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E958D9">
      <w:pPr>
        <w:rPr>
          <w:rFonts w:ascii="黑体" w:eastAsia="黑体"/>
          <w:sz w:val="32"/>
          <w:szCs w:val="32"/>
        </w:rPr>
      </w:pPr>
      <w:r>
        <w:rPr>
          <w:rFonts w:ascii="黑体" w:eastAsia="黑体"/>
          <w:sz w:val="32"/>
          <w:szCs w:val="32"/>
        </w:rPr>
        <w:t>附件</w:t>
      </w:r>
      <w:r>
        <w:rPr>
          <w:rFonts w:hint="eastAsia" w:ascii="黑体" w:eastAsia="黑体"/>
          <w:sz w:val="32"/>
          <w:szCs w:val="32"/>
        </w:rPr>
        <w:t>2</w:t>
      </w:r>
    </w:p>
    <w:p w14:paraId="0029011E"/>
    <w:p w14:paraId="1B244781"/>
    <w:p w14:paraId="41CB0C20"/>
    <w:p w14:paraId="17D61AD8">
      <w:pPr>
        <w:ind w:firstLine="1050" w:firstLineChars="500"/>
      </w:pPr>
    </w:p>
    <w:p w14:paraId="7CDB168C">
      <w:pPr>
        <w:ind w:firstLine="1050" w:firstLineChars="500"/>
      </w:pPr>
    </w:p>
    <w:p w14:paraId="4460C1E7">
      <w:pPr>
        <w:ind w:firstLine="1760" w:firstLineChars="400"/>
        <w:rPr>
          <w:rFonts w:ascii="黑体" w:eastAsia="黑体"/>
          <w:sz w:val="44"/>
          <w:szCs w:val="44"/>
        </w:rPr>
      </w:pPr>
    </w:p>
    <w:p w14:paraId="495DB265">
      <w:pPr>
        <w:ind w:firstLine="1760" w:firstLineChars="400"/>
        <w:rPr>
          <w:rFonts w:ascii="黑体" w:eastAsia="黑体"/>
          <w:sz w:val="44"/>
          <w:szCs w:val="44"/>
        </w:rPr>
      </w:pPr>
    </w:p>
    <w:p w14:paraId="20A799D5">
      <w:pPr>
        <w:jc w:val="center"/>
        <w:rPr>
          <w:rFonts w:hint="eastAsia" w:ascii="黑体" w:eastAsia="黑体"/>
          <w:sz w:val="44"/>
          <w:szCs w:val="44"/>
          <w:lang w:val="en-US" w:eastAsia="zh-CN"/>
        </w:rPr>
      </w:pPr>
      <w:r>
        <w:rPr>
          <w:rFonts w:hint="eastAsia" w:ascii="黑体" w:eastAsia="黑体"/>
          <w:sz w:val="44"/>
          <w:szCs w:val="44"/>
          <w:lang w:val="en-US" w:eastAsia="zh-CN"/>
        </w:rPr>
        <w:t>四川省马尔康中学校</w:t>
      </w:r>
    </w:p>
    <w:p w14:paraId="1F57E0B6">
      <w:pPr>
        <w:jc w:val="center"/>
        <w:rPr>
          <w:rFonts w:ascii="黑体" w:eastAsia="黑体"/>
          <w:sz w:val="44"/>
          <w:szCs w:val="44"/>
        </w:rPr>
      </w:pPr>
      <w:r>
        <w:rPr>
          <w:rFonts w:ascii="黑体" w:eastAsia="黑体"/>
          <w:sz w:val="44"/>
          <w:szCs w:val="44"/>
        </w:rPr>
        <w:t>2025</w:t>
      </w:r>
      <w:r>
        <w:rPr>
          <w:rFonts w:hint="eastAsia" w:ascii="黑体" w:eastAsia="黑体"/>
          <w:sz w:val="44"/>
          <w:szCs w:val="44"/>
        </w:rPr>
        <w:t>年部门预算</w:t>
      </w:r>
    </w:p>
    <w:p w14:paraId="6EA7B5A8">
      <w:pPr>
        <w:ind w:firstLine="1760" w:firstLineChars="400"/>
        <w:rPr>
          <w:rFonts w:ascii="黑体" w:eastAsia="黑体"/>
          <w:sz w:val="44"/>
          <w:szCs w:val="44"/>
        </w:rPr>
      </w:pPr>
    </w:p>
    <w:p w14:paraId="26B88897">
      <w:pPr>
        <w:ind w:firstLine="1760" w:firstLineChars="400"/>
        <w:rPr>
          <w:rFonts w:ascii="黑体" w:eastAsia="黑体"/>
          <w:sz w:val="44"/>
          <w:szCs w:val="44"/>
        </w:rPr>
      </w:pPr>
    </w:p>
    <w:p w14:paraId="5998C2DB">
      <w:pPr>
        <w:ind w:firstLine="1760" w:firstLineChars="400"/>
        <w:rPr>
          <w:rFonts w:ascii="黑体" w:eastAsia="黑体"/>
          <w:sz w:val="44"/>
          <w:szCs w:val="44"/>
        </w:rPr>
      </w:pPr>
    </w:p>
    <w:p w14:paraId="4BAFA7B6">
      <w:pPr>
        <w:ind w:firstLine="1760" w:firstLineChars="400"/>
        <w:rPr>
          <w:rFonts w:ascii="黑体" w:eastAsia="黑体"/>
          <w:sz w:val="44"/>
          <w:szCs w:val="44"/>
        </w:rPr>
      </w:pPr>
    </w:p>
    <w:p w14:paraId="2DF2FC7C">
      <w:pPr>
        <w:ind w:firstLine="1760" w:firstLineChars="400"/>
        <w:rPr>
          <w:rFonts w:ascii="黑体" w:eastAsia="黑体"/>
          <w:sz w:val="44"/>
          <w:szCs w:val="44"/>
        </w:rPr>
      </w:pPr>
    </w:p>
    <w:p w14:paraId="306AE839">
      <w:pPr>
        <w:ind w:firstLine="1760" w:firstLineChars="400"/>
        <w:rPr>
          <w:rFonts w:ascii="黑体" w:eastAsia="黑体"/>
          <w:sz w:val="44"/>
          <w:szCs w:val="44"/>
        </w:rPr>
      </w:pPr>
    </w:p>
    <w:p w14:paraId="00AEE8B1">
      <w:pPr>
        <w:ind w:firstLine="1760" w:firstLineChars="400"/>
        <w:rPr>
          <w:rFonts w:ascii="黑体" w:eastAsia="黑体"/>
          <w:sz w:val="44"/>
          <w:szCs w:val="44"/>
        </w:rPr>
      </w:pPr>
    </w:p>
    <w:p w14:paraId="3C0FA2E4">
      <w:pPr>
        <w:ind w:firstLine="1760" w:firstLineChars="400"/>
        <w:rPr>
          <w:rFonts w:ascii="黑体" w:eastAsia="黑体"/>
          <w:sz w:val="44"/>
          <w:szCs w:val="44"/>
        </w:rPr>
      </w:pPr>
    </w:p>
    <w:p w14:paraId="2C9C27F5">
      <w:pPr>
        <w:ind w:firstLine="1760" w:firstLineChars="400"/>
        <w:rPr>
          <w:rFonts w:ascii="黑体" w:eastAsia="黑体"/>
          <w:sz w:val="44"/>
          <w:szCs w:val="44"/>
        </w:rPr>
      </w:pPr>
    </w:p>
    <w:p w14:paraId="7E33F536">
      <w:pPr>
        <w:ind w:firstLine="1760" w:firstLineChars="400"/>
        <w:rPr>
          <w:rFonts w:ascii="黑体" w:eastAsia="黑体"/>
          <w:sz w:val="44"/>
          <w:szCs w:val="44"/>
        </w:rPr>
      </w:pPr>
    </w:p>
    <w:p w14:paraId="31642492">
      <w:pPr>
        <w:ind w:firstLine="1760" w:firstLineChars="400"/>
        <w:rPr>
          <w:rFonts w:ascii="黑体" w:eastAsia="黑体"/>
          <w:sz w:val="44"/>
          <w:szCs w:val="44"/>
        </w:rPr>
      </w:pPr>
    </w:p>
    <w:p w14:paraId="1336DCDD">
      <w:pPr>
        <w:ind w:firstLine="1760" w:firstLineChars="400"/>
        <w:rPr>
          <w:rFonts w:ascii="黑体" w:eastAsia="黑体"/>
          <w:sz w:val="44"/>
          <w:szCs w:val="44"/>
        </w:rPr>
      </w:pPr>
    </w:p>
    <w:p w14:paraId="3AD4B87C">
      <w:pPr>
        <w:ind w:firstLine="1760" w:firstLineChars="400"/>
        <w:rPr>
          <w:rFonts w:ascii="黑体" w:eastAsia="黑体"/>
          <w:sz w:val="44"/>
          <w:szCs w:val="44"/>
        </w:rPr>
      </w:pPr>
    </w:p>
    <w:p w14:paraId="2511A51E">
      <w:pPr>
        <w:ind w:firstLine="1760" w:firstLineChars="400"/>
        <w:rPr>
          <w:rFonts w:ascii="黑体" w:eastAsia="黑体"/>
          <w:sz w:val="44"/>
          <w:szCs w:val="44"/>
        </w:rPr>
      </w:pPr>
    </w:p>
    <w:p w14:paraId="16FB8C68">
      <w:pPr>
        <w:rPr>
          <w:rFonts w:ascii="黑体" w:eastAsia="黑体"/>
          <w:sz w:val="44"/>
          <w:szCs w:val="44"/>
        </w:rPr>
      </w:pPr>
    </w:p>
    <w:p w14:paraId="7C0C5D16">
      <w:pPr>
        <w:ind w:firstLine="3120" w:firstLineChars="600"/>
        <w:rPr>
          <w:rFonts w:ascii="黑体" w:eastAsia="黑体"/>
          <w:sz w:val="52"/>
          <w:szCs w:val="52"/>
        </w:rPr>
      </w:pPr>
      <w:r>
        <w:rPr>
          <w:rFonts w:hint="eastAsia" w:ascii="黑体" w:eastAsia="黑体"/>
          <w:sz w:val="52"/>
          <w:szCs w:val="52"/>
        </w:rPr>
        <w:t>目录</w:t>
      </w:r>
    </w:p>
    <w:p w14:paraId="04A91AED">
      <w:pPr>
        <w:ind w:firstLine="3080" w:firstLineChars="700"/>
        <w:rPr>
          <w:rFonts w:ascii="黑体" w:eastAsia="黑体"/>
          <w:sz w:val="44"/>
          <w:szCs w:val="44"/>
        </w:rPr>
      </w:pPr>
    </w:p>
    <w:p w14:paraId="38C0EC25">
      <w:pPr>
        <w:pStyle w:val="9"/>
        <w:ind w:firstLine="0" w:firstLineChars="0"/>
        <w:rPr>
          <w:rFonts w:ascii="黑体" w:eastAsia="黑体"/>
          <w:sz w:val="32"/>
          <w:szCs w:val="32"/>
        </w:rPr>
      </w:pPr>
      <w:r>
        <w:rPr>
          <w:rFonts w:hint="eastAsia" w:ascii="黑体" w:eastAsia="黑体"/>
          <w:sz w:val="32"/>
          <w:szCs w:val="32"/>
        </w:rPr>
        <w:t>一、基本职能及主要工作</w:t>
      </w:r>
    </w:p>
    <w:p w14:paraId="756F2AFC">
      <w:pPr>
        <w:rPr>
          <w:rFonts w:hint="eastAsia" w:ascii="楷体" w:eastAsia="楷体"/>
          <w:sz w:val="32"/>
          <w:szCs w:val="32"/>
        </w:rPr>
      </w:pPr>
      <w:r>
        <w:rPr>
          <w:rFonts w:hint="eastAsia" w:ascii="楷体" w:eastAsia="楷体"/>
          <w:sz w:val="32"/>
          <w:szCs w:val="32"/>
        </w:rPr>
        <w:t>（一）部门职能简介</w:t>
      </w:r>
    </w:p>
    <w:p w14:paraId="74835053">
      <w:pPr>
        <w:spacing w:line="540" w:lineRule="exact"/>
        <w:ind w:firstLine="640" w:firstLineChars="200"/>
        <w:rPr>
          <w:rFonts w:hint="eastAsia" w:ascii="楷体" w:eastAsia="楷体"/>
          <w:sz w:val="32"/>
          <w:szCs w:val="32"/>
        </w:rPr>
      </w:pPr>
      <w:r>
        <w:rPr>
          <w:rFonts w:hint="eastAsia" w:ascii="仿宋_GB2312" w:hAnsi="Calibri" w:eastAsia="仿宋_GB2312" w:cs="仿宋_GB2312"/>
          <w:kern w:val="2"/>
          <w:sz w:val="32"/>
          <w:szCs w:val="32"/>
          <w:lang w:val="en-US" w:eastAsia="zh-CN" w:bidi="ar-SA"/>
        </w:rPr>
        <w:t>根据教育部有关文件规定，我校主要职能职责是：初中义务教育和高中学历教育。</w:t>
      </w:r>
    </w:p>
    <w:p w14:paraId="7E8A7267">
      <w:pPr>
        <w:rPr>
          <w:rFonts w:hint="eastAsia" w:ascii="楷体" w:eastAsia="楷体"/>
          <w:sz w:val="32"/>
          <w:szCs w:val="32"/>
        </w:rPr>
      </w:pPr>
      <w:r>
        <w:rPr>
          <w:rFonts w:hint="eastAsia" w:ascii="楷体" w:eastAsia="楷体"/>
          <w:sz w:val="32"/>
          <w:szCs w:val="32"/>
        </w:rPr>
        <w:t>（二）</w:t>
      </w:r>
      <w:r>
        <w:rPr>
          <w:rFonts w:ascii="楷体" w:eastAsia="楷体"/>
          <w:sz w:val="32"/>
          <w:szCs w:val="32"/>
        </w:rPr>
        <w:t>2025</w:t>
      </w:r>
      <w:r>
        <w:rPr>
          <w:rFonts w:hint="eastAsia" w:ascii="楷体" w:eastAsia="楷体"/>
          <w:sz w:val="32"/>
          <w:szCs w:val="32"/>
        </w:rPr>
        <w:t>年重点工作</w:t>
      </w:r>
    </w:p>
    <w:p w14:paraId="0A98679F">
      <w:pPr>
        <w:ind w:firstLine="640" w:firstLineChars="200"/>
        <w:rPr>
          <w:rFonts w:hint="eastAsia" w:ascii="仿宋_GB2312" w:hAnsi="Calibri" w:eastAsia="仿宋_GB2312" w:cs="仿宋_GB2312"/>
          <w:kern w:val="2"/>
          <w:sz w:val="32"/>
          <w:szCs w:val="32"/>
          <w:lang w:val="en-US" w:eastAsia="zh-CN" w:bidi="ar-SA"/>
        </w:rPr>
      </w:pPr>
      <w:bookmarkStart w:id="0" w:name="OLE_LINK1"/>
      <w:r>
        <w:rPr>
          <w:rFonts w:hint="eastAsia" w:ascii="仿宋_GB2312" w:hAnsi="Calibri" w:eastAsia="仿宋_GB2312" w:cs="仿宋_GB2312"/>
          <w:kern w:val="2"/>
          <w:sz w:val="32"/>
          <w:szCs w:val="32"/>
          <w:lang w:val="en-US" w:eastAsia="zh-CN" w:bidi="ar-SA"/>
        </w:rPr>
        <w:t>一</w:t>
      </w:r>
      <w:r>
        <w:rPr>
          <w:rFonts w:hint="default" w:ascii="仿宋_GB2312" w:hAnsi="Calibri" w:eastAsia="仿宋_GB2312" w:cs="仿宋_GB2312"/>
          <w:kern w:val="2"/>
          <w:sz w:val="32"/>
          <w:szCs w:val="32"/>
          <w:lang w:val="en-US" w:eastAsia="zh-CN" w:bidi="ar-SA"/>
        </w:rPr>
        <w:t>、</w:t>
      </w:r>
      <w:r>
        <w:rPr>
          <w:rFonts w:hint="eastAsia" w:ascii="仿宋_GB2312" w:hAnsi="Calibri" w:eastAsia="仿宋_GB2312" w:cs="仿宋_GB2312"/>
          <w:kern w:val="2"/>
          <w:sz w:val="32"/>
          <w:szCs w:val="32"/>
          <w:lang w:val="en-US" w:eastAsia="zh-CN" w:bidi="ar-SA"/>
        </w:rPr>
        <w:t>夯实党建根基，建强战斗堡垒：</w:t>
      </w:r>
      <w:r>
        <w:rPr>
          <w:rFonts w:hint="default" w:ascii="仿宋_GB2312" w:hAnsi="Calibri" w:eastAsia="仿宋_GB2312" w:cs="仿宋_GB2312"/>
          <w:kern w:val="2"/>
          <w:sz w:val="32"/>
          <w:szCs w:val="32"/>
          <w:lang w:val="en-US" w:eastAsia="zh-CN" w:bidi="ar-SA"/>
        </w:rPr>
        <w:t>持续抓好政治建设</w:t>
      </w:r>
      <w:r>
        <w:rPr>
          <w:rFonts w:hint="eastAsia" w:ascii="仿宋_GB2312" w:hAnsi="Calibri" w:eastAsia="仿宋_GB2312" w:cs="仿宋_GB2312"/>
          <w:kern w:val="2"/>
          <w:sz w:val="32"/>
          <w:szCs w:val="32"/>
          <w:lang w:val="en-US" w:eastAsia="zh-CN" w:bidi="ar-SA"/>
        </w:rPr>
        <w:t>，</w:t>
      </w:r>
      <w:r>
        <w:rPr>
          <w:rFonts w:hint="default" w:ascii="仿宋_GB2312" w:hAnsi="Calibri" w:eastAsia="仿宋_GB2312" w:cs="仿宋_GB2312"/>
          <w:kern w:val="2"/>
          <w:sz w:val="32"/>
          <w:szCs w:val="32"/>
          <w:lang w:val="en-US" w:eastAsia="zh-CN" w:bidi="ar-SA"/>
        </w:rPr>
        <w:t>持续抓好思想建设</w:t>
      </w:r>
      <w:r>
        <w:rPr>
          <w:rFonts w:hint="eastAsia" w:ascii="仿宋_GB2312" w:hAnsi="Calibri" w:eastAsia="仿宋_GB2312" w:cs="仿宋_GB2312"/>
          <w:kern w:val="2"/>
          <w:sz w:val="32"/>
          <w:szCs w:val="32"/>
          <w:lang w:val="en-US" w:eastAsia="zh-CN" w:bidi="ar-SA"/>
        </w:rPr>
        <w:t>，</w:t>
      </w:r>
      <w:r>
        <w:rPr>
          <w:rFonts w:hint="default" w:ascii="仿宋_GB2312" w:hAnsi="Calibri" w:eastAsia="仿宋_GB2312" w:cs="仿宋_GB2312"/>
          <w:kern w:val="2"/>
          <w:sz w:val="32"/>
          <w:szCs w:val="32"/>
          <w:lang w:val="en-US" w:eastAsia="zh-CN" w:bidi="ar-SA"/>
        </w:rPr>
        <w:t>持续抓好组织建设</w:t>
      </w:r>
      <w:r>
        <w:rPr>
          <w:rFonts w:hint="eastAsia" w:ascii="仿宋_GB2312" w:hAnsi="Calibri" w:eastAsia="仿宋_GB2312" w:cs="仿宋_GB2312"/>
          <w:kern w:val="2"/>
          <w:sz w:val="32"/>
          <w:szCs w:val="32"/>
          <w:lang w:val="en-US" w:eastAsia="zh-CN" w:bidi="ar-SA"/>
        </w:rPr>
        <w:t>，</w:t>
      </w:r>
      <w:r>
        <w:rPr>
          <w:rFonts w:hint="default" w:ascii="仿宋_GB2312" w:hAnsi="Calibri" w:eastAsia="仿宋_GB2312" w:cs="仿宋_GB2312"/>
          <w:kern w:val="2"/>
          <w:sz w:val="32"/>
          <w:szCs w:val="32"/>
          <w:lang w:val="en-US" w:eastAsia="zh-CN" w:bidi="ar-SA"/>
        </w:rPr>
        <w:t>持续抓好制度建设</w:t>
      </w:r>
      <w:r>
        <w:rPr>
          <w:rFonts w:hint="eastAsia" w:ascii="仿宋_GB2312" w:hAnsi="Calibri" w:eastAsia="仿宋_GB2312" w:cs="仿宋_GB2312"/>
          <w:kern w:val="2"/>
          <w:sz w:val="32"/>
          <w:szCs w:val="32"/>
          <w:lang w:val="en-US" w:eastAsia="zh-CN" w:bidi="ar-SA"/>
        </w:rPr>
        <w:t>，</w:t>
      </w:r>
      <w:r>
        <w:rPr>
          <w:rFonts w:hint="default" w:ascii="仿宋_GB2312" w:hAnsi="Calibri" w:eastAsia="仿宋_GB2312" w:cs="仿宋_GB2312"/>
          <w:kern w:val="2"/>
          <w:sz w:val="32"/>
          <w:szCs w:val="32"/>
          <w:lang w:val="en-US" w:eastAsia="zh-CN" w:bidi="ar-SA"/>
        </w:rPr>
        <w:t>持续抓好作风建设</w:t>
      </w:r>
      <w:r>
        <w:rPr>
          <w:rFonts w:hint="eastAsia" w:ascii="仿宋_GB2312" w:hAnsi="Calibri" w:eastAsia="仿宋_GB2312" w:cs="仿宋_GB2312"/>
          <w:kern w:val="2"/>
          <w:sz w:val="32"/>
          <w:szCs w:val="32"/>
          <w:lang w:val="en-US" w:eastAsia="zh-CN" w:bidi="ar-SA"/>
        </w:rPr>
        <w:t>，</w:t>
      </w:r>
      <w:r>
        <w:rPr>
          <w:rFonts w:hint="default" w:ascii="仿宋_GB2312" w:hAnsi="Calibri" w:eastAsia="仿宋_GB2312" w:cs="仿宋_GB2312"/>
          <w:kern w:val="2"/>
          <w:sz w:val="32"/>
          <w:szCs w:val="32"/>
          <w:lang w:val="en-US" w:eastAsia="zh-CN" w:bidi="ar-SA"/>
        </w:rPr>
        <w:t>持续抓好党风廉政建设</w:t>
      </w:r>
      <w:r>
        <w:rPr>
          <w:rFonts w:hint="eastAsia" w:ascii="仿宋_GB2312" w:hAnsi="Calibri" w:eastAsia="仿宋_GB2312" w:cs="仿宋_GB2312"/>
          <w:kern w:val="2"/>
          <w:sz w:val="32"/>
          <w:szCs w:val="32"/>
          <w:lang w:val="en-US" w:eastAsia="zh-CN" w:bidi="ar-SA"/>
        </w:rPr>
        <w:t>，</w:t>
      </w:r>
      <w:r>
        <w:rPr>
          <w:rFonts w:hint="default" w:ascii="仿宋_GB2312" w:hAnsi="Calibri" w:eastAsia="仿宋_GB2312" w:cs="仿宋_GB2312"/>
          <w:kern w:val="2"/>
          <w:sz w:val="32"/>
          <w:szCs w:val="32"/>
          <w:lang w:val="en-US" w:eastAsia="zh-CN" w:bidi="ar-SA"/>
        </w:rPr>
        <w:t>持续抓好意识形态</w:t>
      </w:r>
      <w:r>
        <w:rPr>
          <w:rFonts w:hint="eastAsia" w:ascii="仿宋_GB2312" w:hAnsi="Calibri" w:eastAsia="仿宋_GB2312" w:cs="仿宋_GB2312"/>
          <w:kern w:val="2"/>
          <w:sz w:val="32"/>
          <w:szCs w:val="32"/>
          <w:lang w:val="en-US" w:eastAsia="zh-CN" w:bidi="ar-SA"/>
        </w:rPr>
        <w:t>。</w:t>
      </w:r>
    </w:p>
    <w:p w14:paraId="5DB0ACC3">
      <w:pPr>
        <w:ind w:firstLine="640" w:firstLineChars="200"/>
        <w:rPr>
          <w:rFonts w:hint="eastAsia" w:ascii="仿宋_GB2312" w:hAnsi="Calibri" w:eastAsia="仿宋_GB2312" w:cs="仿宋_GB2312"/>
          <w:kern w:val="2"/>
          <w:sz w:val="32"/>
          <w:szCs w:val="32"/>
          <w:lang w:val="en-US" w:eastAsia="zh-CN" w:bidi="ar-SA"/>
        </w:rPr>
      </w:pPr>
      <w:r>
        <w:rPr>
          <w:rFonts w:hint="default" w:ascii="仿宋_GB2312" w:hAnsi="Calibri" w:eastAsia="仿宋_GB2312" w:cs="仿宋_GB2312"/>
          <w:kern w:val="2"/>
          <w:sz w:val="32"/>
          <w:szCs w:val="32"/>
          <w:lang w:val="en-US" w:eastAsia="zh-CN" w:bidi="ar-SA"/>
        </w:rPr>
        <w:t>二、注重德育实效，培育文明新风</w:t>
      </w:r>
      <w:r>
        <w:rPr>
          <w:rFonts w:hint="eastAsia" w:ascii="仿宋_GB2312" w:hAnsi="Calibri" w:eastAsia="仿宋_GB2312" w:cs="仿宋_GB2312"/>
          <w:kern w:val="2"/>
          <w:sz w:val="32"/>
          <w:szCs w:val="32"/>
          <w:lang w:val="en-US" w:eastAsia="zh-CN" w:bidi="ar-SA"/>
        </w:rPr>
        <w:t>：</w:t>
      </w:r>
      <w:r>
        <w:rPr>
          <w:rFonts w:hint="default" w:ascii="仿宋_GB2312" w:hAnsi="Calibri" w:eastAsia="仿宋_GB2312" w:cs="仿宋_GB2312"/>
          <w:kern w:val="2"/>
          <w:sz w:val="32"/>
          <w:szCs w:val="32"/>
          <w:lang w:val="en-US" w:eastAsia="zh-CN" w:bidi="ar-SA"/>
        </w:rPr>
        <w:t>狠抓常规管理，培育文明风尚</w:t>
      </w:r>
      <w:r>
        <w:rPr>
          <w:rFonts w:hint="eastAsia" w:ascii="仿宋_GB2312" w:hAnsi="Calibri" w:eastAsia="仿宋_GB2312" w:cs="仿宋_GB2312"/>
          <w:kern w:val="2"/>
          <w:sz w:val="32"/>
          <w:szCs w:val="32"/>
          <w:lang w:val="en-US" w:eastAsia="zh-CN" w:bidi="ar-SA"/>
        </w:rPr>
        <w:t>，</w:t>
      </w:r>
      <w:r>
        <w:rPr>
          <w:rFonts w:hint="default" w:ascii="仿宋_GB2312" w:hAnsi="Calibri" w:eastAsia="仿宋_GB2312" w:cs="仿宋_GB2312"/>
          <w:kern w:val="2"/>
          <w:sz w:val="32"/>
          <w:szCs w:val="32"/>
          <w:lang w:val="en-US" w:eastAsia="zh-CN" w:bidi="ar-SA"/>
        </w:rPr>
        <w:t>丰富文化活动，实现育人目标</w:t>
      </w:r>
      <w:r>
        <w:rPr>
          <w:rFonts w:hint="eastAsia" w:ascii="仿宋_GB2312" w:hAnsi="Calibri" w:eastAsia="仿宋_GB2312" w:cs="仿宋_GB2312"/>
          <w:kern w:val="2"/>
          <w:sz w:val="32"/>
          <w:szCs w:val="32"/>
          <w:lang w:val="en-US" w:eastAsia="zh-CN" w:bidi="ar-SA"/>
        </w:rPr>
        <w:t>，</w:t>
      </w:r>
      <w:r>
        <w:rPr>
          <w:rFonts w:hint="default" w:ascii="仿宋_GB2312" w:hAnsi="Calibri" w:eastAsia="仿宋_GB2312" w:cs="仿宋_GB2312"/>
          <w:kern w:val="2"/>
          <w:sz w:val="32"/>
          <w:szCs w:val="32"/>
          <w:lang w:val="en-US" w:eastAsia="zh-CN" w:bidi="ar-SA"/>
        </w:rPr>
        <w:t>强化劳动教育，培养优良品质</w:t>
      </w:r>
      <w:r>
        <w:rPr>
          <w:rFonts w:hint="eastAsia" w:ascii="仿宋_GB2312" w:hAnsi="Calibri" w:eastAsia="仿宋_GB2312" w:cs="仿宋_GB2312"/>
          <w:kern w:val="2"/>
          <w:sz w:val="32"/>
          <w:szCs w:val="32"/>
          <w:lang w:val="en-US" w:eastAsia="zh-CN" w:bidi="ar-SA"/>
        </w:rPr>
        <w:t>，</w:t>
      </w:r>
      <w:r>
        <w:rPr>
          <w:rFonts w:hint="default" w:ascii="仿宋_GB2312" w:hAnsi="Calibri" w:eastAsia="仿宋_GB2312" w:cs="仿宋_GB2312"/>
          <w:kern w:val="2"/>
          <w:sz w:val="32"/>
          <w:szCs w:val="32"/>
          <w:lang w:val="en-US" w:eastAsia="zh-CN" w:bidi="ar-SA"/>
        </w:rPr>
        <w:t>推进家校社协同育人，凝聚教育合力</w:t>
      </w:r>
      <w:r>
        <w:rPr>
          <w:rFonts w:hint="eastAsia" w:ascii="仿宋_GB2312" w:hAnsi="Calibri" w:eastAsia="仿宋_GB2312" w:cs="仿宋_GB2312"/>
          <w:kern w:val="2"/>
          <w:sz w:val="32"/>
          <w:szCs w:val="32"/>
          <w:lang w:val="en-US" w:eastAsia="zh-CN" w:bidi="ar-SA"/>
        </w:rPr>
        <w:t>。</w:t>
      </w:r>
    </w:p>
    <w:p w14:paraId="0B9B81AE">
      <w:pPr>
        <w:ind w:firstLine="640" w:firstLineChars="200"/>
        <w:rPr>
          <w:rFonts w:hint="eastAsia" w:ascii="仿宋_GB2312" w:hAnsi="Calibri" w:eastAsia="仿宋_GB2312" w:cs="仿宋_GB2312"/>
          <w:kern w:val="2"/>
          <w:sz w:val="32"/>
          <w:szCs w:val="32"/>
          <w:lang w:val="en-US" w:eastAsia="zh-CN" w:bidi="ar-SA"/>
        </w:rPr>
      </w:pPr>
      <w:r>
        <w:rPr>
          <w:rFonts w:hint="eastAsia" w:ascii="仿宋_GB2312" w:hAnsi="Calibri" w:eastAsia="仿宋_GB2312" w:cs="仿宋_GB2312"/>
          <w:kern w:val="2"/>
          <w:sz w:val="32"/>
          <w:szCs w:val="32"/>
          <w:lang w:val="en-US" w:eastAsia="zh-CN" w:bidi="ar-SA"/>
        </w:rPr>
        <w:t>三</w:t>
      </w:r>
      <w:r>
        <w:rPr>
          <w:rFonts w:hint="default" w:ascii="仿宋_GB2312" w:hAnsi="Calibri" w:eastAsia="仿宋_GB2312" w:cs="仿宋_GB2312"/>
          <w:kern w:val="2"/>
          <w:sz w:val="32"/>
          <w:szCs w:val="32"/>
          <w:lang w:val="en-US" w:eastAsia="zh-CN" w:bidi="ar-SA"/>
        </w:rPr>
        <w:t>、聚焦教学管理，提升教研水平</w:t>
      </w:r>
      <w:r>
        <w:rPr>
          <w:rFonts w:hint="eastAsia" w:ascii="仿宋_GB2312" w:hAnsi="Calibri" w:eastAsia="仿宋_GB2312" w:cs="仿宋_GB2312"/>
          <w:kern w:val="2"/>
          <w:sz w:val="32"/>
          <w:szCs w:val="32"/>
          <w:lang w:val="en-US" w:eastAsia="zh-CN" w:bidi="ar-SA"/>
        </w:rPr>
        <w:t>：</w:t>
      </w:r>
      <w:r>
        <w:rPr>
          <w:rFonts w:hint="default" w:ascii="仿宋_GB2312" w:hAnsi="Calibri" w:eastAsia="仿宋_GB2312" w:cs="仿宋_GB2312"/>
          <w:kern w:val="2"/>
          <w:sz w:val="32"/>
          <w:szCs w:val="32"/>
          <w:lang w:val="en-US" w:eastAsia="zh-CN" w:bidi="ar-SA"/>
        </w:rPr>
        <w:t>狠抓常规管理，培育文明风尚</w:t>
      </w:r>
      <w:r>
        <w:rPr>
          <w:rFonts w:hint="eastAsia" w:ascii="仿宋_GB2312" w:hAnsi="Calibri" w:eastAsia="仿宋_GB2312" w:cs="仿宋_GB2312"/>
          <w:kern w:val="2"/>
          <w:sz w:val="32"/>
          <w:szCs w:val="32"/>
          <w:lang w:val="en-US" w:eastAsia="zh-CN" w:bidi="ar-SA"/>
        </w:rPr>
        <w:t>，</w:t>
      </w:r>
      <w:r>
        <w:rPr>
          <w:rFonts w:hint="default" w:ascii="仿宋_GB2312" w:hAnsi="Calibri" w:eastAsia="仿宋_GB2312" w:cs="仿宋_GB2312"/>
          <w:kern w:val="2"/>
          <w:sz w:val="32"/>
          <w:szCs w:val="32"/>
          <w:lang w:val="en-US" w:eastAsia="zh-CN" w:bidi="ar-SA"/>
        </w:rPr>
        <w:t>丰富文化活动，实现育人目标</w:t>
      </w:r>
      <w:r>
        <w:rPr>
          <w:rFonts w:hint="eastAsia" w:ascii="仿宋_GB2312" w:hAnsi="Calibri" w:eastAsia="仿宋_GB2312" w:cs="仿宋_GB2312"/>
          <w:kern w:val="2"/>
          <w:sz w:val="32"/>
          <w:szCs w:val="32"/>
          <w:lang w:val="en-US" w:eastAsia="zh-CN" w:bidi="ar-SA"/>
        </w:rPr>
        <w:t>，</w:t>
      </w:r>
      <w:r>
        <w:rPr>
          <w:rFonts w:hint="default" w:ascii="仿宋_GB2312" w:hAnsi="Calibri" w:eastAsia="仿宋_GB2312" w:cs="仿宋_GB2312"/>
          <w:kern w:val="2"/>
          <w:sz w:val="32"/>
          <w:szCs w:val="32"/>
          <w:lang w:val="en-US" w:eastAsia="zh-CN" w:bidi="ar-SA"/>
        </w:rPr>
        <w:t>强化劳动教育，培养优良品质</w:t>
      </w:r>
      <w:r>
        <w:rPr>
          <w:rFonts w:hint="eastAsia" w:ascii="仿宋_GB2312" w:hAnsi="Calibri" w:eastAsia="仿宋_GB2312" w:cs="仿宋_GB2312"/>
          <w:kern w:val="2"/>
          <w:sz w:val="32"/>
          <w:szCs w:val="32"/>
          <w:lang w:val="en-US" w:eastAsia="zh-CN" w:bidi="ar-SA"/>
        </w:rPr>
        <w:t>，</w:t>
      </w:r>
      <w:r>
        <w:rPr>
          <w:rFonts w:hint="default" w:ascii="仿宋_GB2312" w:hAnsi="Calibri" w:eastAsia="仿宋_GB2312" w:cs="仿宋_GB2312"/>
          <w:kern w:val="2"/>
          <w:sz w:val="32"/>
          <w:szCs w:val="32"/>
          <w:lang w:val="en-US" w:eastAsia="zh-CN" w:bidi="ar-SA"/>
        </w:rPr>
        <w:t>推进家校社协同育人，凝聚教育合力</w:t>
      </w:r>
      <w:r>
        <w:rPr>
          <w:rFonts w:hint="eastAsia" w:ascii="仿宋_GB2312" w:hAnsi="Calibri" w:eastAsia="仿宋_GB2312" w:cs="仿宋_GB2312"/>
          <w:kern w:val="2"/>
          <w:sz w:val="32"/>
          <w:szCs w:val="32"/>
          <w:lang w:val="en-US" w:eastAsia="zh-CN" w:bidi="ar-SA"/>
        </w:rPr>
        <w:t>，</w:t>
      </w:r>
      <w:r>
        <w:rPr>
          <w:rFonts w:hint="default" w:ascii="仿宋_GB2312" w:hAnsi="Calibri" w:eastAsia="仿宋_GB2312" w:cs="仿宋_GB2312"/>
          <w:kern w:val="2"/>
          <w:sz w:val="32"/>
          <w:szCs w:val="32"/>
          <w:lang w:val="en-US" w:eastAsia="zh-CN" w:bidi="ar-SA"/>
        </w:rPr>
        <w:t>完成两校区整合办公教学</w:t>
      </w:r>
      <w:r>
        <w:rPr>
          <w:rFonts w:hint="eastAsia" w:ascii="仿宋_GB2312" w:hAnsi="Calibri" w:eastAsia="仿宋_GB2312" w:cs="仿宋_GB2312"/>
          <w:kern w:val="2"/>
          <w:sz w:val="32"/>
          <w:szCs w:val="32"/>
          <w:lang w:val="en-US" w:eastAsia="zh-CN" w:bidi="ar-SA"/>
        </w:rPr>
        <w:t>，</w:t>
      </w:r>
      <w:r>
        <w:rPr>
          <w:rFonts w:hint="default" w:ascii="仿宋_GB2312" w:hAnsi="Calibri" w:eastAsia="仿宋_GB2312" w:cs="仿宋_GB2312"/>
          <w:kern w:val="2"/>
          <w:sz w:val="32"/>
          <w:szCs w:val="32"/>
          <w:lang w:val="en-US" w:eastAsia="zh-CN" w:bidi="ar-SA"/>
        </w:rPr>
        <w:t>持续加强教学常规管理</w:t>
      </w:r>
      <w:r>
        <w:rPr>
          <w:rFonts w:hint="eastAsia" w:ascii="仿宋_GB2312" w:hAnsi="Calibri" w:eastAsia="仿宋_GB2312" w:cs="仿宋_GB2312"/>
          <w:kern w:val="2"/>
          <w:sz w:val="32"/>
          <w:szCs w:val="32"/>
          <w:lang w:val="en-US" w:eastAsia="zh-CN" w:bidi="ar-SA"/>
        </w:rPr>
        <w:t>，</w:t>
      </w:r>
      <w:r>
        <w:rPr>
          <w:rFonts w:hint="default" w:ascii="仿宋_GB2312" w:hAnsi="Calibri" w:eastAsia="仿宋_GB2312" w:cs="仿宋_GB2312"/>
          <w:kern w:val="2"/>
          <w:sz w:val="32"/>
          <w:szCs w:val="32"/>
          <w:lang w:val="en-US" w:eastAsia="zh-CN" w:bidi="ar-SA"/>
        </w:rPr>
        <w:t>开展好教师培训</w:t>
      </w:r>
      <w:r>
        <w:rPr>
          <w:rFonts w:hint="eastAsia" w:ascii="仿宋_GB2312" w:hAnsi="Calibri" w:eastAsia="仿宋_GB2312" w:cs="仿宋_GB2312"/>
          <w:kern w:val="2"/>
          <w:sz w:val="32"/>
          <w:szCs w:val="32"/>
          <w:lang w:val="en-US" w:eastAsia="zh-CN" w:bidi="ar-SA"/>
        </w:rPr>
        <w:t>，</w:t>
      </w:r>
      <w:r>
        <w:rPr>
          <w:rFonts w:hint="default" w:ascii="仿宋_GB2312" w:hAnsi="Calibri" w:eastAsia="仿宋_GB2312" w:cs="仿宋_GB2312"/>
          <w:kern w:val="2"/>
          <w:sz w:val="32"/>
          <w:szCs w:val="32"/>
          <w:lang w:val="en-US" w:eastAsia="zh-CN" w:bidi="ar-SA"/>
        </w:rPr>
        <w:t>开展好教研及课题相关活动</w:t>
      </w:r>
      <w:r>
        <w:rPr>
          <w:rFonts w:hint="eastAsia" w:ascii="仿宋_GB2312" w:hAnsi="Calibri" w:eastAsia="仿宋_GB2312" w:cs="仿宋_GB2312"/>
          <w:kern w:val="2"/>
          <w:sz w:val="32"/>
          <w:szCs w:val="32"/>
          <w:lang w:val="en-US" w:eastAsia="zh-CN" w:bidi="ar-SA"/>
        </w:rPr>
        <w:t>。</w:t>
      </w:r>
    </w:p>
    <w:p w14:paraId="2280F2B6">
      <w:pPr>
        <w:ind w:firstLine="640" w:firstLineChars="200"/>
        <w:rPr>
          <w:rFonts w:hint="eastAsia" w:ascii="仿宋_GB2312" w:hAnsi="Calibri" w:eastAsia="仿宋_GB2312" w:cs="仿宋_GB2312"/>
          <w:kern w:val="2"/>
          <w:sz w:val="32"/>
          <w:szCs w:val="32"/>
          <w:lang w:val="en-US" w:eastAsia="zh-CN" w:bidi="ar-SA"/>
        </w:rPr>
      </w:pPr>
      <w:r>
        <w:rPr>
          <w:rFonts w:hint="eastAsia" w:ascii="仿宋_GB2312" w:hAnsi="Calibri" w:eastAsia="仿宋_GB2312" w:cs="仿宋_GB2312"/>
          <w:kern w:val="2"/>
          <w:sz w:val="32"/>
          <w:szCs w:val="32"/>
          <w:lang w:val="en-US" w:eastAsia="zh-CN" w:bidi="ar-SA"/>
        </w:rPr>
        <w:t>四</w:t>
      </w:r>
      <w:r>
        <w:rPr>
          <w:rFonts w:hint="default" w:ascii="仿宋_GB2312" w:hAnsi="Calibri" w:eastAsia="仿宋_GB2312" w:cs="仿宋_GB2312"/>
          <w:kern w:val="2"/>
          <w:sz w:val="32"/>
          <w:szCs w:val="32"/>
          <w:lang w:val="en-US" w:eastAsia="zh-CN" w:bidi="ar-SA"/>
        </w:rPr>
        <w:t>、筑牢安全防线，守护师生安全</w:t>
      </w:r>
      <w:r>
        <w:rPr>
          <w:rFonts w:hint="eastAsia" w:ascii="仿宋_GB2312" w:hAnsi="Calibri" w:eastAsia="仿宋_GB2312" w:cs="仿宋_GB2312"/>
          <w:kern w:val="2"/>
          <w:sz w:val="32"/>
          <w:szCs w:val="32"/>
          <w:lang w:val="en-US" w:eastAsia="zh-CN" w:bidi="ar-SA"/>
        </w:rPr>
        <w:t>：</w:t>
      </w:r>
      <w:r>
        <w:rPr>
          <w:rFonts w:hint="default" w:ascii="仿宋_GB2312" w:hAnsi="Calibri" w:eastAsia="仿宋_GB2312" w:cs="仿宋_GB2312"/>
          <w:kern w:val="2"/>
          <w:sz w:val="32"/>
          <w:szCs w:val="32"/>
          <w:lang w:val="en-US" w:eastAsia="zh-CN" w:bidi="ar-SA"/>
        </w:rPr>
        <w:t>常态化开展校园安全巡逻与监控布控</w:t>
      </w:r>
      <w:r>
        <w:rPr>
          <w:rFonts w:hint="eastAsia" w:ascii="仿宋_GB2312" w:hAnsi="Calibri" w:eastAsia="仿宋_GB2312" w:cs="仿宋_GB2312"/>
          <w:kern w:val="2"/>
          <w:sz w:val="32"/>
          <w:szCs w:val="32"/>
          <w:lang w:val="en-US" w:eastAsia="zh-CN" w:bidi="ar-SA"/>
        </w:rPr>
        <w:t>，</w:t>
      </w:r>
      <w:r>
        <w:rPr>
          <w:rFonts w:hint="default" w:ascii="仿宋_GB2312" w:hAnsi="Calibri" w:eastAsia="仿宋_GB2312" w:cs="仿宋_GB2312"/>
          <w:kern w:val="2"/>
          <w:sz w:val="32"/>
          <w:szCs w:val="32"/>
          <w:lang w:val="en-US" w:eastAsia="zh-CN" w:bidi="ar-SA"/>
        </w:rPr>
        <w:t>常态化开展校园安全隐患排查整治及演练</w:t>
      </w:r>
      <w:r>
        <w:rPr>
          <w:rFonts w:hint="eastAsia" w:ascii="仿宋_GB2312" w:hAnsi="Calibri" w:eastAsia="仿宋_GB2312" w:cs="仿宋_GB2312"/>
          <w:kern w:val="2"/>
          <w:sz w:val="32"/>
          <w:szCs w:val="32"/>
          <w:lang w:val="en-US" w:eastAsia="zh-CN" w:bidi="ar-SA"/>
        </w:rPr>
        <w:t>，</w:t>
      </w:r>
      <w:r>
        <w:rPr>
          <w:rFonts w:hint="default" w:ascii="仿宋_GB2312" w:hAnsi="Calibri" w:eastAsia="仿宋_GB2312" w:cs="仿宋_GB2312"/>
          <w:kern w:val="2"/>
          <w:sz w:val="32"/>
          <w:szCs w:val="32"/>
          <w:lang w:val="en-US" w:eastAsia="zh-CN" w:bidi="ar-SA"/>
        </w:rPr>
        <w:t>常态化开展师生安全教育</w:t>
      </w:r>
      <w:r>
        <w:rPr>
          <w:rFonts w:hint="eastAsia" w:ascii="仿宋_GB2312" w:hAnsi="Calibri" w:eastAsia="仿宋_GB2312" w:cs="仿宋_GB2312"/>
          <w:kern w:val="2"/>
          <w:sz w:val="32"/>
          <w:szCs w:val="32"/>
          <w:lang w:val="en-US" w:eastAsia="zh-CN" w:bidi="ar-SA"/>
        </w:rPr>
        <w:t>，</w:t>
      </w:r>
      <w:r>
        <w:rPr>
          <w:rFonts w:hint="default" w:ascii="仿宋_GB2312" w:hAnsi="Calibri" w:eastAsia="仿宋_GB2312" w:cs="仿宋_GB2312"/>
          <w:kern w:val="2"/>
          <w:sz w:val="32"/>
          <w:szCs w:val="32"/>
          <w:lang w:val="en-US" w:eastAsia="zh-CN" w:bidi="ar-SA"/>
        </w:rPr>
        <w:t>加强校园周边环境治理</w:t>
      </w:r>
      <w:r>
        <w:rPr>
          <w:rFonts w:hint="eastAsia" w:ascii="仿宋_GB2312" w:hAnsi="Calibri" w:eastAsia="仿宋_GB2312" w:cs="仿宋_GB2312"/>
          <w:kern w:val="2"/>
          <w:sz w:val="32"/>
          <w:szCs w:val="32"/>
          <w:lang w:val="en-US" w:eastAsia="zh-CN" w:bidi="ar-SA"/>
        </w:rPr>
        <w:t>，</w:t>
      </w:r>
      <w:r>
        <w:rPr>
          <w:rFonts w:hint="default" w:ascii="仿宋_GB2312" w:hAnsi="Calibri" w:eastAsia="仿宋_GB2312" w:cs="仿宋_GB2312"/>
          <w:kern w:val="2"/>
          <w:sz w:val="32"/>
          <w:szCs w:val="32"/>
          <w:lang w:val="en-US" w:eastAsia="zh-CN" w:bidi="ar-SA"/>
        </w:rPr>
        <w:t>常态化抓好食品安全</w:t>
      </w:r>
      <w:r>
        <w:rPr>
          <w:rFonts w:hint="eastAsia" w:ascii="仿宋_GB2312" w:hAnsi="Calibri" w:eastAsia="仿宋_GB2312" w:cs="仿宋_GB2312"/>
          <w:kern w:val="2"/>
          <w:sz w:val="32"/>
          <w:szCs w:val="32"/>
          <w:lang w:val="en-US" w:eastAsia="zh-CN" w:bidi="ar-SA"/>
        </w:rPr>
        <w:t>。</w:t>
      </w:r>
    </w:p>
    <w:p w14:paraId="314D21F7">
      <w:pPr>
        <w:ind w:firstLine="640" w:firstLineChars="200"/>
        <w:rPr>
          <w:rFonts w:hint="eastAsia" w:ascii="仿宋_GB2312" w:hAnsi="Calibri" w:eastAsia="仿宋_GB2312" w:cs="仿宋_GB2312"/>
          <w:kern w:val="2"/>
          <w:sz w:val="32"/>
          <w:szCs w:val="32"/>
          <w:lang w:val="en-US" w:eastAsia="zh-CN" w:bidi="ar-SA"/>
        </w:rPr>
      </w:pPr>
      <w:r>
        <w:rPr>
          <w:rFonts w:hint="eastAsia" w:ascii="仿宋_GB2312" w:hAnsi="Calibri" w:eastAsia="仿宋_GB2312" w:cs="仿宋_GB2312"/>
          <w:kern w:val="2"/>
          <w:sz w:val="32"/>
          <w:szCs w:val="32"/>
          <w:lang w:val="en-US" w:eastAsia="zh-CN" w:bidi="ar-SA"/>
        </w:rPr>
        <w:t>五</w:t>
      </w:r>
      <w:r>
        <w:rPr>
          <w:rFonts w:hint="default" w:ascii="仿宋_GB2312" w:hAnsi="Calibri" w:eastAsia="仿宋_GB2312" w:cs="仿宋_GB2312"/>
          <w:kern w:val="2"/>
          <w:sz w:val="32"/>
          <w:szCs w:val="32"/>
          <w:lang w:val="en-US" w:eastAsia="zh-CN" w:bidi="ar-SA"/>
        </w:rPr>
        <w:t>、优化后勤服务，助力学校发展</w:t>
      </w:r>
      <w:r>
        <w:rPr>
          <w:rFonts w:hint="eastAsia" w:ascii="仿宋_GB2312" w:hAnsi="Calibri" w:eastAsia="仿宋_GB2312" w:cs="仿宋_GB2312"/>
          <w:kern w:val="2"/>
          <w:sz w:val="32"/>
          <w:szCs w:val="32"/>
          <w:lang w:val="en-US" w:eastAsia="zh-CN" w:bidi="ar-SA"/>
        </w:rPr>
        <w:t>：</w:t>
      </w:r>
      <w:r>
        <w:rPr>
          <w:rFonts w:hint="default" w:ascii="仿宋_GB2312" w:hAnsi="Calibri" w:eastAsia="仿宋_GB2312" w:cs="仿宋_GB2312"/>
          <w:kern w:val="2"/>
          <w:sz w:val="32"/>
          <w:szCs w:val="32"/>
          <w:lang w:val="en-US" w:eastAsia="zh-CN" w:bidi="ar-SA"/>
        </w:rPr>
        <w:t>持续改善校园环境</w:t>
      </w:r>
      <w:r>
        <w:rPr>
          <w:rFonts w:hint="eastAsia" w:ascii="仿宋_GB2312" w:hAnsi="Calibri" w:eastAsia="仿宋_GB2312" w:cs="仿宋_GB2312"/>
          <w:kern w:val="2"/>
          <w:sz w:val="32"/>
          <w:szCs w:val="32"/>
          <w:lang w:val="en-US" w:eastAsia="zh-CN" w:bidi="ar-SA"/>
        </w:rPr>
        <w:t>，</w:t>
      </w:r>
      <w:r>
        <w:rPr>
          <w:rFonts w:hint="default" w:ascii="仿宋_GB2312" w:hAnsi="Calibri" w:eastAsia="仿宋_GB2312" w:cs="仿宋_GB2312"/>
          <w:kern w:val="2"/>
          <w:sz w:val="32"/>
          <w:szCs w:val="32"/>
          <w:lang w:val="en-US" w:eastAsia="zh-CN" w:bidi="ar-SA"/>
        </w:rPr>
        <w:t>稳步推进基建项目</w:t>
      </w:r>
      <w:r>
        <w:rPr>
          <w:rFonts w:hint="eastAsia" w:ascii="仿宋_GB2312" w:hAnsi="Calibri" w:eastAsia="仿宋_GB2312" w:cs="仿宋_GB2312"/>
          <w:kern w:val="2"/>
          <w:sz w:val="32"/>
          <w:szCs w:val="32"/>
          <w:lang w:val="en-US" w:eastAsia="zh-CN" w:bidi="ar-SA"/>
        </w:rPr>
        <w:t>，</w:t>
      </w:r>
      <w:r>
        <w:rPr>
          <w:rFonts w:hint="default" w:ascii="仿宋_GB2312" w:hAnsi="Calibri" w:eastAsia="仿宋_GB2312" w:cs="仿宋_GB2312"/>
          <w:kern w:val="2"/>
          <w:sz w:val="32"/>
          <w:szCs w:val="32"/>
          <w:lang w:val="en-US" w:eastAsia="zh-CN" w:bidi="ar-SA"/>
        </w:rPr>
        <w:t>做好设施设备采购</w:t>
      </w:r>
      <w:r>
        <w:rPr>
          <w:rFonts w:hint="eastAsia" w:ascii="仿宋_GB2312" w:hAnsi="Calibri" w:eastAsia="仿宋_GB2312" w:cs="仿宋_GB2312"/>
          <w:kern w:val="2"/>
          <w:sz w:val="32"/>
          <w:szCs w:val="32"/>
          <w:lang w:val="en-US" w:eastAsia="zh-CN" w:bidi="ar-SA"/>
        </w:rPr>
        <w:t>，</w:t>
      </w:r>
      <w:r>
        <w:rPr>
          <w:rFonts w:hint="default" w:ascii="仿宋_GB2312" w:hAnsi="Calibri" w:eastAsia="仿宋_GB2312" w:cs="仿宋_GB2312"/>
          <w:kern w:val="2"/>
          <w:sz w:val="32"/>
          <w:szCs w:val="32"/>
          <w:lang w:val="en-US" w:eastAsia="zh-CN" w:bidi="ar-SA"/>
        </w:rPr>
        <w:t>科学制定财务预算</w:t>
      </w:r>
      <w:r>
        <w:rPr>
          <w:rFonts w:hint="eastAsia" w:ascii="仿宋_GB2312" w:hAnsi="Calibri" w:eastAsia="仿宋_GB2312" w:cs="仿宋_GB2312"/>
          <w:kern w:val="2"/>
          <w:sz w:val="32"/>
          <w:szCs w:val="32"/>
          <w:lang w:val="en-US" w:eastAsia="zh-CN" w:bidi="ar-SA"/>
        </w:rPr>
        <w:t>。</w:t>
      </w:r>
    </w:p>
    <w:bookmarkEnd w:id="0"/>
    <w:p w14:paraId="3A4806D1">
      <w:pPr>
        <w:rPr>
          <w:rFonts w:hint="eastAsia" w:ascii="黑体" w:eastAsia="黑体"/>
          <w:sz w:val="32"/>
          <w:szCs w:val="32"/>
        </w:rPr>
      </w:pPr>
      <w:r>
        <w:rPr>
          <w:rFonts w:hint="eastAsia" w:ascii="黑体" w:eastAsia="黑体"/>
          <w:sz w:val="32"/>
          <w:szCs w:val="32"/>
        </w:rPr>
        <w:t>二、部门预算单位构成</w:t>
      </w:r>
    </w:p>
    <w:p w14:paraId="179F27A2">
      <w:pPr>
        <w:ind w:firstLine="640" w:firstLineChars="200"/>
        <w:rPr>
          <w:rFonts w:hint="eastAsia" w:ascii="仿宋_GB2312" w:hAnsi="Calibri" w:eastAsia="仿宋_GB2312" w:cs="仿宋_GB2312"/>
          <w:kern w:val="2"/>
          <w:sz w:val="32"/>
          <w:szCs w:val="32"/>
          <w:lang w:val="en-US" w:eastAsia="zh-CN" w:bidi="ar-SA"/>
        </w:rPr>
      </w:pPr>
      <w:r>
        <w:rPr>
          <w:rFonts w:hint="eastAsia" w:ascii="仿宋_GB2312" w:hAnsi="Calibri" w:eastAsia="仿宋_GB2312" w:cs="仿宋_GB2312"/>
          <w:kern w:val="2"/>
          <w:sz w:val="32"/>
          <w:szCs w:val="32"/>
          <w:lang w:val="en-US" w:eastAsia="zh-CN" w:bidi="ar-SA"/>
        </w:rPr>
        <w:t>我校</w:t>
      </w:r>
      <w:r>
        <w:rPr>
          <w:rFonts w:hint="default" w:ascii="仿宋_GB2312" w:hAnsi="Calibri" w:eastAsia="仿宋_GB2312" w:cs="仿宋_GB2312"/>
          <w:kern w:val="2"/>
          <w:sz w:val="32"/>
          <w:szCs w:val="32"/>
          <w:lang w:val="en-US" w:eastAsia="zh-CN" w:bidi="ar-SA"/>
        </w:rPr>
        <w:t>属一级预算单位，</w:t>
      </w:r>
      <w:r>
        <w:rPr>
          <w:rFonts w:hint="eastAsia" w:ascii="仿宋_GB2312" w:hAnsi="Calibri" w:eastAsia="仿宋_GB2312" w:cs="仿宋_GB2312"/>
          <w:kern w:val="2"/>
          <w:sz w:val="32"/>
          <w:szCs w:val="32"/>
          <w:lang w:val="en-US" w:eastAsia="zh-CN" w:bidi="ar-SA"/>
        </w:rPr>
        <w:t>无</w:t>
      </w:r>
      <w:r>
        <w:rPr>
          <w:rFonts w:hint="default" w:ascii="仿宋_GB2312" w:hAnsi="Calibri" w:eastAsia="仿宋_GB2312" w:cs="仿宋_GB2312"/>
          <w:kern w:val="2"/>
          <w:sz w:val="32"/>
          <w:szCs w:val="32"/>
          <w:lang w:val="en-US" w:eastAsia="zh-CN" w:bidi="ar-SA"/>
        </w:rPr>
        <w:t>下属二级预算单位。</w:t>
      </w:r>
    </w:p>
    <w:p w14:paraId="16E32A5A">
      <w:pPr>
        <w:rPr>
          <w:rFonts w:ascii="黑体" w:eastAsia="黑体"/>
          <w:sz w:val="32"/>
          <w:szCs w:val="32"/>
        </w:rPr>
      </w:pPr>
      <w:r>
        <w:rPr>
          <w:rFonts w:hint="eastAsia" w:ascii="黑体" w:eastAsia="黑体"/>
          <w:sz w:val="32"/>
          <w:szCs w:val="32"/>
        </w:rPr>
        <w:t>三、收支预算情况说明</w:t>
      </w:r>
    </w:p>
    <w:p w14:paraId="7592282C">
      <w:pPr>
        <w:rPr>
          <w:rFonts w:hint="eastAsia" w:ascii="楷体" w:eastAsia="楷体"/>
          <w:sz w:val="32"/>
          <w:szCs w:val="32"/>
        </w:rPr>
      </w:pPr>
      <w:r>
        <w:rPr>
          <w:rFonts w:hint="eastAsia" w:ascii="楷体" w:eastAsia="楷体"/>
          <w:sz w:val="32"/>
          <w:szCs w:val="32"/>
        </w:rPr>
        <w:t>（一）收入预算情况</w:t>
      </w:r>
    </w:p>
    <w:p w14:paraId="7D19D106">
      <w:pPr>
        <w:ind w:firstLine="640" w:firstLineChars="200"/>
        <w:rPr>
          <w:rFonts w:hint="eastAsia" w:ascii="仿宋_GB2312" w:hAnsi="Calibri" w:eastAsia="仿宋_GB2312" w:cs="仿宋_GB2312"/>
          <w:kern w:val="2"/>
          <w:sz w:val="32"/>
          <w:szCs w:val="32"/>
          <w:lang w:val="en-US" w:eastAsia="zh-CN" w:bidi="ar-SA"/>
        </w:rPr>
      </w:pPr>
      <w:r>
        <w:rPr>
          <w:rFonts w:hint="eastAsia" w:ascii="仿宋_GB2312" w:hAnsi="Calibri" w:eastAsia="仿宋_GB2312" w:cs="仿宋_GB2312"/>
          <w:kern w:val="2"/>
          <w:sz w:val="32"/>
          <w:szCs w:val="32"/>
          <w:lang w:val="en-US" w:eastAsia="zh-CN" w:bidi="ar-SA"/>
        </w:rPr>
        <w:t>202</w:t>
      </w:r>
      <w:r>
        <w:rPr>
          <w:rFonts w:hint="eastAsia" w:ascii="仿宋_GB2312" w:eastAsia="仿宋_GB2312" w:cs="仿宋_GB2312"/>
          <w:kern w:val="2"/>
          <w:sz w:val="32"/>
          <w:szCs w:val="32"/>
          <w:lang w:val="en-US" w:eastAsia="zh-CN" w:bidi="ar-SA"/>
        </w:rPr>
        <w:t>5</w:t>
      </w:r>
      <w:r>
        <w:rPr>
          <w:rFonts w:hint="eastAsia" w:ascii="仿宋_GB2312" w:hAnsi="Calibri" w:eastAsia="仿宋_GB2312" w:cs="仿宋_GB2312"/>
          <w:kern w:val="2"/>
          <w:sz w:val="32"/>
          <w:szCs w:val="32"/>
          <w:lang w:val="en-US" w:eastAsia="zh-CN" w:bidi="ar-SA"/>
        </w:rPr>
        <w:t>年收入预算</w:t>
      </w:r>
      <w:r>
        <w:rPr>
          <w:rFonts w:hint="eastAsia" w:ascii="仿宋_GB2312" w:eastAsia="仿宋_GB2312" w:cs="仿宋_GB2312"/>
          <w:kern w:val="2"/>
          <w:sz w:val="32"/>
          <w:szCs w:val="32"/>
          <w:lang w:val="en-US" w:eastAsia="zh-CN" w:bidi="ar-SA"/>
        </w:rPr>
        <w:t>7188.21</w:t>
      </w:r>
      <w:r>
        <w:rPr>
          <w:rFonts w:hint="eastAsia" w:ascii="仿宋_GB2312" w:hAnsi="Calibri" w:eastAsia="仿宋_GB2312" w:cs="仿宋_GB2312"/>
          <w:kern w:val="2"/>
          <w:sz w:val="32"/>
          <w:szCs w:val="32"/>
          <w:lang w:val="en-US" w:eastAsia="zh-CN" w:bidi="ar-SA"/>
        </w:rPr>
        <w:t>万</w:t>
      </w:r>
    </w:p>
    <w:p w14:paraId="72CDD92A">
      <w:pPr>
        <w:numPr>
          <w:ilvl w:val="0"/>
          <w:numId w:val="1"/>
        </w:numPr>
        <w:rPr>
          <w:rFonts w:hint="eastAsia" w:ascii="楷体" w:eastAsia="楷体"/>
          <w:sz w:val="32"/>
          <w:szCs w:val="32"/>
        </w:rPr>
      </w:pPr>
      <w:r>
        <w:rPr>
          <w:rFonts w:hint="eastAsia" w:ascii="楷体" w:eastAsia="楷体"/>
          <w:sz w:val="32"/>
          <w:szCs w:val="32"/>
        </w:rPr>
        <w:t>支出预算情况</w:t>
      </w:r>
    </w:p>
    <w:p w14:paraId="01A453F6">
      <w:pPr>
        <w:ind w:firstLine="640" w:firstLineChars="200"/>
        <w:rPr>
          <w:rFonts w:hint="eastAsia" w:ascii="楷体" w:eastAsia="楷体"/>
          <w:sz w:val="32"/>
          <w:szCs w:val="32"/>
        </w:rPr>
      </w:pPr>
      <w:r>
        <w:rPr>
          <w:rFonts w:hint="eastAsia" w:ascii="仿宋_GB2312" w:hAnsi="Calibri" w:eastAsia="仿宋_GB2312" w:cs="仿宋_GB2312"/>
          <w:kern w:val="2"/>
          <w:sz w:val="32"/>
          <w:szCs w:val="32"/>
          <w:lang w:val="en-US" w:eastAsia="zh-CN" w:bidi="ar-SA"/>
        </w:rPr>
        <w:t>202</w:t>
      </w:r>
      <w:r>
        <w:rPr>
          <w:rFonts w:hint="eastAsia" w:ascii="仿宋_GB2312" w:eastAsia="仿宋_GB2312" w:cs="仿宋_GB2312"/>
          <w:kern w:val="2"/>
          <w:sz w:val="32"/>
          <w:szCs w:val="32"/>
          <w:lang w:val="en-US" w:eastAsia="zh-CN" w:bidi="ar-SA"/>
        </w:rPr>
        <w:t>5</w:t>
      </w:r>
      <w:r>
        <w:rPr>
          <w:rFonts w:hint="eastAsia" w:ascii="仿宋_GB2312" w:hAnsi="Calibri" w:eastAsia="仿宋_GB2312" w:cs="仿宋_GB2312"/>
          <w:kern w:val="2"/>
          <w:sz w:val="32"/>
          <w:szCs w:val="32"/>
          <w:lang w:val="en-US" w:eastAsia="zh-CN" w:bidi="ar-SA"/>
        </w:rPr>
        <w:t>年支出预算</w:t>
      </w:r>
      <w:r>
        <w:rPr>
          <w:rFonts w:hint="eastAsia" w:ascii="仿宋_GB2312" w:eastAsia="仿宋_GB2312" w:cs="仿宋_GB2312"/>
          <w:kern w:val="2"/>
          <w:sz w:val="32"/>
          <w:szCs w:val="32"/>
          <w:lang w:val="en-US" w:eastAsia="zh-CN" w:bidi="ar-SA"/>
        </w:rPr>
        <w:t>7188.21</w:t>
      </w:r>
      <w:r>
        <w:rPr>
          <w:rFonts w:hint="eastAsia" w:ascii="仿宋_GB2312" w:hAnsi="Calibri" w:eastAsia="仿宋_GB2312" w:cs="仿宋_GB2312"/>
          <w:kern w:val="2"/>
          <w:sz w:val="32"/>
          <w:szCs w:val="32"/>
          <w:lang w:val="en-US" w:eastAsia="zh-CN" w:bidi="ar-SA"/>
        </w:rPr>
        <w:t>万元，其中：基本支出</w:t>
      </w:r>
      <w:r>
        <w:rPr>
          <w:rFonts w:hint="eastAsia" w:ascii="仿宋_GB2312" w:eastAsia="仿宋_GB2312" w:cs="仿宋_GB2312"/>
          <w:kern w:val="2"/>
          <w:sz w:val="32"/>
          <w:szCs w:val="32"/>
          <w:lang w:val="en-US" w:eastAsia="zh-CN" w:bidi="ar-SA"/>
        </w:rPr>
        <w:t>6462.84</w:t>
      </w:r>
      <w:r>
        <w:rPr>
          <w:rFonts w:hint="eastAsia" w:ascii="仿宋_GB2312" w:hAnsi="Calibri" w:eastAsia="仿宋_GB2312" w:cs="仿宋_GB2312"/>
          <w:kern w:val="2"/>
          <w:sz w:val="32"/>
          <w:szCs w:val="32"/>
          <w:lang w:val="en-US" w:eastAsia="zh-CN" w:bidi="ar-SA"/>
        </w:rPr>
        <w:t>万元，占</w:t>
      </w:r>
      <w:r>
        <w:rPr>
          <w:rFonts w:hint="eastAsia" w:ascii="仿宋_GB2312" w:eastAsia="仿宋_GB2312" w:cs="仿宋_GB2312"/>
          <w:kern w:val="2"/>
          <w:sz w:val="32"/>
          <w:szCs w:val="32"/>
          <w:lang w:val="en-US" w:eastAsia="zh-CN" w:bidi="ar-SA"/>
        </w:rPr>
        <w:t>89.91</w:t>
      </w:r>
      <w:r>
        <w:rPr>
          <w:rFonts w:hint="eastAsia" w:ascii="仿宋_GB2312" w:hAnsi="Calibri" w:eastAsia="仿宋_GB2312" w:cs="仿宋_GB2312"/>
          <w:kern w:val="2"/>
          <w:sz w:val="32"/>
          <w:szCs w:val="32"/>
          <w:lang w:val="en-US" w:eastAsia="zh-CN" w:bidi="ar-SA"/>
        </w:rPr>
        <w:t>%。</w:t>
      </w:r>
    </w:p>
    <w:p w14:paraId="0831CC54">
      <w:pPr>
        <w:numPr>
          <w:ilvl w:val="0"/>
          <w:numId w:val="2"/>
        </w:numPr>
        <w:rPr>
          <w:rFonts w:hint="eastAsia" w:ascii="黑体" w:eastAsia="黑体"/>
          <w:sz w:val="32"/>
          <w:szCs w:val="32"/>
        </w:rPr>
      </w:pPr>
      <w:r>
        <w:rPr>
          <w:rFonts w:hint="eastAsia" w:ascii="黑体" w:eastAsia="黑体"/>
          <w:sz w:val="32"/>
          <w:szCs w:val="32"/>
        </w:rPr>
        <w:t>财政拨款收支预算情况说明</w:t>
      </w:r>
    </w:p>
    <w:p w14:paraId="25B6DE45">
      <w:pPr>
        <w:ind w:firstLine="640" w:firstLineChars="200"/>
        <w:rPr>
          <w:rFonts w:hint="eastAsia" w:ascii="仿宋_GB2312" w:hAnsi="Calibri" w:eastAsia="仿宋_GB2312" w:cs="仿宋_GB2312"/>
          <w:kern w:val="2"/>
          <w:sz w:val="32"/>
          <w:szCs w:val="32"/>
          <w:lang w:val="en-US" w:eastAsia="zh-CN" w:bidi="ar-SA"/>
        </w:rPr>
      </w:pPr>
      <w:r>
        <w:rPr>
          <w:rFonts w:hint="eastAsia" w:ascii="仿宋_GB2312" w:hAnsi="Calibri" w:eastAsia="仿宋_GB2312" w:cs="仿宋_GB2312"/>
          <w:kern w:val="2"/>
          <w:sz w:val="32"/>
          <w:szCs w:val="32"/>
          <w:lang w:val="en-US" w:eastAsia="zh-CN" w:bidi="ar-SA"/>
        </w:rPr>
        <w:t>单位202</w:t>
      </w:r>
      <w:r>
        <w:rPr>
          <w:rFonts w:hint="eastAsia" w:ascii="仿宋_GB2312" w:eastAsia="仿宋_GB2312" w:cs="仿宋_GB2312"/>
          <w:kern w:val="2"/>
          <w:sz w:val="32"/>
          <w:szCs w:val="32"/>
          <w:lang w:val="en-US" w:eastAsia="zh-CN" w:bidi="ar-SA"/>
        </w:rPr>
        <w:t>5</w:t>
      </w:r>
      <w:r>
        <w:rPr>
          <w:rFonts w:hint="eastAsia" w:ascii="仿宋_GB2312" w:hAnsi="Calibri" w:eastAsia="仿宋_GB2312" w:cs="仿宋_GB2312"/>
          <w:kern w:val="2"/>
          <w:sz w:val="32"/>
          <w:szCs w:val="32"/>
          <w:lang w:val="en-US" w:eastAsia="zh-CN" w:bidi="ar-SA"/>
        </w:rPr>
        <w:t>年财政拨款收支总预算</w:t>
      </w:r>
      <w:r>
        <w:rPr>
          <w:rFonts w:hint="eastAsia" w:ascii="仿宋_GB2312" w:eastAsia="仿宋_GB2312" w:cs="仿宋_GB2312"/>
          <w:kern w:val="2"/>
          <w:sz w:val="32"/>
          <w:szCs w:val="32"/>
          <w:lang w:val="en-US" w:eastAsia="zh-CN" w:bidi="ar-SA"/>
        </w:rPr>
        <w:t>7188.21</w:t>
      </w:r>
      <w:r>
        <w:rPr>
          <w:rFonts w:hint="eastAsia" w:ascii="仿宋_GB2312" w:hAnsi="Calibri" w:eastAsia="仿宋_GB2312" w:cs="仿宋_GB2312"/>
          <w:kern w:val="2"/>
          <w:sz w:val="32"/>
          <w:szCs w:val="32"/>
          <w:lang w:val="en-US" w:eastAsia="zh-CN" w:bidi="ar-SA"/>
        </w:rPr>
        <w:t>万元,比202</w:t>
      </w:r>
      <w:r>
        <w:rPr>
          <w:rFonts w:hint="eastAsia" w:ascii="仿宋_GB2312" w:eastAsia="仿宋_GB2312" w:cs="仿宋_GB2312"/>
          <w:kern w:val="2"/>
          <w:sz w:val="32"/>
          <w:szCs w:val="32"/>
          <w:lang w:val="en-US" w:eastAsia="zh-CN" w:bidi="ar-SA"/>
        </w:rPr>
        <w:t>4</w:t>
      </w:r>
      <w:r>
        <w:rPr>
          <w:rFonts w:hint="eastAsia" w:ascii="仿宋_GB2312" w:hAnsi="Calibri" w:eastAsia="仿宋_GB2312" w:cs="仿宋_GB2312"/>
          <w:kern w:val="2"/>
          <w:sz w:val="32"/>
          <w:szCs w:val="32"/>
          <w:lang w:val="en-US" w:eastAsia="zh-CN" w:bidi="ar-SA"/>
        </w:rPr>
        <w:t>年财政拨款收支总预算减少</w:t>
      </w:r>
      <w:r>
        <w:rPr>
          <w:rFonts w:hint="eastAsia" w:ascii="仿宋_GB2312" w:eastAsia="仿宋_GB2312" w:cs="仿宋_GB2312"/>
          <w:kern w:val="2"/>
          <w:sz w:val="32"/>
          <w:szCs w:val="32"/>
          <w:lang w:val="en-US" w:eastAsia="zh-CN" w:bidi="ar-SA"/>
        </w:rPr>
        <w:t>694.47</w:t>
      </w:r>
      <w:r>
        <w:rPr>
          <w:rFonts w:hint="eastAsia" w:ascii="仿宋_GB2312" w:hAnsi="Calibri" w:eastAsia="仿宋_GB2312" w:cs="仿宋_GB2312"/>
          <w:kern w:val="2"/>
          <w:sz w:val="32"/>
          <w:szCs w:val="32"/>
          <w:lang w:val="en-US" w:eastAsia="zh-CN" w:bidi="ar-SA"/>
        </w:rPr>
        <w:t>万元，主要原因是</w:t>
      </w:r>
      <w:r>
        <w:rPr>
          <w:rFonts w:hint="eastAsia" w:ascii="仿宋_GB2312" w:eastAsia="仿宋_GB2312" w:cs="仿宋_GB2312"/>
          <w:kern w:val="2"/>
          <w:sz w:val="32"/>
          <w:szCs w:val="32"/>
          <w:lang w:val="en-US" w:eastAsia="zh-CN" w:bidi="ar-SA"/>
        </w:rPr>
        <w:t>阶段一次性项目减少（西区边坡治理）</w:t>
      </w:r>
      <w:r>
        <w:rPr>
          <w:rFonts w:hint="eastAsia" w:ascii="仿宋_GB2312" w:hAnsi="Calibri" w:eastAsia="仿宋_GB2312" w:cs="仿宋_GB2312"/>
          <w:kern w:val="2"/>
          <w:sz w:val="32"/>
          <w:szCs w:val="32"/>
          <w:lang w:val="en-US" w:eastAsia="zh-CN" w:bidi="ar-SA"/>
        </w:rPr>
        <w:t>。</w:t>
      </w:r>
    </w:p>
    <w:p w14:paraId="4B9369B5">
      <w:pPr>
        <w:ind w:firstLine="640" w:firstLineChars="200"/>
        <w:rPr>
          <w:rFonts w:hint="eastAsia" w:ascii="仿宋_GB2312" w:hAnsi="Calibri" w:eastAsia="仿宋_GB2312" w:cs="仿宋_GB2312"/>
          <w:kern w:val="2"/>
          <w:sz w:val="32"/>
          <w:szCs w:val="32"/>
          <w:lang w:val="en-US" w:eastAsia="zh-CN" w:bidi="ar-SA"/>
        </w:rPr>
      </w:pPr>
      <w:r>
        <w:rPr>
          <w:rFonts w:hint="eastAsia" w:ascii="仿宋_GB2312" w:hAnsi="Calibri" w:eastAsia="仿宋_GB2312" w:cs="仿宋_GB2312"/>
          <w:kern w:val="2"/>
          <w:sz w:val="32"/>
          <w:szCs w:val="32"/>
          <w:lang w:val="en-US" w:eastAsia="zh-CN" w:bidi="ar-SA"/>
        </w:rPr>
        <w:t>收入包括：一般公共预算拨款收入</w:t>
      </w:r>
      <w:r>
        <w:rPr>
          <w:rFonts w:hint="eastAsia" w:ascii="仿宋_GB2312" w:eastAsia="仿宋_GB2312" w:cs="仿宋_GB2312"/>
          <w:kern w:val="2"/>
          <w:sz w:val="32"/>
          <w:szCs w:val="32"/>
          <w:lang w:val="en-US" w:eastAsia="zh-CN" w:bidi="ar-SA"/>
        </w:rPr>
        <w:t>7188.21</w:t>
      </w:r>
      <w:r>
        <w:rPr>
          <w:rFonts w:hint="eastAsia" w:ascii="仿宋_GB2312" w:hAnsi="Calibri" w:eastAsia="仿宋_GB2312" w:cs="仿宋_GB2312"/>
          <w:kern w:val="2"/>
          <w:sz w:val="32"/>
          <w:szCs w:val="32"/>
          <w:lang w:val="en-US" w:eastAsia="zh-CN" w:bidi="ar-SA"/>
        </w:rPr>
        <w:t>万元，其中高中教育</w:t>
      </w:r>
      <w:r>
        <w:rPr>
          <w:rFonts w:hint="eastAsia" w:ascii="仿宋_GB2312" w:eastAsia="仿宋_GB2312" w:cs="仿宋_GB2312"/>
          <w:kern w:val="2"/>
          <w:sz w:val="32"/>
          <w:szCs w:val="32"/>
          <w:lang w:val="en-US" w:eastAsia="zh-CN" w:bidi="ar-SA"/>
        </w:rPr>
        <w:t>4633.77</w:t>
      </w:r>
      <w:r>
        <w:rPr>
          <w:rFonts w:hint="eastAsia" w:ascii="仿宋_GB2312" w:hAnsi="Calibri" w:eastAsia="仿宋_GB2312" w:cs="仿宋_GB2312"/>
          <w:kern w:val="2"/>
          <w:sz w:val="32"/>
          <w:szCs w:val="32"/>
          <w:lang w:val="en-US" w:eastAsia="zh-CN" w:bidi="ar-SA"/>
        </w:rPr>
        <w:t>万元；机关事业单位基本养老保险缴费支出</w:t>
      </w:r>
      <w:r>
        <w:rPr>
          <w:rFonts w:hint="eastAsia" w:ascii="仿宋_GB2312" w:eastAsia="仿宋_GB2312" w:cs="仿宋_GB2312"/>
          <w:kern w:val="2"/>
          <w:sz w:val="32"/>
          <w:szCs w:val="32"/>
          <w:lang w:val="en-US" w:eastAsia="zh-CN" w:bidi="ar-SA"/>
        </w:rPr>
        <w:t>600.55</w:t>
      </w:r>
      <w:r>
        <w:rPr>
          <w:rFonts w:hint="eastAsia" w:ascii="仿宋_GB2312" w:hAnsi="Calibri" w:eastAsia="仿宋_GB2312" w:cs="仿宋_GB2312"/>
          <w:kern w:val="2"/>
          <w:sz w:val="32"/>
          <w:szCs w:val="32"/>
          <w:lang w:val="en-US" w:eastAsia="zh-CN" w:bidi="ar-SA"/>
        </w:rPr>
        <w:t>万元；机关事业单位职业年金缴费支出</w:t>
      </w:r>
      <w:r>
        <w:rPr>
          <w:rFonts w:hint="eastAsia" w:ascii="仿宋_GB2312" w:eastAsia="仿宋_GB2312" w:cs="仿宋_GB2312"/>
          <w:kern w:val="2"/>
          <w:sz w:val="32"/>
          <w:szCs w:val="32"/>
          <w:lang w:val="en-US" w:eastAsia="zh-CN" w:bidi="ar-SA"/>
        </w:rPr>
        <w:t>300.27</w:t>
      </w:r>
      <w:r>
        <w:rPr>
          <w:rFonts w:hint="eastAsia" w:ascii="仿宋_GB2312" w:hAnsi="Calibri" w:eastAsia="仿宋_GB2312" w:cs="仿宋_GB2312"/>
          <w:kern w:val="2"/>
          <w:sz w:val="32"/>
          <w:szCs w:val="32"/>
          <w:lang w:val="en-US" w:eastAsia="zh-CN" w:bidi="ar-SA"/>
        </w:rPr>
        <w:t>万元；事业单位医疗</w:t>
      </w:r>
      <w:r>
        <w:rPr>
          <w:rFonts w:hint="eastAsia" w:ascii="仿宋_GB2312" w:eastAsia="仿宋_GB2312" w:cs="仿宋_GB2312"/>
          <w:kern w:val="2"/>
          <w:sz w:val="32"/>
          <w:szCs w:val="32"/>
          <w:lang w:val="en-US" w:eastAsia="zh-CN" w:bidi="ar-SA"/>
        </w:rPr>
        <w:t>320.20</w:t>
      </w:r>
      <w:r>
        <w:rPr>
          <w:rFonts w:hint="eastAsia" w:ascii="仿宋_GB2312" w:hAnsi="Calibri" w:eastAsia="仿宋_GB2312" w:cs="仿宋_GB2312"/>
          <w:kern w:val="2"/>
          <w:sz w:val="32"/>
          <w:szCs w:val="32"/>
          <w:lang w:val="en-US" w:eastAsia="zh-CN" w:bidi="ar-SA"/>
        </w:rPr>
        <w:t>万元；住房公积金</w:t>
      </w:r>
      <w:r>
        <w:rPr>
          <w:rFonts w:hint="eastAsia" w:ascii="仿宋_GB2312" w:eastAsia="仿宋_GB2312" w:cs="仿宋_GB2312"/>
          <w:kern w:val="2"/>
          <w:sz w:val="32"/>
          <w:szCs w:val="32"/>
          <w:lang w:val="en-US" w:eastAsia="zh-CN" w:bidi="ar-SA"/>
        </w:rPr>
        <w:t>537.09</w:t>
      </w:r>
      <w:r>
        <w:rPr>
          <w:rFonts w:hint="eastAsia" w:ascii="仿宋_GB2312" w:hAnsi="Calibri" w:eastAsia="仿宋_GB2312" w:cs="仿宋_GB2312"/>
          <w:kern w:val="2"/>
          <w:sz w:val="32"/>
          <w:szCs w:val="32"/>
          <w:lang w:val="en-US" w:eastAsia="zh-CN" w:bidi="ar-SA"/>
        </w:rPr>
        <w:t>万元； 其他行政事业单位医疗支出</w:t>
      </w:r>
      <w:r>
        <w:rPr>
          <w:rFonts w:hint="eastAsia" w:ascii="仿宋_GB2312" w:eastAsia="仿宋_GB2312" w:cs="仿宋_GB2312"/>
          <w:kern w:val="2"/>
          <w:sz w:val="32"/>
          <w:szCs w:val="32"/>
          <w:lang w:val="en-US" w:eastAsia="zh-CN" w:bidi="ar-SA"/>
        </w:rPr>
        <w:t>70.91</w:t>
      </w:r>
      <w:r>
        <w:rPr>
          <w:rFonts w:hint="eastAsia" w:ascii="仿宋_GB2312" w:hAnsi="Calibri" w:eastAsia="仿宋_GB2312" w:cs="仿宋_GB2312"/>
          <w:kern w:val="2"/>
          <w:sz w:val="32"/>
          <w:szCs w:val="32"/>
          <w:lang w:val="en-US" w:eastAsia="zh-CN" w:bidi="ar-SA"/>
        </w:rPr>
        <w:t>万元。</w:t>
      </w:r>
    </w:p>
    <w:p w14:paraId="75D5D146">
      <w:pPr>
        <w:ind w:firstLine="640" w:firstLineChars="200"/>
        <w:rPr>
          <w:rFonts w:hint="eastAsia" w:ascii="仿宋_GB2312" w:hAnsi="Calibri" w:eastAsia="仿宋_GB2312" w:cs="仿宋_GB2312"/>
          <w:kern w:val="2"/>
          <w:sz w:val="32"/>
          <w:szCs w:val="32"/>
          <w:lang w:val="en-US" w:eastAsia="zh-CN" w:bidi="ar-SA"/>
        </w:rPr>
      </w:pPr>
      <w:r>
        <w:rPr>
          <w:rFonts w:hint="eastAsia" w:ascii="仿宋_GB2312" w:hAnsi="Calibri" w:eastAsia="仿宋_GB2312" w:cs="仿宋_GB2312"/>
          <w:kern w:val="2"/>
          <w:sz w:val="32"/>
          <w:szCs w:val="32"/>
          <w:lang w:val="en-US" w:eastAsia="zh-CN" w:bidi="ar-SA"/>
        </w:rPr>
        <w:t>支出包括：一般公共预算拨款支出</w:t>
      </w:r>
      <w:r>
        <w:rPr>
          <w:rFonts w:hint="eastAsia" w:ascii="仿宋_GB2312" w:eastAsia="仿宋_GB2312" w:cs="仿宋_GB2312"/>
          <w:kern w:val="2"/>
          <w:sz w:val="32"/>
          <w:szCs w:val="32"/>
          <w:lang w:val="en-US" w:eastAsia="zh-CN" w:bidi="ar-SA"/>
        </w:rPr>
        <w:t>7188.21</w:t>
      </w:r>
      <w:r>
        <w:rPr>
          <w:rFonts w:hint="eastAsia" w:ascii="仿宋_GB2312" w:hAnsi="Calibri" w:eastAsia="仿宋_GB2312" w:cs="仿宋_GB2312"/>
          <w:kern w:val="2"/>
          <w:sz w:val="32"/>
          <w:szCs w:val="32"/>
          <w:lang w:val="en-US" w:eastAsia="zh-CN" w:bidi="ar-SA"/>
        </w:rPr>
        <w:t>万元，其中基本支出</w:t>
      </w:r>
      <w:r>
        <w:rPr>
          <w:rFonts w:hint="eastAsia" w:ascii="仿宋_GB2312" w:eastAsia="仿宋_GB2312" w:cs="仿宋_GB2312"/>
          <w:kern w:val="2"/>
          <w:sz w:val="32"/>
          <w:szCs w:val="32"/>
          <w:lang w:val="en-US" w:eastAsia="zh-CN" w:bidi="ar-SA"/>
        </w:rPr>
        <w:t>6462.84</w:t>
      </w:r>
      <w:r>
        <w:rPr>
          <w:rFonts w:hint="eastAsia" w:ascii="仿宋_GB2312" w:hAnsi="Calibri" w:eastAsia="仿宋_GB2312" w:cs="仿宋_GB2312"/>
          <w:kern w:val="2"/>
          <w:sz w:val="32"/>
          <w:szCs w:val="32"/>
          <w:lang w:val="en-US" w:eastAsia="zh-CN" w:bidi="ar-SA"/>
        </w:rPr>
        <w:t>万元；项目支出</w:t>
      </w:r>
      <w:r>
        <w:rPr>
          <w:rFonts w:hint="eastAsia" w:ascii="仿宋_GB2312" w:eastAsia="仿宋_GB2312" w:cs="仿宋_GB2312"/>
          <w:kern w:val="2"/>
          <w:sz w:val="32"/>
          <w:szCs w:val="32"/>
          <w:lang w:val="en-US" w:eastAsia="zh-CN" w:bidi="ar-SA"/>
        </w:rPr>
        <w:t>725.37</w:t>
      </w:r>
      <w:r>
        <w:rPr>
          <w:rFonts w:hint="eastAsia" w:ascii="仿宋_GB2312" w:hAnsi="Calibri" w:eastAsia="仿宋_GB2312" w:cs="仿宋_GB2312"/>
          <w:kern w:val="2"/>
          <w:sz w:val="32"/>
          <w:szCs w:val="32"/>
          <w:lang w:val="en-US" w:eastAsia="zh-CN" w:bidi="ar-SA"/>
        </w:rPr>
        <w:t>万元。</w:t>
      </w:r>
    </w:p>
    <w:p w14:paraId="5E6C70A5">
      <w:pPr>
        <w:rPr>
          <w:rFonts w:ascii="黑体" w:eastAsia="黑体"/>
          <w:sz w:val="32"/>
          <w:szCs w:val="32"/>
        </w:rPr>
      </w:pPr>
      <w:r>
        <w:rPr>
          <w:rFonts w:hint="eastAsia" w:ascii="黑体" w:eastAsia="黑体"/>
          <w:sz w:val="32"/>
          <w:szCs w:val="32"/>
        </w:rPr>
        <w:t>五、一般公共预算当年拨款情况说明</w:t>
      </w:r>
    </w:p>
    <w:p w14:paraId="1B59E681">
      <w:pPr>
        <w:rPr>
          <w:rFonts w:hint="eastAsia" w:ascii="楷体" w:eastAsia="楷体"/>
          <w:sz w:val="32"/>
          <w:szCs w:val="32"/>
        </w:rPr>
      </w:pPr>
      <w:r>
        <w:rPr>
          <w:rFonts w:hint="eastAsia" w:ascii="楷体" w:eastAsia="楷体"/>
          <w:sz w:val="32"/>
          <w:szCs w:val="32"/>
        </w:rPr>
        <w:t>（一）一般公共预算当年拨款规模变化情况</w:t>
      </w:r>
    </w:p>
    <w:p w14:paraId="6757572B">
      <w:pPr>
        <w:pStyle w:val="10"/>
        <w:spacing w:before="0" w:line="360" w:lineRule="auto"/>
        <w:ind w:firstLine="660"/>
        <w:rPr>
          <w:rFonts w:hint="eastAsia" w:ascii="楷体" w:eastAsia="楷体"/>
          <w:sz w:val="32"/>
          <w:szCs w:val="32"/>
        </w:rPr>
      </w:pPr>
      <w:r>
        <w:rPr>
          <w:rFonts w:hint="eastAsia" w:cs="仿宋_GB2312"/>
          <w:kern w:val="2"/>
          <w:sz w:val="32"/>
          <w:szCs w:val="32"/>
        </w:rPr>
        <w:t>单</w:t>
      </w:r>
      <w:r>
        <w:rPr>
          <w:rFonts w:hint="eastAsia" w:ascii="仿宋_GB2312" w:hAnsi="Calibri" w:eastAsia="仿宋_GB2312" w:cs="仿宋_GB2312"/>
          <w:kern w:val="2"/>
          <w:sz w:val="32"/>
          <w:szCs w:val="32"/>
          <w:lang w:val="en-US" w:eastAsia="zh-CN" w:bidi="ar-SA"/>
        </w:rPr>
        <w:t>位202</w:t>
      </w:r>
      <w:r>
        <w:rPr>
          <w:rFonts w:hint="eastAsia" w:cs="仿宋_GB2312"/>
          <w:kern w:val="2"/>
          <w:sz w:val="32"/>
          <w:szCs w:val="32"/>
          <w:lang w:val="en-US" w:eastAsia="zh-CN" w:bidi="ar-SA"/>
        </w:rPr>
        <w:t>5</w:t>
      </w:r>
      <w:r>
        <w:rPr>
          <w:rFonts w:hint="eastAsia" w:ascii="仿宋_GB2312" w:hAnsi="Calibri" w:eastAsia="仿宋_GB2312" w:cs="仿宋_GB2312"/>
          <w:kern w:val="2"/>
          <w:sz w:val="32"/>
          <w:szCs w:val="32"/>
          <w:lang w:val="en-US" w:eastAsia="zh-CN" w:bidi="ar-SA"/>
        </w:rPr>
        <w:t>年一般公共预算当年拨款</w:t>
      </w:r>
      <w:r>
        <w:rPr>
          <w:rFonts w:hint="eastAsia" w:ascii="仿宋_GB2312" w:eastAsia="仿宋_GB2312" w:cs="仿宋_GB2312"/>
          <w:kern w:val="2"/>
          <w:sz w:val="32"/>
          <w:szCs w:val="32"/>
          <w:lang w:val="en-US" w:eastAsia="zh-CN" w:bidi="ar-SA"/>
        </w:rPr>
        <w:t>7188.21</w:t>
      </w:r>
      <w:r>
        <w:rPr>
          <w:rFonts w:hint="eastAsia" w:ascii="仿宋_GB2312" w:hAnsi="Calibri" w:eastAsia="仿宋_GB2312" w:cs="仿宋_GB2312"/>
          <w:kern w:val="2"/>
          <w:sz w:val="32"/>
          <w:szCs w:val="32"/>
          <w:lang w:val="en-US" w:eastAsia="zh-CN" w:bidi="ar-SA"/>
        </w:rPr>
        <w:t>万元，比202</w:t>
      </w:r>
      <w:r>
        <w:rPr>
          <w:rFonts w:hint="eastAsia" w:cs="仿宋_GB2312"/>
          <w:kern w:val="2"/>
          <w:sz w:val="32"/>
          <w:szCs w:val="32"/>
          <w:lang w:val="en-US" w:eastAsia="zh-CN" w:bidi="ar-SA"/>
        </w:rPr>
        <w:t>4</w:t>
      </w:r>
      <w:r>
        <w:rPr>
          <w:rFonts w:hint="eastAsia" w:ascii="仿宋_GB2312" w:hAnsi="Calibri" w:eastAsia="仿宋_GB2312" w:cs="仿宋_GB2312"/>
          <w:kern w:val="2"/>
          <w:sz w:val="32"/>
          <w:szCs w:val="32"/>
          <w:lang w:val="en-US" w:eastAsia="zh-CN" w:bidi="ar-SA"/>
        </w:rPr>
        <w:t>年预算数减少</w:t>
      </w:r>
      <w:r>
        <w:rPr>
          <w:rFonts w:hint="eastAsia" w:cs="仿宋_GB2312"/>
          <w:kern w:val="2"/>
          <w:sz w:val="32"/>
          <w:szCs w:val="32"/>
          <w:lang w:val="en-US" w:eastAsia="zh-CN" w:bidi="ar-SA"/>
        </w:rPr>
        <w:t>694.47</w:t>
      </w:r>
      <w:r>
        <w:rPr>
          <w:rFonts w:hint="eastAsia" w:ascii="仿宋_GB2312" w:hAnsi="Calibri" w:eastAsia="仿宋_GB2312" w:cs="仿宋_GB2312"/>
          <w:kern w:val="2"/>
          <w:sz w:val="32"/>
          <w:szCs w:val="32"/>
          <w:lang w:val="en-US" w:eastAsia="zh-CN" w:bidi="ar-SA"/>
        </w:rPr>
        <w:t>万元，主要原因</w:t>
      </w:r>
      <w:r>
        <w:rPr>
          <w:rFonts w:hint="eastAsia" w:cs="仿宋_GB2312"/>
          <w:kern w:val="2"/>
          <w:sz w:val="32"/>
          <w:szCs w:val="32"/>
          <w:lang w:val="en-US" w:eastAsia="zh-CN" w:bidi="ar-SA"/>
        </w:rPr>
        <w:t>是</w:t>
      </w:r>
      <w:r>
        <w:rPr>
          <w:rFonts w:hint="eastAsia" w:ascii="仿宋_GB2312" w:eastAsia="仿宋_GB2312" w:cs="仿宋_GB2312"/>
          <w:kern w:val="2"/>
          <w:sz w:val="32"/>
          <w:szCs w:val="32"/>
          <w:lang w:val="en-US" w:eastAsia="zh-CN" w:bidi="ar-SA"/>
        </w:rPr>
        <w:t>阶段一次性项目减少（西区边坡治理）</w:t>
      </w:r>
      <w:r>
        <w:rPr>
          <w:rFonts w:hint="eastAsia" w:ascii="仿宋_GB2312" w:hAnsi="Calibri" w:eastAsia="仿宋_GB2312" w:cs="仿宋_GB2312"/>
          <w:kern w:val="2"/>
          <w:sz w:val="32"/>
          <w:szCs w:val="32"/>
          <w:lang w:val="en-US" w:eastAsia="zh-CN" w:bidi="ar-SA"/>
        </w:rPr>
        <w:t>。</w:t>
      </w:r>
      <w:r>
        <w:rPr>
          <w:rFonts w:ascii="楷体" w:eastAsia="楷体"/>
          <w:sz w:val="32"/>
          <w:szCs w:val="32"/>
        </w:rPr>
        <w:br w:type="textWrapping"/>
      </w:r>
      <w:r>
        <w:rPr>
          <w:rFonts w:hint="eastAsia" w:ascii="楷体" w:eastAsia="楷体"/>
          <w:sz w:val="32"/>
          <w:szCs w:val="32"/>
        </w:rPr>
        <w:t>（二）一般公共预算当年拨款结构情况</w:t>
      </w:r>
    </w:p>
    <w:p w14:paraId="0F08F4FE">
      <w:pPr>
        <w:ind w:firstLine="640" w:firstLineChars="200"/>
        <w:rPr>
          <w:rFonts w:hint="eastAsia" w:ascii="楷体" w:eastAsia="楷体"/>
          <w:sz w:val="32"/>
          <w:szCs w:val="32"/>
        </w:rPr>
      </w:pPr>
      <w:r>
        <w:rPr>
          <w:rFonts w:hint="eastAsia" w:ascii="仿宋_GB2312" w:hAnsi="Calibri" w:eastAsia="仿宋_GB2312" w:cs="仿宋_GB2312"/>
          <w:kern w:val="2"/>
          <w:sz w:val="32"/>
          <w:szCs w:val="32"/>
          <w:lang w:val="en-US" w:eastAsia="zh-CN" w:bidi="ar-SA"/>
        </w:rPr>
        <w:t>教育支出</w:t>
      </w:r>
      <w:r>
        <w:rPr>
          <w:rFonts w:hint="eastAsia" w:ascii="仿宋_GB2312" w:eastAsia="仿宋_GB2312" w:cs="仿宋_GB2312"/>
          <w:kern w:val="2"/>
          <w:sz w:val="32"/>
          <w:szCs w:val="32"/>
          <w:lang w:val="en-US" w:eastAsia="zh-CN" w:bidi="ar-SA"/>
        </w:rPr>
        <w:t>5359.14</w:t>
      </w:r>
      <w:r>
        <w:rPr>
          <w:rFonts w:hint="eastAsia" w:ascii="仿宋_GB2312" w:hAnsi="Calibri" w:eastAsia="仿宋_GB2312" w:cs="仿宋_GB2312"/>
          <w:kern w:val="2"/>
          <w:sz w:val="32"/>
          <w:szCs w:val="32"/>
          <w:lang w:val="en-US" w:eastAsia="zh-CN" w:bidi="ar-SA"/>
        </w:rPr>
        <w:t>万元，占74.5%；社会保障和就业支出</w:t>
      </w:r>
      <w:r>
        <w:rPr>
          <w:rFonts w:hint="eastAsia" w:ascii="仿宋_GB2312" w:eastAsia="仿宋_GB2312" w:cs="仿宋_GB2312"/>
          <w:kern w:val="2"/>
          <w:sz w:val="32"/>
          <w:szCs w:val="32"/>
          <w:lang w:val="en-US" w:eastAsia="zh-CN" w:bidi="ar-SA"/>
        </w:rPr>
        <w:t>900.82</w:t>
      </w:r>
      <w:r>
        <w:rPr>
          <w:rFonts w:hint="eastAsia" w:ascii="仿宋_GB2312" w:hAnsi="Calibri" w:eastAsia="仿宋_GB2312" w:cs="仿宋_GB2312"/>
          <w:kern w:val="2"/>
          <w:sz w:val="32"/>
          <w:szCs w:val="32"/>
          <w:lang w:val="en-US" w:eastAsia="zh-CN" w:bidi="ar-SA"/>
        </w:rPr>
        <w:t>万元，占</w:t>
      </w:r>
      <w:r>
        <w:rPr>
          <w:rFonts w:hint="eastAsia" w:ascii="仿宋_GB2312" w:eastAsia="仿宋_GB2312" w:cs="仿宋_GB2312"/>
          <w:kern w:val="2"/>
          <w:sz w:val="32"/>
          <w:szCs w:val="32"/>
          <w:lang w:val="en-US" w:eastAsia="zh-CN" w:bidi="ar-SA"/>
        </w:rPr>
        <w:t>12.5</w:t>
      </w:r>
      <w:r>
        <w:rPr>
          <w:rFonts w:hint="eastAsia" w:ascii="仿宋_GB2312" w:hAnsi="Calibri" w:eastAsia="仿宋_GB2312" w:cs="仿宋_GB2312"/>
          <w:kern w:val="2"/>
          <w:sz w:val="32"/>
          <w:szCs w:val="32"/>
          <w:lang w:val="en-US" w:eastAsia="zh-CN" w:bidi="ar-SA"/>
        </w:rPr>
        <w:t>%；医疗健康支出</w:t>
      </w:r>
      <w:r>
        <w:rPr>
          <w:rFonts w:hint="eastAsia" w:ascii="仿宋_GB2312" w:eastAsia="仿宋_GB2312" w:cs="仿宋_GB2312"/>
          <w:kern w:val="2"/>
          <w:sz w:val="32"/>
          <w:szCs w:val="32"/>
          <w:lang w:val="en-US" w:eastAsia="zh-CN" w:bidi="ar-SA"/>
        </w:rPr>
        <w:t>391.17</w:t>
      </w:r>
      <w:r>
        <w:rPr>
          <w:rFonts w:hint="eastAsia" w:ascii="仿宋_GB2312" w:hAnsi="Calibri" w:eastAsia="仿宋_GB2312" w:cs="仿宋_GB2312"/>
          <w:kern w:val="2"/>
          <w:sz w:val="32"/>
          <w:szCs w:val="32"/>
          <w:lang w:val="en-US" w:eastAsia="zh-CN" w:bidi="ar-SA"/>
        </w:rPr>
        <w:t>万元，占</w:t>
      </w:r>
      <w:r>
        <w:rPr>
          <w:rFonts w:hint="eastAsia" w:ascii="仿宋_GB2312" w:eastAsia="仿宋_GB2312" w:cs="仿宋_GB2312"/>
          <w:kern w:val="2"/>
          <w:sz w:val="32"/>
          <w:szCs w:val="32"/>
          <w:lang w:val="en-US" w:eastAsia="zh-CN" w:bidi="ar-SA"/>
        </w:rPr>
        <w:t>5.5</w:t>
      </w:r>
      <w:r>
        <w:rPr>
          <w:rFonts w:hint="eastAsia" w:ascii="仿宋_GB2312" w:hAnsi="Calibri" w:eastAsia="仿宋_GB2312" w:cs="仿宋_GB2312"/>
          <w:kern w:val="2"/>
          <w:sz w:val="32"/>
          <w:szCs w:val="32"/>
          <w:lang w:val="en-US" w:eastAsia="zh-CN" w:bidi="ar-SA"/>
        </w:rPr>
        <w:t>%；住房保障支出</w:t>
      </w:r>
      <w:r>
        <w:rPr>
          <w:rFonts w:hint="eastAsia" w:ascii="仿宋_GB2312" w:eastAsia="仿宋_GB2312" w:cs="仿宋_GB2312"/>
          <w:kern w:val="2"/>
          <w:sz w:val="32"/>
          <w:szCs w:val="32"/>
          <w:lang w:val="en-US" w:eastAsia="zh-CN" w:bidi="ar-SA"/>
        </w:rPr>
        <w:t>537.09</w:t>
      </w:r>
      <w:r>
        <w:rPr>
          <w:rFonts w:hint="eastAsia" w:ascii="仿宋_GB2312" w:hAnsi="Calibri" w:eastAsia="仿宋_GB2312" w:cs="仿宋_GB2312"/>
          <w:kern w:val="2"/>
          <w:sz w:val="32"/>
          <w:szCs w:val="32"/>
          <w:lang w:val="en-US" w:eastAsia="zh-CN" w:bidi="ar-SA"/>
        </w:rPr>
        <w:t>万元，占</w:t>
      </w:r>
      <w:r>
        <w:rPr>
          <w:rFonts w:hint="eastAsia" w:ascii="仿宋_GB2312" w:eastAsia="仿宋_GB2312" w:cs="仿宋_GB2312"/>
          <w:kern w:val="2"/>
          <w:sz w:val="32"/>
          <w:szCs w:val="32"/>
          <w:lang w:val="en-US" w:eastAsia="zh-CN" w:bidi="ar-SA"/>
        </w:rPr>
        <w:t>7.5</w:t>
      </w:r>
      <w:r>
        <w:rPr>
          <w:rFonts w:hint="eastAsia" w:ascii="仿宋_GB2312" w:hAnsi="Calibri" w:eastAsia="仿宋_GB2312" w:cs="仿宋_GB2312"/>
          <w:kern w:val="2"/>
          <w:sz w:val="32"/>
          <w:szCs w:val="32"/>
          <w:lang w:val="en-US" w:eastAsia="zh-CN" w:bidi="ar-SA"/>
        </w:rPr>
        <w:t>%。</w:t>
      </w:r>
      <w:r>
        <w:rPr>
          <w:rFonts w:hint="eastAsia" w:ascii="仿宋_GB2312" w:hAnsi="Calibri" w:eastAsia="仿宋_GB2312" w:cs="仿宋_GB2312"/>
          <w:kern w:val="2"/>
          <w:sz w:val="32"/>
          <w:szCs w:val="32"/>
          <w:lang w:val="en-US" w:eastAsia="zh-CN" w:bidi="ar-SA"/>
        </w:rPr>
        <w:br w:type="textWrapping"/>
      </w:r>
      <w:r>
        <w:rPr>
          <w:rFonts w:hint="eastAsia" w:ascii="楷体" w:eastAsia="楷体"/>
          <w:sz w:val="32"/>
          <w:szCs w:val="32"/>
        </w:rPr>
        <w:t>（三）一般公共预算当年拨款具体使用情况</w:t>
      </w:r>
    </w:p>
    <w:p w14:paraId="148851CF">
      <w:pPr>
        <w:pStyle w:val="10"/>
        <w:spacing w:before="0" w:line="360" w:lineRule="auto"/>
        <w:ind w:firstLine="660"/>
        <w:rPr>
          <w:rFonts w:hint="eastAsia" w:ascii="黑体" w:eastAsia="黑体"/>
          <w:sz w:val="32"/>
          <w:szCs w:val="32"/>
        </w:rPr>
      </w:pPr>
      <w:r>
        <w:rPr>
          <w:rFonts w:hint="eastAsia" w:ascii="仿宋_GB2312" w:hAnsi="Calibri" w:eastAsia="仿宋_GB2312" w:cs="仿宋_GB2312"/>
          <w:kern w:val="2"/>
          <w:sz w:val="32"/>
          <w:szCs w:val="32"/>
          <w:lang w:val="en-US" w:eastAsia="zh-CN" w:bidi="ar-SA"/>
        </w:rPr>
        <w:t>一般公共预算当年拨款主要用于保障学校正常运转的相关支出</w:t>
      </w:r>
      <w:r>
        <w:rPr>
          <w:rFonts w:hint="eastAsia" w:cs="仿宋_GB2312"/>
          <w:kern w:val="2"/>
          <w:sz w:val="32"/>
          <w:szCs w:val="32"/>
        </w:rPr>
        <w:t>。</w:t>
      </w:r>
      <w:r>
        <w:rPr>
          <w:rFonts w:ascii="??" w:hAnsi="??" w:cs="宋体"/>
          <w:kern w:val="0"/>
          <w:sz w:val="16"/>
          <w:szCs w:val="16"/>
        </w:rPr>
        <w:br w:type="textWrapping"/>
      </w:r>
      <w:r>
        <w:rPr>
          <w:rFonts w:hint="eastAsia" w:ascii="黑体" w:eastAsia="黑体"/>
          <w:sz w:val="32"/>
          <w:szCs w:val="32"/>
        </w:rPr>
        <w:t>六、一般公共预算基本支出情况说明</w:t>
      </w:r>
    </w:p>
    <w:p w14:paraId="10AF4214">
      <w:pPr>
        <w:pStyle w:val="10"/>
        <w:spacing w:before="0" w:line="360" w:lineRule="auto"/>
        <w:ind w:firstLine="660"/>
        <w:rPr>
          <w:rFonts w:hint="eastAsia" w:ascii="仿宋_GB2312" w:hAnsi="Calibri" w:eastAsia="仿宋_GB2312" w:cs="仿宋_GB2312"/>
          <w:kern w:val="2"/>
          <w:sz w:val="32"/>
          <w:szCs w:val="32"/>
          <w:lang w:val="en-US" w:eastAsia="zh-CN" w:bidi="ar-SA"/>
        </w:rPr>
      </w:pPr>
      <w:r>
        <w:rPr>
          <w:rFonts w:hint="eastAsia" w:ascii="仿宋_GB2312" w:hAnsi="Calibri" w:eastAsia="仿宋_GB2312" w:cs="仿宋_GB2312"/>
          <w:kern w:val="2"/>
          <w:sz w:val="32"/>
          <w:szCs w:val="32"/>
          <w:lang w:val="en-US" w:eastAsia="zh-CN" w:bidi="ar-SA"/>
        </w:rPr>
        <w:t>单位202</w:t>
      </w:r>
      <w:r>
        <w:rPr>
          <w:rFonts w:hint="eastAsia" w:cs="仿宋_GB2312"/>
          <w:kern w:val="2"/>
          <w:sz w:val="32"/>
          <w:szCs w:val="32"/>
          <w:lang w:val="en-US" w:eastAsia="zh-CN" w:bidi="ar-SA"/>
        </w:rPr>
        <w:t>5</w:t>
      </w:r>
      <w:r>
        <w:rPr>
          <w:rFonts w:hint="eastAsia" w:ascii="仿宋_GB2312" w:hAnsi="Calibri" w:eastAsia="仿宋_GB2312" w:cs="仿宋_GB2312"/>
          <w:kern w:val="2"/>
          <w:sz w:val="32"/>
          <w:szCs w:val="32"/>
          <w:lang w:val="en-US" w:eastAsia="zh-CN" w:bidi="ar-SA"/>
        </w:rPr>
        <w:t>年一般公共预算基本支出</w:t>
      </w:r>
      <w:r>
        <w:rPr>
          <w:rFonts w:hint="eastAsia" w:cs="仿宋_GB2312"/>
          <w:kern w:val="2"/>
          <w:sz w:val="32"/>
          <w:szCs w:val="32"/>
          <w:lang w:val="en-US" w:eastAsia="zh-CN" w:bidi="ar-SA"/>
        </w:rPr>
        <w:t>6462.84</w:t>
      </w:r>
      <w:r>
        <w:rPr>
          <w:rFonts w:hint="eastAsia" w:ascii="仿宋_GB2312" w:hAnsi="Calibri" w:eastAsia="仿宋_GB2312" w:cs="仿宋_GB2312"/>
          <w:kern w:val="2"/>
          <w:sz w:val="32"/>
          <w:szCs w:val="32"/>
          <w:lang w:val="en-US" w:eastAsia="zh-CN" w:bidi="ar-SA"/>
        </w:rPr>
        <w:t>万元，其中：</w:t>
      </w:r>
    </w:p>
    <w:p w14:paraId="20560891">
      <w:pPr>
        <w:pStyle w:val="10"/>
        <w:spacing w:before="0" w:line="360" w:lineRule="auto"/>
        <w:ind w:firstLine="660"/>
        <w:rPr>
          <w:rFonts w:hint="eastAsia" w:ascii="仿宋_GB2312" w:hAnsi="Calibri" w:eastAsia="仿宋_GB2312" w:cs="仿宋_GB2312"/>
          <w:kern w:val="2"/>
          <w:sz w:val="32"/>
          <w:szCs w:val="32"/>
          <w:lang w:val="en-US" w:eastAsia="zh-CN" w:bidi="ar-SA"/>
        </w:rPr>
      </w:pPr>
      <w:r>
        <w:rPr>
          <w:rFonts w:hint="eastAsia" w:ascii="仿宋_GB2312" w:hAnsi="Calibri" w:eastAsia="仿宋_GB2312" w:cs="仿宋_GB2312"/>
          <w:kern w:val="2"/>
          <w:sz w:val="32"/>
          <w:szCs w:val="32"/>
          <w:lang w:val="en-US" w:eastAsia="zh-CN" w:bidi="ar-SA"/>
        </w:rPr>
        <w:t>人员经费</w:t>
      </w:r>
      <w:r>
        <w:rPr>
          <w:rFonts w:hint="eastAsia" w:cs="仿宋_GB2312"/>
          <w:kern w:val="2"/>
          <w:sz w:val="32"/>
          <w:szCs w:val="32"/>
          <w:lang w:val="en-US" w:eastAsia="zh-CN" w:bidi="ar-SA"/>
        </w:rPr>
        <w:t>5840.55</w:t>
      </w:r>
      <w:r>
        <w:rPr>
          <w:rFonts w:hint="eastAsia" w:ascii="仿宋_GB2312" w:hAnsi="Calibri" w:eastAsia="仿宋_GB2312" w:cs="仿宋_GB2312"/>
          <w:kern w:val="2"/>
          <w:sz w:val="32"/>
          <w:szCs w:val="32"/>
          <w:lang w:val="en-US" w:eastAsia="zh-CN" w:bidi="ar-SA"/>
        </w:rPr>
        <w:t>万元，主要包括：基本工资、津贴补贴、奖金、其他社会保障缴费、绩效工资、机关事业单位基本养老保险缴费、职业年金缴费、其他工资福利支出、离休费、奖励金、住房公积金、其他对个人和家庭的补助支出。</w:t>
      </w:r>
    </w:p>
    <w:p w14:paraId="39C02F09">
      <w:pPr>
        <w:pStyle w:val="10"/>
        <w:spacing w:before="0" w:line="360" w:lineRule="auto"/>
        <w:ind w:firstLine="660"/>
        <w:rPr>
          <w:rFonts w:hint="eastAsia" w:ascii="黑体" w:eastAsia="黑体"/>
          <w:sz w:val="32"/>
          <w:szCs w:val="32"/>
        </w:rPr>
      </w:pPr>
      <w:r>
        <w:rPr>
          <w:rFonts w:hint="eastAsia" w:ascii="仿宋_GB2312" w:hAnsi="Calibri" w:eastAsia="仿宋_GB2312" w:cs="仿宋_GB2312"/>
          <w:kern w:val="2"/>
          <w:sz w:val="32"/>
          <w:szCs w:val="32"/>
          <w:lang w:val="en-US" w:eastAsia="zh-CN" w:bidi="ar-SA"/>
        </w:rPr>
        <w:t>公用经费</w:t>
      </w:r>
      <w:r>
        <w:rPr>
          <w:rFonts w:hint="eastAsia" w:cs="仿宋_GB2312"/>
          <w:kern w:val="2"/>
          <w:sz w:val="32"/>
          <w:szCs w:val="32"/>
          <w:lang w:val="en-US" w:eastAsia="zh-CN" w:bidi="ar-SA"/>
        </w:rPr>
        <w:t>622.29</w:t>
      </w:r>
      <w:r>
        <w:rPr>
          <w:rFonts w:hint="eastAsia" w:ascii="仿宋_GB2312" w:hAnsi="Calibri" w:eastAsia="仿宋_GB2312" w:cs="仿宋_GB2312"/>
          <w:kern w:val="2"/>
          <w:sz w:val="32"/>
          <w:szCs w:val="32"/>
          <w:lang w:val="en-US" w:eastAsia="zh-CN" w:bidi="ar-SA"/>
        </w:rPr>
        <w:t>万元，主要包括：办公费、印刷费、手续费、水费、电费、邮电费、差旅费、维修（护）费、租赁费、会议费、培训费、劳务费、工会经费、福利费、其他交通工具运行维护费、其他商品和服务支出。</w:t>
      </w:r>
      <w:r>
        <w:rPr>
          <w:rFonts w:ascii="黑体" w:eastAsia="黑体"/>
          <w:sz w:val="32"/>
          <w:szCs w:val="32"/>
        </w:rPr>
        <w:br w:type="textWrapping"/>
      </w:r>
      <w:r>
        <w:rPr>
          <w:rFonts w:hint="eastAsia" w:ascii="黑体" w:eastAsia="黑体"/>
          <w:sz w:val="32"/>
          <w:szCs w:val="32"/>
        </w:rPr>
        <w:t>七、“三公”经费财政拨款预算安排情况说明</w:t>
      </w:r>
    </w:p>
    <w:p w14:paraId="01D0E3FA">
      <w:pPr>
        <w:pStyle w:val="10"/>
        <w:spacing w:before="0" w:line="360" w:lineRule="auto"/>
        <w:ind w:firstLine="660"/>
        <w:rPr>
          <w:rFonts w:hint="eastAsia" w:ascii="仿宋_GB2312" w:hAnsi="Calibri" w:eastAsia="仿宋_GB2312" w:cs="仿宋_GB2312"/>
          <w:kern w:val="2"/>
          <w:sz w:val="32"/>
          <w:szCs w:val="32"/>
          <w:lang w:val="en-US" w:eastAsia="zh-CN" w:bidi="ar-SA"/>
        </w:rPr>
      </w:pPr>
      <w:r>
        <w:rPr>
          <w:rFonts w:hint="eastAsia" w:ascii="仿宋_GB2312" w:hAnsi="Calibri" w:eastAsia="仿宋_GB2312" w:cs="仿宋_GB2312"/>
          <w:kern w:val="2"/>
          <w:sz w:val="32"/>
          <w:szCs w:val="32"/>
          <w:lang w:val="en-US" w:eastAsia="zh-CN" w:bidi="ar-SA"/>
        </w:rPr>
        <w:t>部门（单位）202</w:t>
      </w:r>
      <w:r>
        <w:rPr>
          <w:rFonts w:hint="eastAsia" w:cs="仿宋_GB2312"/>
          <w:kern w:val="2"/>
          <w:sz w:val="32"/>
          <w:szCs w:val="32"/>
          <w:lang w:val="en-US" w:eastAsia="zh-CN" w:bidi="ar-SA"/>
        </w:rPr>
        <w:t>5</w:t>
      </w:r>
      <w:r>
        <w:rPr>
          <w:rFonts w:hint="eastAsia" w:ascii="仿宋_GB2312" w:hAnsi="Calibri" w:eastAsia="仿宋_GB2312" w:cs="仿宋_GB2312"/>
          <w:kern w:val="2"/>
          <w:sz w:val="32"/>
          <w:szCs w:val="32"/>
          <w:lang w:val="en-US" w:eastAsia="zh-CN" w:bidi="ar-SA"/>
        </w:rPr>
        <w:t>年“三公”经费财政拨款预算数</w:t>
      </w:r>
      <w:r>
        <w:rPr>
          <w:rFonts w:hint="eastAsia" w:cs="仿宋_GB2312"/>
          <w:kern w:val="2"/>
          <w:sz w:val="32"/>
          <w:szCs w:val="32"/>
          <w:lang w:val="en-US" w:eastAsia="zh-CN" w:bidi="ar-SA"/>
        </w:rPr>
        <w:t>16.94</w:t>
      </w:r>
      <w:r>
        <w:rPr>
          <w:rFonts w:hint="eastAsia" w:ascii="仿宋_GB2312" w:hAnsi="Calibri" w:eastAsia="仿宋_GB2312" w:cs="仿宋_GB2312"/>
          <w:kern w:val="2"/>
          <w:sz w:val="32"/>
          <w:szCs w:val="32"/>
          <w:lang w:val="en-US" w:eastAsia="zh-CN" w:bidi="ar-SA"/>
        </w:rPr>
        <w:t>万元，其中：因公出国（境）经费0万元，公务接待费</w:t>
      </w:r>
      <w:r>
        <w:rPr>
          <w:rFonts w:hint="eastAsia" w:cs="仿宋_GB2312"/>
          <w:kern w:val="2"/>
          <w:sz w:val="32"/>
          <w:szCs w:val="32"/>
          <w:lang w:val="en-US" w:eastAsia="zh-CN" w:bidi="ar-SA"/>
        </w:rPr>
        <w:t>6.86</w:t>
      </w:r>
      <w:r>
        <w:rPr>
          <w:rFonts w:hint="eastAsia" w:ascii="仿宋_GB2312" w:hAnsi="Calibri" w:eastAsia="仿宋_GB2312" w:cs="仿宋_GB2312"/>
          <w:kern w:val="2"/>
          <w:sz w:val="32"/>
          <w:szCs w:val="32"/>
          <w:lang w:val="en-US" w:eastAsia="zh-CN" w:bidi="ar-SA"/>
        </w:rPr>
        <w:t>万元，公务用车购置及运行维护费</w:t>
      </w:r>
      <w:r>
        <w:rPr>
          <w:rFonts w:hint="eastAsia" w:cs="仿宋_GB2312"/>
          <w:kern w:val="2"/>
          <w:sz w:val="32"/>
          <w:szCs w:val="32"/>
          <w:lang w:val="en-US" w:eastAsia="zh-CN" w:bidi="ar-SA"/>
        </w:rPr>
        <w:t>10.08</w:t>
      </w:r>
      <w:r>
        <w:rPr>
          <w:rFonts w:hint="eastAsia" w:ascii="仿宋_GB2312" w:hAnsi="Calibri" w:eastAsia="仿宋_GB2312" w:cs="仿宋_GB2312"/>
          <w:kern w:val="2"/>
          <w:sz w:val="32"/>
          <w:szCs w:val="32"/>
          <w:lang w:val="en-US" w:eastAsia="zh-CN" w:bidi="ar-SA"/>
        </w:rPr>
        <w:t>万元。</w:t>
      </w:r>
    </w:p>
    <w:p w14:paraId="7F4E706A">
      <w:pPr>
        <w:pStyle w:val="10"/>
        <w:spacing w:before="0" w:line="360" w:lineRule="auto"/>
        <w:ind w:firstLine="660"/>
        <w:rPr>
          <w:rFonts w:hint="eastAsia" w:ascii="仿宋_GB2312" w:hAnsi="Calibri" w:eastAsia="仿宋_GB2312" w:cs="仿宋_GB2312"/>
          <w:kern w:val="2"/>
          <w:sz w:val="32"/>
          <w:szCs w:val="32"/>
          <w:lang w:val="en-US" w:eastAsia="zh-CN" w:bidi="ar-SA"/>
        </w:rPr>
      </w:pPr>
      <w:r>
        <w:rPr>
          <w:rFonts w:hint="eastAsia" w:ascii="仿宋_GB2312" w:hAnsi="Calibri" w:eastAsia="仿宋_GB2312" w:cs="仿宋_GB2312"/>
          <w:kern w:val="2"/>
          <w:sz w:val="32"/>
          <w:szCs w:val="32"/>
          <w:lang w:val="en-US" w:eastAsia="zh-CN" w:bidi="ar-SA"/>
        </w:rPr>
        <w:t>（一）202</w:t>
      </w:r>
      <w:r>
        <w:rPr>
          <w:rFonts w:hint="eastAsia" w:cs="仿宋_GB2312"/>
          <w:kern w:val="2"/>
          <w:sz w:val="32"/>
          <w:szCs w:val="32"/>
          <w:lang w:val="en-US" w:eastAsia="zh-CN" w:bidi="ar-SA"/>
        </w:rPr>
        <w:t>5</w:t>
      </w:r>
      <w:r>
        <w:rPr>
          <w:rFonts w:hint="eastAsia" w:ascii="仿宋_GB2312" w:hAnsi="Calibri" w:eastAsia="仿宋_GB2312" w:cs="仿宋_GB2312"/>
          <w:kern w:val="2"/>
          <w:sz w:val="32"/>
          <w:szCs w:val="32"/>
          <w:lang w:val="en-US" w:eastAsia="zh-CN" w:bidi="ar-SA"/>
        </w:rPr>
        <w:t>年因公出国（境）经费0万元。</w:t>
      </w:r>
    </w:p>
    <w:p w14:paraId="5EBA755C">
      <w:pPr>
        <w:pStyle w:val="10"/>
        <w:spacing w:before="0" w:line="360" w:lineRule="auto"/>
        <w:ind w:firstLine="660"/>
        <w:rPr>
          <w:rFonts w:hint="eastAsia" w:ascii="黑体" w:eastAsia="黑体"/>
          <w:sz w:val="32"/>
          <w:szCs w:val="32"/>
        </w:rPr>
      </w:pPr>
      <w:r>
        <w:rPr>
          <w:rFonts w:hint="eastAsia" w:ascii="仿宋_GB2312" w:hAnsi="Calibri" w:eastAsia="仿宋_GB2312" w:cs="仿宋_GB2312"/>
          <w:kern w:val="2"/>
          <w:sz w:val="32"/>
          <w:szCs w:val="32"/>
          <w:lang w:val="en-US" w:eastAsia="zh-CN" w:bidi="ar-SA"/>
        </w:rPr>
        <w:t>（二）202</w:t>
      </w:r>
      <w:r>
        <w:rPr>
          <w:rFonts w:hint="eastAsia" w:cs="仿宋_GB2312"/>
          <w:kern w:val="2"/>
          <w:sz w:val="32"/>
          <w:szCs w:val="32"/>
          <w:lang w:val="en-US" w:eastAsia="zh-CN" w:bidi="ar-SA"/>
        </w:rPr>
        <w:t>5</w:t>
      </w:r>
      <w:r>
        <w:rPr>
          <w:rFonts w:hint="eastAsia" w:ascii="仿宋_GB2312" w:hAnsi="Calibri" w:eastAsia="仿宋_GB2312" w:cs="仿宋_GB2312"/>
          <w:kern w:val="2"/>
          <w:sz w:val="32"/>
          <w:szCs w:val="32"/>
          <w:lang w:val="en-US" w:eastAsia="zh-CN" w:bidi="ar-SA"/>
        </w:rPr>
        <w:t>年公务接待经费</w:t>
      </w:r>
      <w:r>
        <w:rPr>
          <w:rFonts w:hint="eastAsia" w:cs="仿宋_GB2312"/>
          <w:kern w:val="2"/>
          <w:sz w:val="32"/>
          <w:szCs w:val="32"/>
          <w:lang w:val="en-US" w:eastAsia="zh-CN" w:bidi="ar-SA"/>
        </w:rPr>
        <w:t>6.86</w:t>
      </w:r>
      <w:r>
        <w:rPr>
          <w:rFonts w:hint="eastAsia" w:ascii="仿宋_GB2312" w:hAnsi="Calibri" w:eastAsia="仿宋_GB2312" w:cs="仿宋_GB2312"/>
          <w:kern w:val="2"/>
          <w:sz w:val="32"/>
          <w:szCs w:val="32"/>
          <w:lang w:val="en-US" w:eastAsia="zh-CN" w:bidi="ar-SA"/>
        </w:rPr>
        <w:t>万元。较2023年预算经费减少</w:t>
      </w:r>
      <w:r>
        <w:rPr>
          <w:rFonts w:hint="eastAsia" w:cs="仿宋_GB2312"/>
          <w:kern w:val="2"/>
          <w:sz w:val="32"/>
          <w:szCs w:val="32"/>
          <w:lang w:val="en-US" w:eastAsia="zh-CN" w:bidi="ar-SA"/>
        </w:rPr>
        <w:t>0.62</w:t>
      </w:r>
      <w:r>
        <w:rPr>
          <w:rFonts w:hint="eastAsia" w:ascii="仿宋_GB2312" w:hAnsi="Calibri" w:eastAsia="仿宋_GB2312" w:cs="仿宋_GB2312"/>
          <w:kern w:val="2"/>
          <w:sz w:val="32"/>
          <w:szCs w:val="32"/>
          <w:lang w:val="en-US" w:eastAsia="zh-CN" w:bidi="ar-SA"/>
        </w:rPr>
        <w:t>万元，减少</w:t>
      </w:r>
      <w:r>
        <w:rPr>
          <w:rFonts w:hint="eastAsia" w:cs="仿宋_GB2312"/>
          <w:kern w:val="2"/>
          <w:sz w:val="32"/>
          <w:szCs w:val="32"/>
          <w:lang w:val="en-US" w:eastAsia="zh-CN" w:bidi="ar-SA"/>
        </w:rPr>
        <w:t>8.3</w:t>
      </w:r>
      <w:r>
        <w:rPr>
          <w:rFonts w:hint="eastAsia" w:ascii="仿宋_GB2312" w:hAnsi="Calibri" w:eastAsia="仿宋_GB2312" w:cs="仿宋_GB2312"/>
          <w:kern w:val="2"/>
          <w:sz w:val="32"/>
          <w:szCs w:val="32"/>
          <w:lang w:val="en-US" w:eastAsia="zh-CN" w:bidi="ar-SA"/>
        </w:rPr>
        <w:t>%。</w:t>
      </w:r>
      <w:r>
        <w:rPr>
          <w:rFonts w:hint="eastAsia" w:ascii="仿宋_GB2312" w:hAnsi="Calibri" w:eastAsia="仿宋_GB2312" w:cs="仿宋_GB2312"/>
          <w:kern w:val="2"/>
          <w:sz w:val="32"/>
          <w:szCs w:val="32"/>
          <w:lang w:val="en-US" w:eastAsia="zh-CN" w:bidi="ar-SA"/>
        </w:rPr>
        <w:br w:type="textWrapping"/>
      </w:r>
      <w:r>
        <w:rPr>
          <w:rFonts w:hint="eastAsia" w:ascii="仿宋_GB2312" w:hAnsi="Calibri" w:eastAsia="仿宋_GB2312" w:cs="仿宋_GB2312"/>
          <w:kern w:val="2"/>
          <w:sz w:val="32"/>
          <w:szCs w:val="32"/>
          <w:lang w:val="en-US" w:eastAsia="zh-CN" w:bidi="ar-SA"/>
        </w:rPr>
        <w:t>　　（三）202</w:t>
      </w:r>
      <w:r>
        <w:rPr>
          <w:rFonts w:hint="eastAsia" w:cs="仿宋_GB2312"/>
          <w:kern w:val="2"/>
          <w:sz w:val="32"/>
          <w:szCs w:val="32"/>
          <w:lang w:val="en-US" w:eastAsia="zh-CN" w:bidi="ar-SA"/>
        </w:rPr>
        <w:t>5</w:t>
      </w:r>
      <w:r>
        <w:rPr>
          <w:rFonts w:hint="eastAsia" w:ascii="仿宋_GB2312" w:hAnsi="Calibri" w:eastAsia="仿宋_GB2312" w:cs="仿宋_GB2312"/>
          <w:kern w:val="2"/>
          <w:sz w:val="32"/>
          <w:szCs w:val="32"/>
          <w:lang w:val="en-US" w:eastAsia="zh-CN" w:bidi="ar-SA"/>
        </w:rPr>
        <w:t>年公务用车购置及运行维护费</w:t>
      </w:r>
      <w:r>
        <w:rPr>
          <w:rFonts w:hint="eastAsia" w:cs="仿宋_GB2312"/>
          <w:kern w:val="2"/>
          <w:sz w:val="32"/>
          <w:szCs w:val="32"/>
          <w:lang w:val="en-US" w:eastAsia="zh-CN" w:bidi="ar-SA"/>
        </w:rPr>
        <w:t>10.08</w:t>
      </w:r>
      <w:r>
        <w:rPr>
          <w:rFonts w:hint="eastAsia" w:ascii="仿宋_GB2312" w:hAnsi="Calibri" w:eastAsia="仿宋_GB2312" w:cs="仿宋_GB2312"/>
          <w:kern w:val="2"/>
          <w:sz w:val="32"/>
          <w:szCs w:val="32"/>
          <w:lang w:val="en-US" w:eastAsia="zh-CN" w:bidi="ar-SA"/>
        </w:rPr>
        <w:t>万元。较202</w:t>
      </w:r>
      <w:r>
        <w:rPr>
          <w:rFonts w:hint="eastAsia" w:cs="仿宋_GB2312"/>
          <w:kern w:val="2"/>
          <w:sz w:val="32"/>
          <w:szCs w:val="32"/>
          <w:lang w:val="en-US" w:eastAsia="zh-CN" w:bidi="ar-SA"/>
        </w:rPr>
        <w:t>4</w:t>
      </w:r>
      <w:r>
        <w:rPr>
          <w:rFonts w:hint="eastAsia" w:ascii="仿宋_GB2312" w:hAnsi="Calibri" w:eastAsia="仿宋_GB2312" w:cs="仿宋_GB2312"/>
          <w:kern w:val="2"/>
          <w:sz w:val="32"/>
          <w:szCs w:val="32"/>
          <w:lang w:val="en-US" w:eastAsia="zh-CN" w:bidi="ar-SA"/>
        </w:rPr>
        <w:t>年预算经费1</w:t>
      </w:r>
      <w:r>
        <w:rPr>
          <w:rFonts w:hint="eastAsia" w:cs="仿宋_GB2312"/>
          <w:kern w:val="2"/>
          <w:sz w:val="32"/>
          <w:szCs w:val="32"/>
          <w:lang w:val="en-US" w:eastAsia="zh-CN" w:bidi="ar-SA"/>
        </w:rPr>
        <w:t>8</w:t>
      </w:r>
      <w:r>
        <w:rPr>
          <w:rFonts w:hint="eastAsia" w:ascii="仿宋_GB2312" w:hAnsi="Calibri" w:eastAsia="仿宋_GB2312" w:cs="仿宋_GB2312"/>
          <w:kern w:val="2"/>
          <w:sz w:val="32"/>
          <w:szCs w:val="32"/>
          <w:lang w:val="en-US" w:eastAsia="zh-CN" w:bidi="ar-SA"/>
        </w:rPr>
        <w:t>.08万元减少8万元，主要</w:t>
      </w:r>
      <w:r>
        <w:rPr>
          <w:rFonts w:hint="eastAsia" w:cs="仿宋_GB2312"/>
          <w:kern w:val="2"/>
          <w:sz w:val="32"/>
          <w:szCs w:val="32"/>
          <w:lang w:val="en-US" w:eastAsia="zh-CN" w:bidi="ar-SA"/>
        </w:rPr>
        <w:t>是减少公务用车维修专项经费</w:t>
      </w:r>
      <w:r>
        <w:rPr>
          <w:rFonts w:hint="eastAsia" w:ascii="仿宋_GB2312" w:hAnsi="Calibri" w:eastAsia="仿宋_GB2312" w:cs="仿宋_GB2312"/>
          <w:kern w:val="2"/>
          <w:sz w:val="32"/>
          <w:szCs w:val="32"/>
          <w:lang w:val="en-US" w:eastAsia="zh-CN" w:bidi="ar-SA"/>
        </w:rPr>
        <w:t>。</w:t>
      </w:r>
      <w:r>
        <w:rPr>
          <w:rFonts w:ascii="黑体" w:eastAsia="黑体"/>
          <w:sz w:val="32"/>
          <w:szCs w:val="32"/>
        </w:rPr>
        <w:br w:type="textWrapping"/>
      </w:r>
      <w:r>
        <w:rPr>
          <w:rFonts w:hint="eastAsia" w:ascii="黑体" w:eastAsia="黑体"/>
          <w:sz w:val="32"/>
          <w:szCs w:val="32"/>
        </w:rPr>
        <w:t>八、政府性基金预算支出情况说明</w:t>
      </w:r>
    </w:p>
    <w:p w14:paraId="6F40B7EE">
      <w:pPr>
        <w:pStyle w:val="10"/>
        <w:spacing w:before="0" w:line="360" w:lineRule="auto"/>
        <w:ind w:firstLine="660"/>
        <w:rPr>
          <w:rFonts w:hint="eastAsia" w:ascii="仿宋_GB2312" w:hAnsi="Calibri" w:eastAsia="仿宋_GB2312" w:cs="仿宋_GB2312"/>
          <w:kern w:val="2"/>
          <w:sz w:val="32"/>
          <w:szCs w:val="32"/>
          <w:lang w:val="en-US" w:eastAsia="zh-CN" w:bidi="ar-SA"/>
        </w:rPr>
      </w:pPr>
      <w:r>
        <w:rPr>
          <w:rFonts w:hint="eastAsia" w:ascii="仿宋_GB2312" w:hAnsi="Calibri" w:eastAsia="仿宋_GB2312" w:cs="仿宋_GB2312"/>
          <w:kern w:val="2"/>
          <w:sz w:val="32"/>
          <w:szCs w:val="32"/>
          <w:lang w:val="en-US" w:eastAsia="zh-CN" w:bidi="ar-SA"/>
        </w:rPr>
        <w:t>单位202</w:t>
      </w:r>
      <w:r>
        <w:rPr>
          <w:rFonts w:hint="eastAsia" w:cs="仿宋_GB2312"/>
          <w:kern w:val="2"/>
          <w:sz w:val="32"/>
          <w:szCs w:val="32"/>
          <w:lang w:val="en-US" w:eastAsia="zh-CN" w:bidi="ar-SA"/>
        </w:rPr>
        <w:t>5</w:t>
      </w:r>
      <w:r>
        <w:rPr>
          <w:rFonts w:hint="eastAsia" w:ascii="仿宋_GB2312" w:hAnsi="Calibri" w:eastAsia="仿宋_GB2312" w:cs="仿宋_GB2312"/>
          <w:kern w:val="2"/>
          <w:sz w:val="32"/>
          <w:szCs w:val="32"/>
          <w:lang w:val="en-US" w:eastAsia="zh-CN" w:bidi="ar-SA"/>
        </w:rPr>
        <w:t>年政府性基金预算拨款安排的支出0万元。较202</w:t>
      </w:r>
      <w:r>
        <w:rPr>
          <w:rFonts w:hint="eastAsia" w:cs="仿宋_GB2312"/>
          <w:kern w:val="2"/>
          <w:sz w:val="32"/>
          <w:szCs w:val="32"/>
          <w:lang w:val="en-US" w:eastAsia="zh-CN" w:bidi="ar-SA"/>
        </w:rPr>
        <w:t>4</w:t>
      </w:r>
      <w:r>
        <w:rPr>
          <w:rFonts w:hint="eastAsia" w:ascii="仿宋_GB2312" w:hAnsi="Calibri" w:eastAsia="仿宋_GB2312" w:cs="仿宋_GB2312"/>
          <w:kern w:val="2"/>
          <w:sz w:val="32"/>
          <w:szCs w:val="32"/>
          <w:lang w:val="en-US" w:eastAsia="zh-CN" w:bidi="ar-SA"/>
        </w:rPr>
        <w:t>年预算经费无变化。</w:t>
      </w:r>
    </w:p>
    <w:p w14:paraId="29706ED1">
      <w:pPr>
        <w:rPr>
          <w:rFonts w:hint="eastAsia" w:ascii="黑体" w:eastAsia="黑体"/>
          <w:sz w:val="32"/>
          <w:szCs w:val="32"/>
        </w:rPr>
      </w:pPr>
      <w:r>
        <w:rPr>
          <w:rFonts w:ascii="黑体" w:eastAsia="黑体"/>
          <w:sz w:val="32"/>
          <w:szCs w:val="32"/>
        </w:rPr>
        <w:br w:type="textWrapping"/>
      </w:r>
      <w:r>
        <w:rPr>
          <w:rFonts w:hint="eastAsia" w:ascii="黑体" w:eastAsia="黑体"/>
          <w:sz w:val="32"/>
          <w:szCs w:val="32"/>
        </w:rPr>
        <w:t>九、其他重要事项的情况说明</w:t>
      </w:r>
    </w:p>
    <w:p w14:paraId="24140EB4">
      <w:pPr>
        <w:pStyle w:val="10"/>
        <w:spacing w:before="0" w:line="360" w:lineRule="auto"/>
        <w:ind w:firstLine="640" w:firstLineChars="200"/>
        <w:rPr>
          <w:rFonts w:hint="eastAsia" w:ascii="仿宋_GB2312" w:hAnsi="Calibri" w:eastAsia="仿宋_GB2312" w:cs="仿宋_GB2312"/>
          <w:kern w:val="2"/>
          <w:sz w:val="32"/>
          <w:szCs w:val="32"/>
          <w:lang w:val="en-US" w:eastAsia="zh-CN" w:bidi="ar-SA"/>
        </w:rPr>
      </w:pPr>
      <w:r>
        <w:rPr>
          <w:rFonts w:hint="eastAsia" w:ascii="楷体" w:hAnsi="Calibri" w:eastAsia="楷体" w:cs="Times New Roman"/>
          <w:kern w:val="2"/>
          <w:sz w:val="32"/>
          <w:szCs w:val="32"/>
          <w:lang w:val="en-US" w:eastAsia="zh-CN" w:bidi="ar-SA"/>
        </w:rPr>
        <w:t>（一）机关运行经费</w:t>
      </w:r>
      <w:r>
        <w:rPr>
          <w:rFonts w:hint="eastAsia" w:cs="仿宋_GB2312"/>
          <w:kern w:val="2"/>
          <w:sz w:val="32"/>
          <w:szCs w:val="32"/>
        </w:rPr>
        <w:br w:type="textWrapping"/>
      </w:r>
      <w:r>
        <w:rPr>
          <w:rFonts w:hint="eastAsia" w:cs="仿宋_GB2312"/>
          <w:kern w:val="2"/>
          <w:sz w:val="32"/>
          <w:szCs w:val="32"/>
        </w:rPr>
        <w:t>　</w:t>
      </w:r>
      <w:r>
        <w:rPr>
          <w:rFonts w:hint="eastAsia" w:cs="仿宋_GB2312"/>
          <w:kern w:val="2"/>
          <w:sz w:val="32"/>
          <w:szCs w:val="32"/>
          <w:lang w:val="en-US" w:eastAsia="zh-CN"/>
        </w:rPr>
        <w:t xml:space="preserve">  </w:t>
      </w:r>
      <w:r>
        <w:rPr>
          <w:rFonts w:hint="eastAsia" w:ascii="仿宋_GB2312" w:hAnsi="Calibri" w:eastAsia="仿宋_GB2312" w:cs="仿宋_GB2312"/>
          <w:kern w:val="2"/>
          <w:sz w:val="32"/>
          <w:szCs w:val="32"/>
          <w:lang w:val="en-US" w:eastAsia="zh-CN" w:bidi="ar-SA"/>
        </w:rPr>
        <w:t>单位202</w:t>
      </w:r>
      <w:r>
        <w:rPr>
          <w:rFonts w:hint="eastAsia" w:cs="仿宋_GB2312"/>
          <w:kern w:val="2"/>
          <w:sz w:val="32"/>
          <w:szCs w:val="32"/>
          <w:lang w:val="en-US" w:eastAsia="zh-CN" w:bidi="ar-SA"/>
        </w:rPr>
        <w:t>5</w:t>
      </w:r>
      <w:r>
        <w:rPr>
          <w:rFonts w:hint="eastAsia" w:ascii="仿宋_GB2312" w:hAnsi="Calibri" w:eastAsia="仿宋_GB2312" w:cs="仿宋_GB2312"/>
          <w:kern w:val="2"/>
          <w:sz w:val="32"/>
          <w:szCs w:val="32"/>
          <w:lang w:val="en-US" w:eastAsia="zh-CN" w:bidi="ar-SA"/>
        </w:rPr>
        <w:t xml:space="preserve">年无机关运行经费。 </w:t>
      </w:r>
    </w:p>
    <w:p w14:paraId="6B104FA3">
      <w:pPr>
        <w:pStyle w:val="10"/>
        <w:spacing w:before="0" w:line="360" w:lineRule="auto"/>
        <w:ind w:firstLine="640" w:firstLineChars="200"/>
        <w:rPr>
          <w:rFonts w:hint="eastAsia" w:ascii="仿宋_GB2312" w:hAnsi="Calibri" w:eastAsia="仿宋_GB2312" w:cs="仿宋_GB2312"/>
          <w:kern w:val="2"/>
          <w:sz w:val="32"/>
          <w:szCs w:val="32"/>
          <w:lang w:val="en-US" w:eastAsia="zh-CN" w:bidi="ar-SA"/>
        </w:rPr>
      </w:pPr>
      <w:r>
        <w:rPr>
          <w:rFonts w:hint="eastAsia" w:ascii="楷体" w:hAnsi="Calibri" w:eastAsia="楷体" w:cs="Times New Roman"/>
          <w:kern w:val="2"/>
          <w:sz w:val="32"/>
          <w:szCs w:val="32"/>
          <w:lang w:val="en-US" w:eastAsia="zh-CN" w:bidi="ar-SA"/>
        </w:rPr>
        <w:t>（二）政府采购情况</w:t>
      </w:r>
      <w:r>
        <w:rPr>
          <w:rFonts w:hint="eastAsia" w:cs="仿宋_GB2312"/>
          <w:kern w:val="2"/>
          <w:sz w:val="32"/>
          <w:szCs w:val="32"/>
        </w:rPr>
        <w:br w:type="textWrapping"/>
      </w:r>
      <w:r>
        <w:rPr>
          <w:rFonts w:hint="eastAsia" w:cs="仿宋_GB2312"/>
          <w:kern w:val="2"/>
          <w:sz w:val="32"/>
          <w:szCs w:val="32"/>
        </w:rPr>
        <w:t>　</w:t>
      </w:r>
      <w:r>
        <w:rPr>
          <w:rFonts w:hint="eastAsia" w:cs="仿宋_GB2312"/>
          <w:color w:val="000000"/>
          <w:kern w:val="2"/>
          <w:sz w:val="32"/>
          <w:szCs w:val="32"/>
        </w:rPr>
        <w:t xml:space="preserve">　 </w:t>
      </w:r>
      <w:r>
        <w:rPr>
          <w:rFonts w:hint="eastAsia" w:ascii="仿宋_GB2312" w:hAnsi="Calibri" w:eastAsia="仿宋_GB2312" w:cs="仿宋_GB2312"/>
          <w:kern w:val="2"/>
          <w:sz w:val="32"/>
          <w:szCs w:val="32"/>
          <w:lang w:val="en-US" w:eastAsia="zh-CN" w:bidi="ar-SA"/>
        </w:rPr>
        <w:t>202</w:t>
      </w:r>
      <w:r>
        <w:rPr>
          <w:rFonts w:hint="eastAsia" w:cs="仿宋_GB2312"/>
          <w:kern w:val="2"/>
          <w:sz w:val="32"/>
          <w:szCs w:val="32"/>
          <w:lang w:val="en-US" w:eastAsia="zh-CN" w:bidi="ar-SA"/>
        </w:rPr>
        <w:t>5</w:t>
      </w:r>
      <w:r>
        <w:rPr>
          <w:rFonts w:hint="eastAsia" w:ascii="仿宋_GB2312" w:hAnsi="Calibri" w:eastAsia="仿宋_GB2312" w:cs="仿宋_GB2312"/>
          <w:kern w:val="2"/>
          <w:sz w:val="32"/>
          <w:szCs w:val="32"/>
          <w:lang w:val="en-US" w:eastAsia="zh-CN" w:bidi="ar-SA"/>
        </w:rPr>
        <w:t>年单位安排政府采购预算0万元。</w:t>
      </w:r>
    </w:p>
    <w:p w14:paraId="25F5D465">
      <w:pPr>
        <w:pStyle w:val="10"/>
        <w:spacing w:before="0" w:line="360" w:lineRule="auto"/>
        <w:ind w:firstLine="640" w:firstLineChars="200"/>
        <w:rPr>
          <w:rFonts w:hint="eastAsia" w:ascii="楷体" w:hAnsi="Calibri" w:eastAsia="楷体" w:cs="Times New Roman"/>
          <w:kern w:val="2"/>
          <w:sz w:val="32"/>
          <w:szCs w:val="32"/>
          <w:lang w:val="en-US" w:eastAsia="zh-CN" w:bidi="ar-SA"/>
        </w:rPr>
      </w:pPr>
      <w:r>
        <w:rPr>
          <w:rFonts w:hint="eastAsia" w:ascii="楷体" w:hAnsi="Calibri" w:eastAsia="楷体" w:cs="Times New Roman"/>
          <w:kern w:val="2"/>
          <w:sz w:val="32"/>
          <w:szCs w:val="32"/>
          <w:lang w:val="en-US" w:eastAsia="zh-CN" w:bidi="ar-SA"/>
        </w:rPr>
        <w:t>（三）国有资产占有使用情况</w:t>
      </w:r>
    </w:p>
    <w:p w14:paraId="760E1610">
      <w:pPr>
        <w:pStyle w:val="10"/>
        <w:spacing w:before="0" w:line="360" w:lineRule="auto"/>
        <w:ind w:firstLine="640" w:firstLineChars="200"/>
        <w:rPr>
          <w:rFonts w:hint="eastAsia" w:ascii="仿宋_GB2312" w:hAnsi="Calibri" w:eastAsia="仿宋_GB2312" w:cs="仿宋_GB2312"/>
          <w:kern w:val="2"/>
          <w:sz w:val="32"/>
          <w:szCs w:val="32"/>
          <w:lang w:val="en-US" w:eastAsia="zh-CN" w:bidi="ar-SA"/>
        </w:rPr>
      </w:pPr>
      <w:r>
        <w:rPr>
          <w:rFonts w:hint="eastAsia" w:ascii="仿宋_GB2312" w:hAnsi="Calibri" w:eastAsia="仿宋_GB2312" w:cs="仿宋_GB2312"/>
          <w:kern w:val="2"/>
          <w:sz w:val="32"/>
          <w:szCs w:val="32"/>
          <w:lang w:val="en-US" w:eastAsia="zh-CN" w:bidi="ar-SA"/>
        </w:rPr>
        <w:t>截至202</w:t>
      </w:r>
      <w:r>
        <w:rPr>
          <w:rFonts w:hint="eastAsia" w:cs="仿宋_GB2312"/>
          <w:kern w:val="2"/>
          <w:sz w:val="32"/>
          <w:szCs w:val="32"/>
          <w:lang w:val="en-US" w:eastAsia="zh-CN" w:bidi="ar-SA"/>
        </w:rPr>
        <w:t>4</w:t>
      </w:r>
      <w:r>
        <w:rPr>
          <w:rFonts w:hint="eastAsia" w:ascii="仿宋_GB2312" w:hAnsi="Calibri" w:eastAsia="仿宋_GB2312" w:cs="仿宋_GB2312"/>
          <w:kern w:val="2"/>
          <w:sz w:val="32"/>
          <w:szCs w:val="32"/>
          <w:lang w:val="en-US" w:eastAsia="zh-CN" w:bidi="ar-SA"/>
        </w:rPr>
        <w:t>年12月31日，我校固定资产净值</w:t>
      </w:r>
      <w:r>
        <w:rPr>
          <w:rFonts w:hint="eastAsia" w:cs="仿宋_GB2312"/>
          <w:kern w:val="2"/>
          <w:sz w:val="32"/>
          <w:szCs w:val="32"/>
          <w:lang w:val="en-US" w:eastAsia="zh-CN" w:bidi="ar-SA"/>
        </w:rPr>
        <w:t>3538.55</w:t>
      </w:r>
      <w:r>
        <w:rPr>
          <w:rFonts w:hint="eastAsia" w:ascii="仿宋_GB2312" w:hAnsi="Calibri" w:eastAsia="仿宋_GB2312" w:cs="仿宋_GB2312"/>
          <w:kern w:val="2"/>
          <w:sz w:val="32"/>
          <w:szCs w:val="32"/>
          <w:lang w:val="en-US" w:eastAsia="zh-CN" w:bidi="ar-SA"/>
        </w:rPr>
        <w:t>万元，土地、房屋及构筑物</w:t>
      </w:r>
      <w:r>
        <w:rPr>
          <w:rFonts w:hint="eastAsia" w:cs="仿宋_GB2312"/>
          <w:kern w:val="2"/>
          <w:sz w:val="32"/>
          <w:szCs w:val="32"/>
          <w:lang w:val="en-US" w:eastAsia="zh-CN" w:bidi="ar-SA"/>
        </w:rPr>
        <w:t>1976.1</w:t>
      </w:r>
      <w:r>
        <w:rPr>
          <w:rFonts w:hint="eastAsia" w:ascii="仿宋_GB2312" w:hAnsi="Calibri" w:eastAsia="仿宋_GB2312" w:cs="仿宋_GB2312"/>
          <w:kern w:val="2"/>
          <w:sz w:val="32"/>
          <w:szCs w:val="32"/>
          <w:lang w:val="en-US" w:eastAsia="zh-CN" w:bidi="ar-SA"/>
        </w:rPr>
        <w:t>万元、设备</w:t>
      </w:r>
      <w:r>
        <w:rPr>
          <w:rFonts w:hint="eastAsia" w:cs="仿宋_GB2312"/>
          <w:kern w:val="2"/>
          <w:sz w:val="32"/>
          <w:szCs w:val="32"/>
          <w:lang w:val="en-US" w:eastAsia="zh-CN" w:bidi="ar-SA"/>
        </w:rPr>
        <w:t>1299.63</w:t>
      </w:r>
      <w:r>
        <w:rPr>
          <w:rFonts w:hint="eastAsia" w:ascii="仿宋_GB2312" w:hAnsi="Calibri" w:eastAsia="仿宋_GB2312" w:cs="仿宋_GB2312"/>
          <w:kern w:val="2"/>
          <w:sz w:val="32"/>
          <w:szCs w:val="32"/>
          <w:lang w:val="en-US" w:eastAsia="zh-CN" w:bidi="ar-SA"/>
        </w:rPr>
        <w:t>万元、图书、档案86.48万元、家具、用具、装具及动植物</w:t>
      </w:r>
      <w:r>
        <w:rPr>
          <w:rFonts w:hint="eastAsia" w:cs="仿宋_GB2312"/>
          <w:kern w:val="2"/>
          <w:sz w:val="32"/>
          <w:szCs w:val="32"/>
          <w:lang w:val="en-US" w:eastAsia="zh-CN" w:bidi="ar-SA"/>
        </w:rPr>
        <w:t>176.34</w:t>
      </w:r>
      <w:r>
        <w:rPr>
          <w:rFonts w:hint="eastAsia" w:ascii="仿宋_GB2312" w:hAnsi="Calibri" w:eastAsia="仿宋_GB2312" w:cs="仿宋_GB2312"/>
          <w:kern w:val="2"/>
          <w:sz w:val="32"/>
          <w:szCs w:val="32"/>
          <w:lang w:val="en-US" w:eastAsia="zh-CN" w:bidi="ar-SA"/>
        </w:rPr>
        <w:t>万元、无形资产</w:t>
      </w:r>
      <w:r>
        <w:rPr>
          <w:rFonts w:hint="eastAsia" w:cs="仿宋_GB2312"/>
          <w:kern w:val="2"/>
          <w:sz w:val="32"/>
          <w:szCs w:val="32"/>
          <w:lang w:val="en-US" w:eastAsia="zh-CN" w:bidi="ar-SA"/>
        </w:rPr>
        <w:t>29.42</w:t>
      </w:r>
      <w:r>
        <w:rPr>
          <w:rFonts w:hint="eastAsia" w:ascii="仿宋_GB2312" w:hAnsi="Calibri" w:eastAsia="仿宋_GB2312" w:cs="仿宋_GB2312"/>
          <w:kern w:val="2"/>
          <w:sz w:val="32"/>
          <w:szCs w:val="32"/>
          <w:lang w:val="en-US" w:eastAsia="zh-CN" w:bidi="ar-SA"/>
        </w:rPr>
        <w:t>万元。车辆保有量2辆。</w:t>
      </w:r>
    </w:p>
    <w:p w14:paraId="0539B574">
      <w:pPr>
        <w:pStyle w:val="10"/>
        <w:spacing w:before="0" w:line="360" w:lineRule="auto"/>
        <w:ind w:firstLine="640" w:firstLineChars="200"/>
        <w:rPr>
          <w:rFonts w:hint="default" w:cs="仿宋_GB2312"/>
          <w:kern w:val="2"/>
          <w:sz w:val="32"/>
          <w:szCs w:val="32"/>
          <w:lang w:val="en-US"/>
        </w:rPr>
      </w:pPr>
      <w:r>
        <w:rPr>
          <w:rFonts w:hint="eastAsia" w:ascii="楷体" w:hAnsi="Calibri" w:eastAsia="楷体" w:cs="Times New Roman"/>
          <w:kern w:val="2"/>
          <w:sz w:val="32"/>
          <w:szCs w:val="32"/>
          <w:lang w:val="en-US" w:eastAsia="zh-CN" w:bidi="ar-SA"/>
        </w:rPr>
        <w:t>（四）绩效目标设置情况</w:t>
      </w:r>
    </w:p>
    <w:p w14:paraId="65482EBC">
      <w:pPr>
        <w:pStyle w:val="10"/>
        <w:spacing w:before="0" w:line="360" w:lineRule="auto"/>
        <w:ind w:firstLine="640" w:firstLineChars="200"/>
        <w:rPr>
          <w:rFonts w:ascii="黑体" w:eastAsia="黑体"/>
          <w:sz w:val="32"/>
          <w:szCs w:val="32"/>
        </w:rPr>
      </w:pPr>
      <w:r>
        <w:rPr>
          <w:rFonts w:hint="eastAsia" w:ascii="仿宋_GB2312" w:hAnsi="Calibri" w:eastAsia="仿宋_GB2312" w:cs="仿宋_GB2312"/>
          <w:kern w:val="2"/>
          <w:sz w:val="32"/>
          <w:szCs w:val="32"/>
          <w:lang w:val="en-US" w:eastAsia="zh-CN" w:bidi="ar-SA"/>
        </w:rPr>
        <w:t>202</w:t>
      </w:r>
      <w:r>
        <w:rPr>
          <w:rFonts w:hint="eastAsia" w:cs="仿宋_GB2312"/>
          <w:kern w:val="2"/>
          <w:sz w:val="32"/>
          <w:szCs w:val="32"/>
          <w:lang w:val="en-US" w:eastAsia="zh-CN" w:bidi="ar-SA"/>
        </w:rPr>
        <w:t>5</w:t>
      </w:r>
      <w:r>
        <w:rPr>
          <w:rFonts w:hint="eastAsia" w:ascii="仿宋_GB2312" w:hAnsi="Calibri" w:eastAsia="仿宋_GB2312" w:cs="仿宋_GB2312"/>
          <w:kern w:val="2"/>
          <w:sz w:val="32"/>
          <w:szCs w:val="32"/>
          <w:lang w:val="en-US" w:eastAsia="zh-CN" w:bidi="ar-SA"/>
        </w:rPr>
        <w:t>年</w:t>
      </w:r>
      <w:r>
        <w:rPr>
          <w:rFonts w:hint="eastAsia" w:cs="仿宋_GB2312"/>
          <w:kern w:val="2"/>
          <w:sz w:val="32"/>
          <w:szCs w:val="32"/>
          <w:lang w:val="en-US" w:eastAsia="zh-CN" w:bidi="ar-SA"/>
        </w:rPr>
        <w:t>四川省马尔康中学校部门预算</w:t>
      </w:r>
      <w:r>
        <w:rPr>
          <w:rFonts w:hint="eastAsia" w:ascii="仿宋_GB2312" w:hAnsi="Calibri" w:eastAsia="仿宋_GB2312" w:cs="仿宋_GB2312"/>
          <w:kern w:val="2"/>
          <w:sz w:val="32"/>
          <w:szCs w:val="32"/>
          <w:lang w:val="en-US" w:eastAsia="zh-CN" w:bidi="ar-SA"/>
        </w:rPr>
        <w:t>项目均按</w:t>
      </w:r>
      <w:r>
        <w:rPr>
          <w:rFonts w:hint="eastAsia" w:cs="仿宋_GB2312"/>
          <w:kern w:val="2"/>
          <w:sz w:val="32"/>
          <w:szCs w:val="32"/>
          <w:lang w:val="en-US" w:eastAsia="zh-CN" w:bidi="ar-SA"/>
        </w:rPr>
        <w:t>省、州</w:t>
      </w:r>
      <w:r>
        <w:rPr>
          <w:rFonts w:hint="eastAsia" w:ascii="仿宋_GB2312" w:hAnsi="Calibri" w:eastAsia="仿宋_GB2312" w:cs="仿宋_GB2312"/>
          <w:kern w:val="2"/>
          <w:sz w:val="32"/>
          <w:szCs w:val="32"/>
          <w:lang w:val="en-US" w:eastAsia="zh-CN" w:bidi="ar-SA"/>
        </w:rPr>
        <w:t>要求实行绩效目标管理，</w:t>
      </w:r>
      <w:r>
        <w:rPr>
          <w:rFonts w:hint="eastAsia" w:cs="仿宋_GB2312"/>
          <w:kern w:val="2"/>
          <w:sz w:val="32"/>
          <w:szCs w:val="32"/>
          <w:lang w:val="en-US" w:eastAsia="zh-CN" w:bidi="ar-SA"/>
        </w:rPr>
        <w:t>开展绩效目标管理的项目15个，涉及预算7188.21万元，其中：人员类项目3个，</w:t>
      </w:r>
      <w:r>
        <w:rPr>
          <w:rFonts w:hint="eastAsia" w:ascii="仿宋_GB2312" w:hAnsi="Calibri" w:eastAsia="仿宋_GB2312" w:cs="仿宋_GB2312"/>
          <w:kern w:val="2"/>
          <w:sz w:val="32"/>
          <w:szCs w:val="32"/>
          <w:lang w:val="en-US" w:eastAsia="zh-CN" w:bidi="ar-SA"/>
        </w:rPr>
        <w:t>涉及预算</w:t>
      </w:r>
      <w:r>
        <w:rPr>
          <w:rFonts w:hint="eastAsia" w:cs="仿宋_GB2312"/>
          <w:kern w:val="2"/>
          <w:sz w:val="32"/>
          <w:szCs w:val="32"/>
          <w:lang w:val="en-US" w:eastAsia="zh-CN" w:bidi="ar-SA"/>
        </w:rPr>
        <w:t>4467.36万元；运转类项目12个，</w:t>
      </w:r>
      <w:r>
        <w:rPr>
          <w:rFonts w:hint="eastAsia" w:ascii="仿宋_GB2312" w:hAnsi="Calibri" w:eastAsia="仿宋_GB2312" w:cs="仿宋_GB2312"/>
          <w:kern w:val="2"/>
          <w:sz w:val="32"/>
          <w:szCs w:val="32"/>
          <w:lang w:val="en-US" w:eastAsia="zh-CN" w:bidi="ar-SA"/>
        </w:rPr>
        <w:t>涉及预算</w:t>
      </w:r>
      <w:r>
        <w:rPr>
          <w:rFonts w:hint="eastAsia" w:cs="仿宋_GB2312"/>
          <w:kern w:val="2"/>
          <w:sz w:val="32"/>
          <w:szCs w:val="32"/>
          <w:lang w:val="en-US" w:eastAsia="zh-CN" w:bidi="ar-SA"/>
        </w:rPr>
        <w:t>2720.85万元。</w:t>
      </w:r>
      <w:r>
        <w:rPr>
          <w:rFonts w:ascii="黑体" w:eastAsia="黑体"/>
          <w:sz w:val="32"/>
          <w:szCs w:val="32"/>
        </w:rPr>
        <w:br w:type="textWrapping"/>
      </w:r>
      <w:r>
        <w:rPr>
          <w:rFonts w:hint="eastAsia" w:ascii="黑体" w:eastAsia="黑体"/>
          <w:sz w:val="32"/>
          <w:szCs w:val="32"/>
        </w:rPr>
        <w:t>十、名称解释</w:t>
      </w:r>
      <w:bookmarkStart w:id="1" w:name="_GoBack"/>
      <w:bookmarkEnd w:id="1"/>
    </w:p>
    <w:p w14:paraId="5B753F38">
      <w:pPr>
        <w:ind w:firstLine="640" w:firstLineChars="200"/>
        <w:rPr>
          <w:rFonts w:hint="eastAsia" w:ascii="仿宋_GB2312" w:hAnsi="Calibri" w:eastAsia="仿宋_GB2312" w:cs="仿宋_GB2312"/>
          <w:kern w:val="2"/>
          <w:sz w:val="32"/>
          <w:szCs w:val="32"/>
          <w:lang w:val="en-US" w:eastAsia="zh-CN" w:bidi="ar-SA"/>
        </w:rPr>
      </w:pPr>
      <w:r>
        <w:rPr>
          <w:rFonts w:hint="eastAsia" w:ascii="楷体" w:hAnsi="Calibri" w:eastAsia="楷体" w:cs="Times New Roman"/>
          <w:kern w:val="2"/>
          <w:sz w:val="32"/>
          <w:szCs w:val="32"/>
          <w:lang w:val="en-US" w:eastAsia="zh-CN" w:bidi="ar-SA"/>
        </w:rPr>
        <w:t>（一）财政拨款收入：</w:t>
      </w:r>
      <w:r>
        <w:rPr>
          <w:rFonts w:hint="eastAsia" w:ascii="仿宋_GB2312" w:hAnsi="Calibri" w:eastAsia="仿宋_GB2312" w:cs="仿宋_GB2312"/>
          <w:kern w:val="2"/>
          <w:sz w:val="32"/>
          <w:szCs w:val="32"/>
          <w:lang w:val="en-US" w:eastAsia="zh-CN" w:bidi="ar-SA"/>
        </w:rPr>
        <w:t>指由财政拨款形成的部门收入。按现行管理制度，部门预算中反映的财政拨款仅包括一般公共预算拨款和政府性基金预算拨款。</w:t>
      </w:r>
      <w:r>
        <w:rPr>
          <w:rFonts w:hint="eastAsia" w:ascii="仿宋_GB2312" w:hAnsi="Calibri" w:eastAsia="仿宋_GB2312" w:cs="仿宋_GB2312"/>
          <w:kern w:val="2"/>
          <w:sz w:val="32"/>
          <w:szCs w:val="32"/>
          <w:lang w:val="en-US" w:eastAsia="zh-CN" w:bidi="ar-SA"/>
        </w:rPr>
        <w:br w:type="textWrapping"/>
      </w:r>
      <w:r>
        <w:rPr>
          <w:rFonts w:hint="eastAsia" w:cs="仿宋_GB2312"/>
          <w:kern w:val="2"/>
          <w:sz w:val="32"/>
          <w:szCs w:val="32"/>
        </w:rPr>
        <w:t>　　</w:t>
      </w:r>
      <w:r>
        <w:rPr>
          <w:rFonts w:hint="eastAsia" w:ascii="楷体" w:hAnsi="Calibri" w:eastAsia="楷体" w:cs="Times New Roman"/>
          <w:kern w:val="2"/>
          <w:sz w:val="32"/>
          <w:szCs w:val="32"/>
          <w:lang w:val="en-US" w:eastAsia="zh-CN" w:bidi="ar-SA"/>
        </w:rPr>
        <w:t>（二）事业收入：</w:t>
      </w:r>
      <w:r>
        <w:rPr>
          <w:rFonts w:hint="eastAsia" w:ascii="仿宋_GB2312" w:hAnsi="Calibri" w:eastAsia="仿宋_GB2312" w:cs="仿宋_GB2312"/>
          <w:kern w:val="2"/>
          <w:sz w:val="32"/>
          <w:szCs w:val="32"/>
          <w:lang w:val="en-US" w:eastAsia="zh-CN" w:bidi="ar-SA"/>
        </w:rPr>
        <w:t>指所属事业单位开展专业业务活动及辅助活动所取得的收入。</w:t>
      </w:r>
      <w:r>
        <w:rPr>
          <w:rFonts w:hint="eastAsia" w:ascii="仿宋_GB2312" w:hAnsi="Calibri" w:eastAsia="仿宋_GB2312" w:cs="仿宋_GB2312"/>
          <w:kern w:val="2"/>
          <w:sz w:val="32"/>
          <w:szCs w:val="32"/>
          <w:lang w:val="en-US" w:eastAsia="zh-CN" w:bidi="ar-SA"/>
        </w:rPr>
        <w:br w:type="textWrapping"/>
      </w:r>
      <w:r>
        <w:rPr>
          <w:rFonts w:hint="eastAsia" w:ascii="仿宋_GB2312" w:hAnsi="Calibri" w:eastAsia="仿宋_GB2312" w:cs="仿宋_GB2312"/>
          <w:kern w:val="2"/>
          <w:sz w:val="32"/>
          <w:szCs w:val="32"/>
          <w:lang w:val="en-US" w:eastAsia="zh-CN" w:bidi="ar-SA"/>
        </w:rPr>
        <w:t>　　</w:t>
      </w:r>
      <w:r>
        <w:rPr>
          <w:rFonts w:hint="eastAsia" w:ascii="楷体" w:hAnsi="Calibri" w:eastAsia="楷体" w:cs="Times New Roman"/>
          <w:kern w:val="2"/>
          <w:sz w:val="32"/>
          <w:szCs w:val="32"/>
          <w:lang w:val="en-US" w:eastAsia="zh-CN" w:bidi="ar-SA"/>
        </w:rPr>
        <w:t>（三）事业单位经营收入：</w:t>
      </w:r>
      <w:r>
        <w:rPr>
          <w:rFonts w:hint="eastAsia" w:ascii="仿宋_GB2312" w:hAnsi="Calibri" w:eastAsia="仿宋_GB2312" w:cs="仿宋_GB2312"/>
          <w:kern w:val="2"/>
          <w:sz w:val="32"/>
          <w:szCs w:val="32"/>
          <w:lang w:val="en-US" w:eastAsia="zh-CN" w:bidi="ar-SA"/>
        </w:rPr>
        <w:t>指所属事业单位在专业业务活动及其辅助活动之外开展非独立核算经营活动取得的收入。</w:t>
      </w:r>
      <w:r>
        <w:rPr>
          <w:rFonts w:hint="eastAsia" w:ascii="仿宋_GB2312" w:hAnsi="Calibri" w:eastAsia="仿宋_GB2312" w:cs="仿宋_GB2312"/>
          <w:kern w:val="2"/>
          <w:sz w:val="32"/>
          <w:szCs w:val="32"/>
          <w:lang w:val="en-US" w:eastAsia="zh-CN" w:bidi="ar-SA"/>
        </w:rPr>
        <w:br w:type="textWrapping"/>
      </w:r>
      <w:r>
        <w:rPr>
          <w:rFonts w:hint="eastAsia" w:ascii="仿宋_GB2312" w:hAnsi="Calibri" w:eastAsia="仿宋_GB2312" w:cs="仿宋_GB2312"/>
          <w:kern w:val="2"/>
          <w:sz w:val="32"/>
          <w:szCs w:val="32"/>
          <w:lang w:val="en-US" w:eastAsia="zh-CN" w:bidi="ar-SA"/>
        </w:rPr>
        <w:t>　　</w:t>
      </w:r>
      <w:r>
        <w:rPr>
          <w:rFonts w:hint="eastAsia" w:ascii="楷体" w:hAnsi="Calibri" w:eastAsia="楷体" w:cs="Times New Roman"/>
          <w:kern w:val="2"/>
          <w:sz w:val="32"/>
          <w:szCs w:val="32"/>
          <w:lang w:val="en-US" w:eastAsia="zh-CN" w:bidi="ar-SA"/>
        </w:rPr>
        <w:t>（四）其他收入：</w:t>
      </w:r>
      <w:r>
        <w:rPr>
          <w:rFonts w:hint="eastAsia" w:ascii="仿宋_GB2312" w:hAnsi="Calibri" w:eastAsia="仿宋_GB2312" w:cs="仿宋_GB2312"/>
          <w:kern w:val="2"/>
          <w:sz w:val="32"/>
          <w:szCs w:val="32"/>
          <w:lang w:val="en-US" w:eastAsia="zh-CN" w:bidi="ar-SA"/>
        </w:rPr>
        <w:t>指除上述“财政拨款收入”、“事业收入”、“事业单位经营收入”等以外的收入，主要是所属行政事业单位按规定动用的售房收入、存款利息收入等。</w:t>
      </w:r>
      <w:r>
        <w:rPr>
          <w:rFonts w:hint="eastAsia" w:ascii="仿宋_GB2312" w:hAnsi="Calibri" w:eastAsia="仿宋_GB2312" w:cs="仿宋_GB2312"/>
          <w:kern w:val="2"/>
          <w:sz w:val="32"/>
          <w:szCs w:val="32"/>
          <w:lang w:val="en-US" w:eastAsia="zh-CN" w:bidi="ar-SA"/>
        </w:rPr>
        <w:br w:type="textWrapping"/>
      </w:r>
      <w:r>
        <w:rPr>
          <w:rFonts w:hint="eastAsia" w:ascii="仿宋_GB2312" w:hAnsi="Calibri" w:eastAsia="仿宋_GB2312" w:cs="仿宋_GB2312"/>
          <w:kern w:val="2"/>
          <w:sz w:val="32"/>
          <w:szCs w:val="32"/>
          <w:lang w:val="en-US" w:eastAsia="zh-CN" w:bidi="ar-SA"/>
        </w:rPr>
        <w:t>　　</w:t>
      </w:r>
      <w:r>
        <w:rPr>
          <w:rFonts w:hint="eastAsia" w:ascii="楷体" w:hAnsi="Calibri" w:eastAsia="楷体" w:cs="Times New Roman"/>
          <w:kern w:val="2"/>
          <w:sz w:val="32"/>
          <w:szCs w:val="32"/>
          <w:lang w:val="en-US" w:eastAsia="zh-CN" w:bidi="ar-SA"/>
        </w:rPr>
        <w:t>（五）用事业基金弥补收支差额：</w:t>
      </w:r>
      <w:r>
        <w:rPr>
          <w:rFonts w:hint="eastAsia" w:ascii="仿宋_GB2312" w:hAnsi="Calibri" w:eastAsia="仿宋_GB2312" w:cs="仿宋_GB2312"/>
          <w:kern w:val="2"/>
          <w:sz w:val="32"/>
          <w:szCs w:val="32"/>
          <w:lang w:val="en-US" w:eastAsia="zh-CN" w:bidi="ar-SA"/>
        </w:rPr>
        <w:t>指所属事业单位在预计用当年的“财政拨款收入”、“事业收入”、“事业单位经营收入”、“其他收入”不足以安排当年支出的情况下，使用以前年度积累的事业基金弥补本年度收支缺口的资金。</w:t>
      </w:r>
      <w:r>
        <w:rPr>
          <w:rFonts w:hint="eastAsia" w:ascii="仿宋_GB2312" w:hAnsi="Calibri" w:eastAsia="仿宋_GB2312" w:cs="仿宋_GB2312"/>
          <w:kern w:val="2"/>
          <w:sz w:val="32"/>
          <w:szCs w:val="32"/>
          <w:lang w:val="en-US" w:eastAsia="zh-CN" w:bidi="ar-SA"/>
        </w:rPr>
        <w:br w:type="textWrapping"/>
      </w:r>
      <w:r>
        <w:rPr>
          <w:rFonts w:hint="eastAsia" w:ascii="仿宋_GB2312" w:hAnsi="Calibri" w:eastAsia="仿宋_GB2312" w:cs="仿宋_GB2312"/>
          <w:kern w:val="2"/>
          <w:sz w:val="32"/>
          <w:szCs w:val="32"/>
          <w:lang w:val="en-US" w:eastAsia="zh-CN" w:bidi="ar-SA"/>
        </w:rPr>
        <w:t>　　</w:t>
      </w:r>
      <w:r>
        <w:rPr>
          <w:rFonts w:hint="eastAsia" w:ascii="楷体" w:hAnsi="Calibri" w:eastAsia="楷体" w:cs="Times New Roman"/>
          <w:kern w:val="2"/>
          <w:sz w:val="32"/>
          <w:szCs w:val="32"/>
          <w:lang w:val="en-US" w:eastAsia="zh-CN" w:bidi="ar-SA"/>
        </w:rPr>
        <w:t>（六）上年结转：</w:t>
      </w:r>
      <w:r>
        <w:rPr>
          <w:rFonts w:hint="eastAsia" w:ascii="仿宋_GB2312" w:hAnsi="Calibri" w:eastAsia="仿宋_GB2312" w:cs="仿宋_GB2312"/>
          <w:kern w:val="2"/>
          <w:sz w:val="32"/>
          <w:szCs w:val="32"/>
          <w:lang w:val="en-US" w:eastAsia="zh-CN" w:bidi="ar-SA"/>
        </w:rPr>
        <w:t>指所属行政事业单位以前年度尚未完成、结转至本年按原规定用途继续使用的资金和以前年度已完成项目剩余资金经批准用于新用途使用的资金。</w:t>
      </w:r>
    </w:p>
    <w:p w14:paraId="7514AF47">
      <w:pPr>
        <w:ind w:firstLine="640" w:firstLineChars="200"/>
        <w:rPr>
          <w:rFonts w:hint="eastAsia" w:ascii="仿宋_GB2312" w:hAnsi="Calibri" w:eastAsia="仿宋_GB2312" w:cs="仿宋_GB2312"/>
          <w:kern w:val="2"/>
          <w:sz w:val="32"/>
          <w:szCs w:val="32"/>
          <w:lang w:val="en-US" w:eastAsia="zh-CN" w:bidi="ar-SA"/>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仿宋_GB2312">
    <w:altName w:val="仿宋"/>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B2024">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D46650"/>
    <w:multiLevelType w:val="singleLevel"/>
    <w:tmpl w:val="B3D46650"/>
    <w:lvl w:ilvl="0" w:tentative="0">
      <w:start w:val="4"/>
      <w:numFmt w:val="chineseCounting"/>
      <w:suff w:val="nothing"/>
      <w:lvlText w:val="%1、"/>
      <w:lvlJc w:val="left"/>
      <w:rPr>
        <w:rFonts w:hint="eastAsia"/>
      </w:rPr>
    </w:lvl>
  </w:abstractNum>
  <w:abstractNum w:abstractNumId="1">
    <w:nsid w:val="647B4AB7"/>
    <w:multiLevelType w:val="singleLevel"/>
    <w:tmpl w:val="647B4AB7"/>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NTkyZDRmMGZmMWVhMDA5MmRjZjAyYjFiMTg2NThiYzgifQ=="/>
  </w:docVars>
  <w:rsids>
    <w:rsidRoot w:val="00000000"/>
    <w:rsid w:val="024A4982"/>
    <w:rsid w:val="028A0B0C"/>
    <w:rsid w:val="0CB54BF3"/>
    <w:rsid w:val="0DCE3CFC"/>
    <w:rsid w:val="0F0855DA"/>
    <w:rsid w:val="11332B9C"/>
    <w:rsid w:val="189E6635"/>
    <w:rsid w:val="1A220073"/>
    <w:rsid w:val="1AD03EF7"/>
    <w:rsid w:val="1FE4753B"/>
    <w:rsid w:val="21E00DF6"/>
    <w:rsid w:val="238735C1"/>
    <w:rsid w:val="27027B2E"/>
    <w:rsid w:val="32DD2195"/>
    <w:rsid w:val="359452B2"/>
    <w:rsid w:val="3ED203C4"/>
    <w:rsid w:val="3FE0426B"/>
    <w:rsid w:val="467852BF"/>
    <w:rsid w:val="46E4068B"/>
    <w:rsid w:val="48531623"/>
    <w:rsid w:val="48F76370"/>
    <w:rsid w:val="4D81603F"/>
    <w:rsid w:val="4E2B2C17"/>
    <w:rsid w:val="51CC615D"/>
    <w:rsid w:val="58122E11"/>
    <w:rsid w:val="5A455061"/>
    <w:rsid w:val="5F207379"/>
    <w:rsid w:val="61E85EDA"/>
    <w:rsid w:val="64B41760"/>
    <w:rsid w:val="683B2D2A"/>
    <w:rsid w:val="718D741A"/>
    <w:rsid w:val="72767BAA"/>
    <w:rsid w:val="7C045812"/>
    <w:rsid w:val="7CBC110D"/>
    <w:rsid w:val="7E066731"/>
    <w:rsid w:val="7FE505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List Paragraph"/>
    <w:basedOn w:val="1"/>
    <w:qFormat/>
    <w:uiPriority w:val="0"/>
    <w:pPr>
      <w:ind w:firstLine="200" w:firstLineChars="200"/>
    </w:pPr>
  </w:style>
  <w:style w:type="paragraph" w:customStyle="1" w:styleId="10">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7</Pages>
  <Words>2080</Words>
  <Characters>2359</Characters>
  <Lines>124</Lines>
  <Paragraphs>51</Paragraphs>
  <TotalTime>5</TotalTime>
  <ScaleCrop>false</ScaleCrop>
  <LinksUpToDate>false</LinksUpToDate>
  <CharactersWithSpaces>2379</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2022-12-30T09:44:00Z</dcterms:created>
  <dc:creator>疯丫头。。</dc:creator>
  <cp:lastModifiedBy>又是你个孙猴子</cp:lastModifiedBy>
  <cp:lastPrinted>2018-01-30T09:39:00Z</cp:lastPrinted>
  <dcterms:modified xsi:type="dcterms:W3CDTF">2025-02-21T03:23:13Z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eyJoZGlkIjoiYWMyODQ0MmQ0ZWQ5MDEyMzc0NTUyYWJlMjFjNTZhMzEiLCJ1c2VySWQiOiIzNTIxMTEyMTUifQ==</vt:lpwstr>
  </property>
  <property fmtid="{D5CDD505-2E9C-101B-9397-08002B2CF9AE}" pid="4" name="ICV">
    <vt:lpwstr>AF4A6EF6901649A88F2471102C6ACE16_12</vt:lpwstr>
  </property>
</Properties>
</file>