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阿坝州市场监督管理综合保障中心</w:t>
      </w:r>
      <w:r>
        <w:rPr>
          <w:rFonts w:ascii="方正小标宋简体" w:eastAsia="方正小标宋简体" w:cs="方正小标宋简体"/>
          <w:sz w:val="44"/>
          <w:szCs w:val="44"/>
        </w:rPr>
        <w:pgNum/>
      </w:r>
    </w:p>
    <w:p>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2026</w:t>
      </w:r>
      <w:r>
        <w:rPr>
          <w:rFonts w:hint="eastAsia" w:ascii="方正小标宋简体" w:eastAsia="方正小标宋简体" w:cs="方正小标宋简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pPr>
    </w:p>
    <w:p>
      <w:pPr>
        <w:ind w:firstLine="3120" w:firstLineChars="600"/>
        <w:rPr>
          <w:rFonts w:ascii="黑体" w:eastAsia="黑体"/>
          <w:sz w:val="52"/>
          <w:szCs w:val="52"/>
        </w:rPr>
        <w:sectPr>
          <w:headerReference r:id="rId3" w:type="default"/>
          <w:pgSz w:w="11906" w:h="16838"/>
          <w:pgMar w:top="1440" w:right="1800" w:bottom="1440" w:left="1800" w:header="851" w:footer="992" w:gutter="0"/>
          <w:pgNumType w:fmt="numberInDash"/>
          <w:cols w:space="720" w:num="1"/>
          <w:docGrid w:type="lines" w:linePitch="312" w:charSpace="0"/>
        </w:sectPr>
      </w:pPr>
    </w:p>
    <w:p>
      <w:pPr>
        <w:jc w:val="center"/>
        <w:rPr>
          <w:rFonts w:ascii="黑体" w:eastAsia="黑体"/>
          <w:sz w:val="52"/>
          <w:szCs w:val="52"/>
        </w:rPr>
      </w:pPr>
      <w:r>
        <w:rPr>
          <w:rFonts w:hint="eastAsia" w:ascii="黑体" w:eastAsia="黑体"/>
          <w:sz w:val="52"/>
          <w:szCs w:val="52"/>
        </w:rPr>
        <w:t>目录</w:t>
      </w:r>
    </w:p>
    <w:p>
      <w:pPr>
        <w:rPr>
          <w:rFonts w:ascii="黑体" w:eastAsia="黑体"/>
          <w:sz w:val="52"/>
          <w:szCs w:val="52"/>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 w:eastAsia="楷体"/>
          <w:sz w:val="32"/>
          <w:szCs w:val="32"/>
          <w:lang w:eastAsia="zh-CN"/>
        </w:rPr>
      </w:pPr>
      <w:r>
        <w:rPr>
          <w:rFonts w:hint="eastAsia" w:ascii="楷体" w:eastAsia="楷体"/>
          <w:sz w:val="32"/>
          <w:szCs w:val="32"/>
        </w:rPr>
        <w:t>（一）一般公共预算当年拨款规模变化情况</w:t>
      </w:r>
    </w:p>
    <w:p>
      <w:pPr>
        <w:rPr>
          <w:rFonts w:hint="eastAsia" w:ascii="楷体" w:eastAsia="楷体"/>
          <w:sz w:val="32"/>
          <w:szCs w:val="32"/>
          <w:lang w:eastAsia="zh-CN"/>
        </w:rPr>
      </w:pPr>
      <w:r>
        <w:rPr>
          <w:rFonts w:hint="eastAsia" w:ascii="楷体" w:eastAsia="楷体"/>
          <w:sz w:val="32"/>
          <w:szCs w:val="32"/>
        </w:rPr>
        <w:t>（二）一般公共预算当年拨款结构情况</w:t>
      </w:r>
    </w:p>
    <w:p>
      <w:pPr>
        <w:rPr>
          <w:rFonts w:hint="eastAsia" w:ascii="楷体" w:eastAsia="楷体"/>
          <w:sz w:val="32"/>
          <w:szCs w:val="32"/>
          <w:lang w:eastAsia="zh-CN"/>
        </w:rPr>
      </w:pPr>
      <w:r>
        <w:rPr>
          <w:rFonts w:hint="eastAsia" w:ascii="楷体" w:eastAsia="楷体"/>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adjustRightInd w:val="0"/>
        <w:snapToGrid w:val="0"/>
        <w:spacing w:line="440" w:lineRule="exact"/>
        <w:jc w:val="left"/>
        <w:rPr>
          <w:rFonts w:ascii="微软雅黑" w:eastAsia="微软雅黑" w:cs="微软雅黑"/>
          <w:sz w:val="32"/>
        </w:rPr>
      </w:pPr>
    </w:p>
    <w:p>
      <w:pPr>
        <w:adjustRightInd w:val="0"/>
        <w:snapToGrid w:val="0"/>
        <w:spacing w:line="440" w:lineRule="exact"/>
        <w:ind w:left="479" w:leftChars="228" w:firstLine="160" w:firstLineChars="50"/>
        <w:jc w:val="left"/>
        <w:rPr>
          <w:rFonts w:ascii="微软雅黑" w:eastAsia="微软雅黑" w:cs="微软雅黑"/>
          <w:sz w:val="32"/>
        </w:rPr>
      </w:pPr>
    </w:p>
    <w:p>
      <w:pPr>
        <w:adjustRightInd w:val="0"/>
        <w:snapToGrid w:val="0"/>
        <w:spacing w:line="440" w:lineRule="exact"/>
        <w:ind w:left="479" w:leftChars="228" w:firstLine="160" w:firstLineChars="50"/>
        <w:jc w:val="left"/>
        <w:rPr>
          <w:rFonts w:ascii="微软雅黑" w:eastAsia="微软雅黑" w:cs="微软雅黑"/>
          <w:sz w:val="32"/>
        </w:rPr>
      </w:pPr>
    </w:p>
    <w:p>
      <w:pPr>
        <w:adjustRightInd w:val="0"/>
        <w:snapToGrid w:val="0"/>
        <w:spacing w:line="440" w:lineRule="exact"/>
        <w:ind w:left="479" w:leftChars="228" w:firstLine="160" w:firstLineChars="50"/>
        <w:jc w:val="left"/>
        <w:rPr>
          <w:rFonts w:ascii="微软雅黑" w:eastAsia="微软雅黑" w:cs="微软雅黑"/>
          <w:sz w:val="32"/>
        </w:rPr>
      </w:pPr>
      <w:r>
        <w:rPr>
          <w:rFonts w:hint="eastAsia" w:ascii="微软雅黑" w:eastAsia="微软雅黑" w:cs="微软雅黑"/>
          <w:sz w:val="32"/>
        </w:rPr>
        <w:t>一、基本职能及主要工作</w:t>
      </w:r>
    </w:p>
    <w:p>
      <w:pPr>
        <w:ind w:firstLine="481" w:firstLineChars="150"/>
        <w:rPr>
          <w:rFonts w:ascii="仿宋_GB2312" w:eastAsia="仿宋_GB2312"/>
          <w:b/>
          <w:bCs/>
          <w:sz w:val="32"/>
          <w:szCs w:val="32"/>
        </w:rPr>
      </w:pPr>
      <w:r>
        <w:rPr>
          <w:rFonts w:hint="eastAsia" w:ascii="仿宋_GB2312" w:eastAsia="仿宋_GB2312"/>
          <w:b/>
          <w:bCs/>
          <w:sz w:val="32"/>
          <w:szCs w:val="32"/>
        </w:rPr>
        <w:t>（一）部门职能简介</w:t>
      </w:r>
    </w:p>
    <w:p>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阿坝州知识产权服务促进中心</w:t>
      </w:r>
      <w:r>
        <w:rPr>
          <w:rFonts w:hint="eastAsia" w:ascii="仿宋_GB2312" w:eastAsia="仿宋_GB2312"/>
          <w:sz w:val="32"/>
          <w:szCs w:val="32"/>
        </w:rPr>
        <w:t>，负责全州知识产权创造、运用、服务等行政辅助工作；负责知识产权宣传教育并培育知识产权文化、促进知识产权创造、运用、维权援助和知识产权服务业发展；对县（市）知识产权服务促进工作进行业务指导。</w:t>
      </w:r>
    </w:p>
    <w:p>
      <w:pPr>
        <w:tabs>
          <w:tab w:val="left" w:pos="5565"/>
        </w:tabs>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阿坝州消委会服务中心，为州市场监督管理局所属正科级一类事业单位，挂四川知识产权举报投诉与维权援助（阿坝）分中心牌子。主要职责是：依据国家有关法律法规，对商品和服务进行社会监督；开展消费宣传教育，引导消费者合理、科学消费；依法受理消费投诉，保护消费者合法权益，协助指挥调度全州</w:t>
      </w:r>
      <w:r>
        <w:rPr>
          <w:rFonts w:ascii="仿宋_GB2312" w:eastAsia="仿宋_GB2312"/>
          <w:sz w:val="32"/>
          <w:szCs w:val="32"/>
        </w:rPr>
        <w:t>12315</w:t>
      </w:r>
      <w:r>
        <w:rPr>
          <w:rFonts w:hint="eastAsia" w:ascii="仿宋_GB2312" w:eastAsia="仿宋_GB2312"/>
          <w:sz w:val="32"/>
          <w:szCs w:val="32"/>
        </w:rPr>
        <w:t>投诉举报网络运行；承担全州知识产权举报投诉与维权援助工作。</w:t>
      </w:r>
    </w:p>
    <w:p>
      <w:pPr>
        <w:ind w:firstLine="640" w:firstLineChars="200"/>
        <w:rPr>
          <w:rFonts w:hint="eastAsia" w:ascii="仿宋" w:eastAsia="仿宋" w:cs="仿宋"/>
          <w:sz w:val="32"/>
          <w:szCs w:val="32"/>
        </w:rPr>
      </w:pPr>
      <w:r>
        <w:rPr>
          <w:rFonts w:ascii="仿宋_GB2312" w:eastAsia="仿宋_GB2312"/>
          <w:sz w:val="32"/>
          <w:szCs w:val="32"/>
        </w:rPr>
        <w:t>3、</w:t>
      </w:r>
      <w:r>
        <w:rPr>
          <w:rFonts w:hint="eastAsia" w:ascii="仿宋_GB2312" w:eastAsia="仿宋_GB2312" w:cs="仿宋"/>
          <w:bCs/>
          <w:sz w:val="32"/>
          <w:szCs w:val="32"/>
        </w:rPr>
        <w:t>阿</w:t>
      </w:r>
      <w:r>
        <w:rPr>
          <w:rFonts w:hint="eastAsia" w:ascii="仿宋_GB2312" w:eastAsia="仿宋_GB2312" w:cs="仿宋"/>
          <w:bCs/>
          <w:sz w:val="32"/>
          <w:szCs w:val="32"/>
          <w:lang w:bidi="ar-SA"/>
        </w:rPr>
        <w:t>坝州市场监督管理综合保障中心</w:t>
      </w:r>
      <w:r>
        <w:rPr>
          <w:rFonts w:ascii="仿宋_GB2312" w:eastAsia="仿宋_GB2312" w:cs="仿宋"/>
          <w:bCs/>
          <w:sz w:val="32"/>
          <w:szCs w:val="32"/>
          <w:lang w:bidi="ar-SA"/>
        </w:rPr>
        <w:t>，</w:t>
      </w:r>
      <w:r>
        <w:rPr>
          <w:rFonts w:hint="eastAsia" w:ascii="仿宋" w:eastAsia="仿宋" w:cs="仿宋"/>
          <w:sz w:val="32"/>
          <w:szCs w:val="32"/>
          <w:lang w:bidi="ar-SA"/>
        </w:rPr>
        <w:t>为州市场监督管理局所属正科级公益一类事业单位，主要职责是：负责阿坝州市场监督管理事务综合保障工作；承担州市场监管局信息化建设的技术支撑及数据资源的管理，为局机关信息化建设提供技术保障和信息服务；开展企业登记档案资料管理、信息查询以及数据统计、分析、加工、共享、报送等工作；开展登记注册、质量发展、品牌建设和知识产权保护，食品、药品（医疗器械、化妆品）、特种设备、重点工业产品安全监管等市场监管业务辅助工作；配合开展市场监管领域的执法行动，打击制售假冒伪劣商品、侵犯知识产权等违法行为，维护市场的正常秩序；完成阿坝州市场监督管理局安排的其他工作。</w:t>
      </w:r>
    </w:p>
    <w:p>
      <w:pPr>
        <w:ind w:firstLine="642" w:firstLineChars="200"/>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2026</w:t>
      </w:r>
      <w:r>
        <w:rPr>
          <w:rFonts w:hint="eastAsia" w:ascii="仿宋_GB2312" w:eastAsia="仿宋_GB2312"/>
          <w:b/>
          <w:bCs/>
          <w:sz w:val="32"/>
          <w:szCs w:val="32"/>
        </w:rPr>
        <w:t>年重点工作</w:t>
      </w:r>
    </w:p>
    <w:p>
      <w:pPr>
        <w:ind w:firstLine="800" w:firstLineChars="2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协调拟定对各县政府的民营经济考核指标；不断发展壮大民营经济数量质量；组织协调指导向民营企业宣传党和国家政策、法律、法规，做好思想政治、社会治安综合治理、民企维权、精神文明建设、监督管理、非公党建等工作，为民营企业排忧解难、搞好服务</w:t>
      </w:r>
      <w:r>
        <w:rPr>
          <w:rFonts w:ascii="仿宋_GB2312" w:eastAsia="仿宋_GB2312"/>
          <w:sz w:val="32"/>
          <w:szCs w:val="32"/>
        </w:rPr>
        <w:t xml:space="preserve">. </w:t>
      </w:r>
    </w:p>
    <w:p>
      <w:pPr>
        <w:ind w:firstLine="800" w:firstLineChars="2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、组织开展有关服务领域消费维权工作，履行《消法》赋予的七项职能，指导消费维权和</w:t>
      </w:r>
      <w:r>
        <w:rPr>
          <w:rFonts w:ascii="仿宋_GB2312" w:eastAsia="仿宋_GB2312"/>
          <w:sz w:val="32"/>
          <w:szCs w:val="32"/>
        </w:rPr>
        <w:t>12315</w:t>
      </w:r>
      <w:r>
        <w:rPr>
          <w:rFonts w:hint="eastAsia" w:ascii="仿宋_GB2312" w:eastAsia="仿宋_GB2312"/>
          <w:sz w:val="32"/>
          <w:szCs w:val="32"/>
        </w:rPr>
        <w:t>消费者投诉举报网络体系建设工作，保护经营者、消费者合法权益，进一步改善消费环境，维护社会和谐稳定。组织开展有关服务领域消费信息宣传引导，指导消费维权，保护消费者合法权。</w:t>
      </w:r>
    </w:p>
    <w:p>
      <w:pPr>
        <w:ind w:firstLine="800" w:firstLineChars="250"/>
        <w:rPr>
          <w:rFonts w:ascii="仿宋_GB2312" w:eastAsia="仿宋_GB2312"/>
          <w:sz w:val="32"/>
          <w:szCs w:val="32"/>
        </w:rPr>
      </w:pPr>
      <w:r>
        <w:rPr>
          <w:rFonts w:ascii="仿宋_GB2312" w:eastAsia="仿宋_GB2312"/>
          <w:sz w:val="32"/>
          <w:szCs w:val="32"/>
        </w:rPr>
        <w:t>3、协助阿坝州市场监督管理局开展</w:t>
      </w:r>
      <w:r>
        <w:rPr>
          <w:rFonts w:hint="eastAsia" w:ascii="仿宋" w:eastAsia="仿宋" w:cs="仿宋"/>
          <w:sz w:val="32"/>
          <w:szCs w:val="32"/>
          <w:lang w:bidi="ar-SA"/>
        </w:rPr>
        <w:t>市场监督管理事务综合保障工作</w:t>
      </w:r>
      <w:r>
        <w:rPr>
          <w:rFonts w:ascii="仿宋" w:eastAsia="仿宋" w:cs="仿宋"/>
          <w:sz w:val="32"/>
          <w:szCs w:val="32"/>
          <w:lang w:bidi="ar-SA"/>
        </w:rPr>
        <w:t>、</w:t>
      </w:r>
      <w:r>
        <w:rPr>
          <w:rFonts w:hint="eastAsia" w:ascii="仿宋" w:eastAsia="仿宋" w:cs="仿宋"/>
          <w:sz w:val="32"/>
          <w:szCs w:val="32"/>
          <w:lang w:bidi="ar-SA"/>
        </w:rPr>
        <w:t>信息化建设的技术支撑及数据资源的管理</w:t>
      </w:r>
      <w:r>
        <w:rPr>
          <w:rFonts w:ascii="仿宋" w:eastAsia="仿宋" w:cs="仿宋"/>
          <w:sz w:val="32"/>
          <w:szCs w:val="32"/>
          <w:lang w:bidi="ar-SA"/>
        </w:rPr>
        <w:t>，</w:t>
      </w:r>
      <w:r>
        <w:rPr>
          <w:rFonts w:hint="eastAsia" w:ascii="仿宋" w:eastAsia="仿宋" w:cs="仿宋"/>
          <w:sz w:val="32"/>
          <w:szCs w:val="32"/>
          <w:lang w:bidi="ar-SA"/>
        </w:rPr>
        <w:t>开展企业登记档案资料管理、信息查询以及数据统计、分析、加工、共享、报送等工作；开展登记注册、质量发展、品牌建设和知识产权保护，食品、药品（医疗器械、化妆品）、特种设备、重点工业产品安全监管等市场监管业务辅助工作；配合开展市场监管领域的执法行动，打击制售假冒伪劣商品、侵犯知识产权等违法行为，维护市场的正常秩序等工作</w:t>
      </w:r>
      <w:r>
        <w:rPr>
          <w:rFonts w:ascii="仿宋" w:eastAsia="仿宋" w:cs="仿宋"/>
          <w:sz w:val="32"/>
          <w:szCs w:val="32"/>
          <w:lang w:bidi="ar-SA"/>
        </w:rPr>
        <w:t>。</w:t>
      </w:r>
    </w:p>
    <w:p>
      <w:pPr>
        <w:ind w:firstLine="640" w:firstLineChars="200"/>
        <w:rPr>
          <w:rFonts w:ascii="仿宋_GB2312" w:eastAsia="仿宋_GB2312"/>
          <w:sz w:val="32"/>
          <w:szCs w:val="32"/>
        </w:rPr>
      </w:pPr>
      <w:r>
        <w:rPr>
          <w:rFonts w:hint="eastAsia" w:ascii="黑体" w:eastAsia="黑体"/>
          <w:sz w:val="32"/>
          <w:szCs w:val="32"/>
        </w:rPr>
        <w:t>二、部门预算单位构成</w:t>
      </w:r>
    </w:p>
    <w:p>
      <w:pPr>
        <w:ind w:firstLine="642" w:firstLineChars="200"/>
        <w:rPr>
          <w:rFonts w:ascii="仿宋_GB2312" w:eastAsia="仿宋_GB2312"/>
          <w:b/>
          <w:bCs/>
          <w:sz w:val="32"/>
          <w:szCs w:val="32"/>
        </w:rPr>
      </w:pPr>
      <w:r>
        <w:rPr>
          <w:rFonts w:hint="eastAsia" w:ascii="仿宋_GB2312" w:eastAsia="仿宋_GB2312"/>
          <w:b/>
          <w:bCs/>
          <w:sz w:val="32"/>
          <w:szCs w:val="32"/>
        </w:rPr>
        <w:t>（一）本部门机构</w:t>
      </w:r>
      <w:r>
        <w:rPr>
          <w:rFonts w:ascii="仿宋_GB2312" w:eastAsia="仿宋_GB2312"/>
          <w:b/>
          <w:bCs/>
          <w:sz w:val="32"/>
          <w:szCs w:val="32"/>
        </w:rPr>
        <w:t xml:space="preserve"> </w:t>
      </w:r>
    </w:p>
    <w:p>
      <w:pPr>
        <w:ind w:firstLine="800" w:firstLineChars="250"/>
        <w:rPr>
          <w:rFonts w:ascii="仿宋_GB2312" w:eastAsia="仿宋_GB2312"/>
          <w:sz w:val="32"/>
          <w:szCs w:val="32"/>
        </w:rPr>
      </w:pPr>
      <w:r>
        <w:rPr>
          <w:rFonts w:hint="eastAsia" w:ascii="仿宋_GB2312" w:eastAsia="仿宋_GB2312"/>
          <w:sz w:val="32"/>
          <w:szCs w:val="32"/>
        </w:rPr>
        <w:t>本部门下属二级预算单位</w:t>
      </w:r>
      <w:r>
        <w:rPr>
          <w:rFonts w:ascii="仿宋_GB2312" w:eastAsia="仿宋_GB2312"/>
          <w:sz w:val="32"/>
          <w:szCs w:val="32"/>
        </w:rPr>
        <w:t xml:space="preserve"> 0 </w:t>
      </w:r>
      <w:r>
        <w:rPr>
          <w:rFonts w:hint="eastAsia" w:ascii="仿宋_GB2312" w:eastAsia="仿宋_GB2312"/>
          <w:sz w:val="32"/>
          <w:szCs w:val="32"/>
        </w:rPr>
        <w:t>个，其中内设机构</w:t>
      </w:r>
      <w:r>
        <w:rPr>
          <w:rFonts w:ascii="仿宋_GB2312" w:eastAsia="仿宋_GB2312"/>
          <w:sz w:val="32"/>
          <w:szCs w:val="32"/>
        </w:rPr>
        <w:t xml:space="preserve"> 3 </w:t>
      </w:r>
      <w:r>
        <w:rPr>
          <w:rFonts w:hint="eastAsia" w:ascii="仿宋_GB2312" w:eastAsia="仿宋_GB2312"/>
          <w:sz w:val="32"/>
          <w:szCs w:val="32"/>
        </w:rPr>
        <w:t>个。</w:t>
      </w:r>
    </w:p>
    <w:p>
      <w:pPr>
        <w:ind w:firstLine="642" w:firstLineChars="200"/>
        <w:rPr>
          <w:rFonts w:ascii="仿宋_GB2312" w:eastAsia="仿宋_GB2312"/>
          <w:b/>
          <w:bCs/>
          <w:sz w:val="32"/>
          <w:szCs w:val="32"/>
        </w:rPr>
      </w:pPr>
      <w:r>
        <w:rPr>
          <w:rFonts w:hint="eastAsia" w:ascii="仿宋_GB2312" w:eastAsia="仿宋_GB2312"/>
          <w:b/>
          <w:bCs/>
          <w:sz w:val="32"/>
          <w:szCs w:val="32"/>
        </w:rPr>
        <w:t>（二）人员情况</w:t>
      </w:r>
    </w:p>
    <w:p>
      <w:pPr>
        <w:ind w:firstLine="640" w:firstLineChars="200"/>
        <w:rPr>
          <w:rFonts w:ascii="仿宋_GB2312" w:eastAsia="仿宋_GB2312"/>
          <w:sz w:val="32"/>
          <w:szCs w:val="32"/>
        </w:rPr>
      </w:pPr>
      <w:r>
        <w:rPr>
          <w:rFonts w:hint="eastAsia" w:ascii="仿宋_GB2312" w:eastAsia="仿宋_GB2312"/>
          <w:sz w:val="32"/>
          <w:szCs w:val="32"/>
        </w:rPr>
        <w:t>总编制</w:t>
      </w:r>
      <w:r>
        <w:rPr>
          <w:rFonts w:ascii="仿宋_GB2312" w:eastAsia="仿宋_GB2312"/>
          <w:sz w:val="32"/>
          <w:szCs w:val="32"/>
        </w:rPr>
        <w:t>36</w:t>
      </w:r>
      <w:r>
        <w:rPr>
          <w:rFonts w:hint="eastAsia" w:ascii="仿宋_GB2312" w:eastAsia="仿宋_GB2312"/>
          <w:sz w:val="32"/>
          <w:szCs w:val="32"/>
        </w:rPr>
        <w:t>名</w:t>
      </w:r>
      <w:r>
        <w:rPr>
          <w:rFonts w:ascii="仿宋_GB2312" w:eastAsia="仿宋_GB2312"/>
          <w:sz w:val="32"/>
          <w:szCs w:val="32"/>
        </w:rPr>
        <w:t>,</w:t>
      </w:r>
      <w:r>
        <w:rPr>
          <w:rFonts w:hint="eastAsia" w:ascii="仿宋_GB2312" w:eastAsia="仿宋_GB2312"/>
          <w:sz w:val="32"/>
          <w:szCs w:val="32"/>
        </w:rPr>
        <w:t>其中</w:t>
      </w:r>
      <w:r>
        <w:rPr>
          <w:rFonts w:ascii="仿宋_GB2312" w:eastAsia="仿宋_GB2312"/>
          <w:sz w:val="32"/>
          <w:szCs w:val="32"/>
        </w:rPr>
        <w:t>:</w:t>
      </w:r>
      <w:r>
        <w:rPr>
          <w:rFonts w:hint="eastAsia" w:ascii="仿宋_GB2312" w:eastAsia="仿宋_GB2312"/>
          <w:sz w:val="32"/>
          <w:szCs w:val="32"/>
        </w:rPr>
        <w:t>其他事业编制</w:t>
      </w:r>
      <w:r>
        <w:rPr>
          <w:rFonts w:ascii="仿宋_GB2312" w:eastAsia="仿宋_GB2312"/>
          <w:sz w:val="32"/>
          <w:szCs w:val="32"/>
        </w:rPr>
        <w:t xml:space="preserve"> 36 </w:t>
      </w:r>
      <w:r>
        <w:rPr>
          <w:rFonts w:hint="eastAsia" w:ascii="仿宋_GB2312" w:eastAsia="仿宋_GB2312"/>
          <w:sz w:val="32"/>
          <w:szCs w:val="32"/>
        </w:rPr>
        <w:t>名（其中</w:t>
      </w:r>
      <w:r>
        <w:rPr>
          <w:rFonts w:ascii="仿宋_GB2312" w:eastAsia="仿宋_GB2312"/>
          <w:sz w:val="32"/>
          <w:szCs w:val="32"/>
        </w:rPr>
        <w:t>阿坝州知识产权服务促进中心</w:t>
      </w:r>
      <w:r>
        <w:rPr>
          <w:rFonts w:hint="eastAsia" w:ascii="仿宋_GB2312" w:eastAsia="仿宋_GB2312"/>
          <w:sz w:val="32"/>
          <w:szCs w:val="32"/>
        </w:rPr>
        <w:t>事业编制。事业单位</w:t>
      </w:r>
      <w:r>
        <w:rPr>
          <w:rFonts w:ascii="仿宋_GB2312" w:eastAsia="仿宋_GB2312"/>
          <w:sz w:val="32"/>
          <w:szCs w:val="32"/>
        </w:rPr>
        <w:t>1</w:t>
      </w:r>
      <w:r>
        <w:rPr>
          <w:rFonts w:hint="eastAsia" w:ascii="仿宋_GB2312" w:eastAsia="仿宋_GB2312"/>
          <w:sz w:val="32"/>
          <w:szCs w:val="32"/>
        </w:rPr>
        <w:t>个，其中内设机构</w:t>
      </w:r>
      <w:r>
        <w:rPr>
          <w:rFonts w:ascii="仿宋_GB2312" w:eastAsia="仿宋_GB2312"/>
          <w:sz w:val="32"/>
          <w:szCs w:val="32"/>
        </w:rPr>
        <w:t>1</w:t>
      </w:r>
      <w:r>
        <w:rPr>
          <w:rFonts w:hint="eastAsia" w:ascii="仿宋_GB2312" w:eastAsia="仿宋_GB2312"/>
          <w:sz w:val="32"/>
          <w:szCs w:val="32"/>
        </w:rPr>
        <w:t>个，事业编制</w:t>
      </w:r>
      <w:r>
        <w:rPr>
          <w:rFonts w:ascii="仿宋_GB2312" w:eastAsia="仿宋_GB2312"/>
          <w:sz w:val="32"/>
          <w:szCs w:val="32"/>
        </w:rPr>
        <w:t>5名</w:t>
      </w:r>
      <w:r>
        <w:rPr>
          <w:rFonts w:hint="eastAsia" w:ascii="仿宋_GB2312" w:eastAsia="仿宋_GB2312"/>
          <w:sz w:val="32"/>
          <w:szCs w:val="32"/>
        </w:rPr>
        <w:t>。阿坝州消委会服务中心事业编制。事业单位</w:t>
      </w:r>
      <w:r>
        <w:rPr>
          <w:rFonts w:ascii="仿宋_GB2312" w:eastAsia="仿宋_GB2312"/>
          <w:sz w:val="32"/>
          <w:szCs w:val="32"/>
        </w:rPr>
        <w:t>1</w:t>
      </w:r>
      <w:r>
        <w:rPr>
          <w:rFonts w:hint="eastAsia" w:ascii="仿宋_GB2312" w:eastAsia="仿宋_GB2312"/>
          <w:sz w:val="32"/>
          <w:szCs w:val="32"/>
        </w:rPr>
        <w:t>个，其中内设机构</w:t>
      </w:r>
      <w:r>
        <w:rPr>
          <w:rFonts w:ascii="仿宋_GB2312" w:eastAsia="仿宋_GB2312"/>
          <w:sz w:val="32"/>
          <w:szCs w:val="32"/>
        </w:rPr>
        <w:t>1</w:t>
      </w:r>
      <w:r>
        <w:rPr>
          <w:rFonts w:hint="eastAsia" w:ascii="仿宋_GB2312" w:eastAsia="仿宋_GB2312"/>
          <w:sz w:val="32"/>
          <w:szCs w:val="32"/>
        </w:rPr>
        <w:t>个，事业编制</w:t>
      </w:r>
      <w:r>
        <w:rPr>
          <w:rFonts w:ascii="仿宋_GB2312" w:eastAsia="仿宋_GB2312"/>
          <w:sz w:val="32"/>
          <w:szCs w:val="32"/>
        </w:rPr>
        <w:t>6名,阿坝州市场监督管理综合保障中心事业编制。事业单位1个，事业编制25名</w:t>
      </w:r>
      <w:r>
        <w:rPr>
          <w:rFonts w:hint="eastAsia" w:ascii="仿宋_GB2312" w:eastAsia="仿宋_GB2312"/>
          <w:sz w:val="32"/>
          <w:szCs w:val="32"/>
        </w:rPr>
        <w:t>。在职人员总数</w:t>
      </w:r>
      <w:r>
        <w:rPr>
          <w:rFonts w:ascii="仿宋_GB2312" w:eastAsia="仿宋_GB2312"/>
          <w:sz w:val="32"/>
          <w:szCs w:val="32"/>
        </w:rPr>
        <w:t>33人</w:t>
      </w:r>
      <w:r>
        <w:rPr>
          <w:rFonts w:hint="eastAsia" w:ascii="仿宋_GB2312" w:eastAsia="仿宋_GB2312"/>
          <w:sz w:val="32"/>
          <w:szCs w:val="32"/>
        </w:rPr>
        <w:t>，其中：其他事业人员</w:t>
      </w:r>
      <w:r>
        <w:rPr>
          <w:rFonts w:ascii="仿宋_GB2312" w:eastAsia="仿宋_GB2312"/>
          <w:sz w:val="32"/>
          <w:szCs w:val="32"/>
        </w:rPr>
        <w:t>33人</w:t>
      </w:r>
      <w:r>
        <w:rPr>
          <w:rFonts w:hint="eastAsia" w:ascii="仿宋_GB2312" w:eastAsia="仿宋_GB2312"/>
          <w:sz w:val="32"/>
          <w:szCs w:val="32"/>
        </w:rPr>
        <w:t>。</w:t>
      </w:r>
    </w:p>
    <w:p>
      <w:pPr>
        <w:ind w:firstLine="640" w:firstLineChars="200"/>
        <w:rPr>
          <w:rFonts w:ascii="黑体" w:eastAsia="黑体"/>
          <w:sz w:val="32"/>
          <w:szCs w:val="32"/>
        </w:rPr>
      </w:pPr>
      <w:r>
        <w:rPr>
          <w:rFonts w:hint="eastAsia" w:ascii="黑体" w:eastAsia="黑体"/>
          <w:sz w:val="32"/>
          <w:szCs w:val="32"/>
        </w:rPr>
        <w:t>三、收支预算情况说明</w:t>
      </w:r>
    </w:p>
    <w:p>
      <w:pPr>
        <w:ind w:firstLine="642" w:firstLineChars="200"/>
        <w:rPr>
          <w:rFonts w:ascii="仿宋_GB2312" w:eastAsia="仿宋_GB2312"/>
          <w:b/>
          <w:bCs/>
          <w:sz w:val="32"/>
          <w:szCs w:val="32"/>
        </w:rPr>
      </w:pPr>
      <w:r>
        <w:rPr>
          <w:rFonts w:hint="eastAsia" w:ascii="仿宋_GB2312" w:eastAsia="仿宋_GB2312"/>
          <w:b/>
          <w:bCs/>
          <w:sz w:val="32"/>
          <w:szCs w:val="32"/>
        </w:rPr>
        <w:t>（一）收入预算情况</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年，部门预算收入总额</w:t>
      </w:r>
      <w:r>
        <w:rPr>
          <w:rFonts w:ascii="仿宋_GB2312" w:eastAsia="仿宋_GB2312"/>
          <w:sz w:val="32"/>
          <w:szCs w:val="32"/>
        </w:rPr>
        <w:t>692.99万</w:t>
      </w:r>
      <w:r>
        <w:rPr>
          <w:rFonts w:hint="eastAsia" w:ascii="仿宋_GB2312" w:eastAsia="仿宋_GB2312"/>
          <w:sz w:val="32"/>
          <w:szCs w:val="32"/>
        </w:rPr>
        <w:t>元，与上年</w:t>
      </w:r>
      <w:r>
        <w:rPr>
          <w:rFonts w:ascii="仿宋_GB2312" w:eastAsia="仿宋_GB2312"/>
          <w:sz w:val="32"/>
          <w:szCs w:val="32"/>
        </w:rPr>
        <w:t xml:space="preserve"> 447.12万元</w:t>
      </w:r>
      <w:r>
        <w:rPr>
          <w:rFonts w:hint="eastAsia" w:ascii="仿宋_GB2312" w:eastAsia="仿宋_GB2312"/>
          <w:sz w:val="32"/>
          <w:szCs w:val="32"/>
        </w:rPr>
        <w:t>相比，</w:t>
      </w:r>
      <w:r>
        <w:rPr>
          <w:rFonts w:ascii="仿宋_GB2312" w:eastAsia="仿宋_GB2312"/>
          <w:sz w:val="32"/>
          <w:szCs w:val="32"/>
        </w:rPr>
        <w:t>增加54.99%</w:t>
      </w:r>
      <w:r>
        <w:rPr>
          <w:rFonts w:hint="eastAsia" w:ascii="仿宋_GB2312" w:eastAsia="仿宋_GB2312"/>
          <w:sz w:val="32"/>
          <w:szCs w:val="32"/>
        </w:rPr>
        <w:t>。</w:t>
      </w:r>
    </w:p>
    <w:p>
      <w:pPr>
        <w:ind w:firstLine="642" w:firstLineChars="200"/>
        <w:rPr>
          <w:rFonts w:ascii="仿宋_GB2312" w:eastAsia="仿宋_GB2312"/>
          <w:b/>
          <w:bCs/>
          <w:sz w:val="32"/>
          <w:szCs w:val="32"/>
        </w:rPr>
      </w:pPr>
      <w:r>
        <w:rPr>
          <w:rFonts w:hint="eastAsia" w:ascii="仿宋_GB2312" w:eastAsia="仿宋_GB2312"/>
          <w:b/>
          <w:bCs/>
          <w:sz w:val="32"/>
          <w:szCs w:val="32"/>
        </w:rPr>
        <w:t>（二）支出预算情况</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年，部门预算支出总额</w:t>
      </w:r>
      <w:r>
        <w:rPr>
          <w:rFonts w:ascii="仿宋_GB2312" w:eastAsia="仿宋_GB2312"/>
          <w:sz w:val="32"/>
          <w:szCs w:val="32"/>
        </w:rPr>
        <w:t>692.99万</w:t>
      </w:r>
      <w:r>
        <w:rPr>
          <w:rFonts w:hint="eastAsia" w:ascii="仿宋_GB2312" w:eastAsia="仿宋_GB2312"/>
          <w:sz w:val="32"/>
          <w:szCs w:val="32"/>
        </w:rPr>
        <w:t>元，与上年</w:t>
      </w:r>
      <w:r>
        <w:rPr>
          <w:rFonts w:ascii="仿宋_GB2312" w:eastAsia="仿宋_GB2312"/>
          <w:sz w:val="32"/>
          <w:szCs w:val="32"/>
        </w:rPr>
        <w:t>447.12万元</w:t>
      </w:r>
      <w:r>
        <w:rPr>
          <w:rFonts w:hint="eastAsia" w:ascii="仿宋_GB2312" w:eastAsia="仿宋_GB2312"/>
          <w:sz w:val="32"/>
          <w:szCs w:val="32"/>
        </w:rPr>
        <w:t>相比，</w:t>
      </w:r>
      <w:r>
        <w:rPr>
          <w:rFonts w:ascii="仿宋_GB2312" w:eastAsia="仿宋_GB2312"/>
          <w:sz w:val="32"/>
          <w:szCs w:val="32"/>
        </w:rPr>
        <w:t>增加54.99%</w:t>
      </w:r>
      <w:r>
        <w:rPr>
          <w:rFonts w:hint="eastAsia" w:ascii="仿宋_GB2312" w:eastAsia="仿宋_GB2312"/>
          <w:sz w:val="32"/>
          <w:szCs w:val="32"/>
        </w:rPr>
        <w:t>。</w:t>
      </w:r>
    </w:p>
    <w:p>
      <w:pPr>
        <w:ind w:firstLine="640" w:firstLineChars="200"/>
        <w:rPr>
          <w:rFonts w:ascii="黑体" w:eastAsia="黑体"/>
          <w:sz w:val="32"/>
          <w:szCs w:val="32"/>
        </w:rPr>
      </w:pPr>
      <w:r>
        <w:rPr>
          <w:rFonts w:hint="eastAsia" w:ascii="黑体" w:eastAsia="黑体"/>
          <w:sz w:val="32"/>
          <w:szCs w:val="32"/>
        </w:rPr>
        <w:t>四、财政拨款收支预算情况说明</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年财政拨款收支总预算</w:t>
      </w:r>
      <w:r>
        <w:rPr>
          <w:rFonts w:ascii="仿宋_GB2312" w:eastAsia="仿宋_GB2312"/>
          <w:sz w:val="32"/>
          <w:szCs w:val="32"/>
        </w:rPr>
        <w:t>692.99</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2025</w:t>
      </w:r>
      <w:r>
        <w:rPr>
          <w:rFonts w:hint="eastAsia" w:ascii="仿宋_GB2312" w:eastAsia="仿宋_GB2312"/>
          <w:sz w:val="32"/>
          <w:szCs w:val="32"/>
        </w:rPr>
        <w:t>年财政拨款收支总预算</w:t>
      </w:r>
      <w:r>
        <w:rPr>
          <w:rFonts w:ascii="仿宋_GB2312" w:eastAsia="仿宋_GB2312"/>
          <w:sz w:val="32"/>
          <w:szCs w:val="32"/>
        </w:rPr>
        <w:t>447.12万元增加245.87</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cs="仿宋_GB2312"/>
          <w:sz w:val="32"/>
          <w:szCs w:val="32"/>
        </w:rPr>
        <w:t>收入包括：</w:t>
      </w:r>
      <w:r>
        <w:rPr>
          <w:rFonts w:hint="eastAsia" w:ascii="仿宋_GB2312" w:eastAsia="仿宋_GB2312"/>
          <w:sz w:val="32"/>
          <w:szCs w:val="32"/>
        </w:rPr>
        <w:t>工资福利收入</w:t>
      </w:r>
      <w:r>
        <w:rPr>
          <w:rFonts w:ascii="仿宋_GB2312" w:eastAsia="仿宋_GB2312"/>
          <w:sz w:val="32"/>
          <w:szCs w:val="32"/>
        </w:rPr>
        <w:t>627.03</w:t>
      </w:r>
      <w:r>
        <w:rPr>
          <w:rFonts w:hint="eastAsia" w:ascii="仿宋_GB2312" w:eastAsia="仿宋_GB2312"/>
          <w:sz w:val="32"/>
          <w:szCs w:val="32"/>
        </w:rPr>
        <w:t>万元，日常公用经费</w:t>
      </w:r>
      <w:r>
        <w:rPr>
          <w:rFonts w:ascii="仿宋_GB2312" w:eastAsia="仿宋_GB2312"/>
          <w:sz w:val="32"/>
          <w:szCs w:val="32"/>
        </w:rPr>
        <w:t>65.96</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eastAsia="仿宋_GB2312"/>
          <w:sz w:val="32"/>
          <w:szCs w:val="32"/>
        </w:rPr>
        <w:t>工资福利支出</w:t>
      </w:r>
      <w:r>
        <w:rPr>
          <w:rFonts w:ascii="仿宋_GB2312" w:eastAsia="仿宋_GB2312"/>
          <w:sz w:val="32"/>
          <w:szCs w:val="32"/>
        </w:rPr>
        <w:t>627.03</w:t>
      </w:r>
      <w:r>
        <w:rPr>
          <w:rFonts w:hint="eastAsia" w:ascii="仿宋_GB2312" w:eastAsia="仿宋_GB2312"/>
          <w:sz w:val="32"/>
          <w:szCs w:val="32"/>
        </w:rPr>
        <w:t>万元，日常公用经费</w:t>
      </w:r>
      <w:r>
        <w:rPr>
          <w:rFonts w:ascii="仿宋_GB2312" w:eastAsia="仿宋_GB2312"/>
          <w:sz w:val="32"/>
          <w:szCs w:val="32"/>
        </w:rPr>
        <w:t>65.96</w:t>
      </w:r>
      <w:r>
        <w:rPr>
          <w:rFonts w:hint="eastAsia" w:ascii="仿宋_GB2312" w:eastAsia="仿宋_GB2312"/>
          <w:sz w:val="32"/>
          <w:szCs w:val="32"/>
        </w:rPr>
        <w:t>万元。当年无项目支出安排。</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ind w:firstLine="472" w:firstLineChars="147"/>
        <w:rPr>
          <w:rFonts w:ascii="仿宋_GB2312" w:eastAsia="仿宋_GB2312"/>
          <w:b/>
          <w:bCs/>
          <w:sz w:val="32"/>
          <w:szCs w:val="32"/>
        </w:rPr>
      </w:pPr>
      <w:r>
        <w:rPr>
          <w:rFonts w:hint="eastAsia" w:ascii="仿宋_GB2312" w:eastAsia="仿宋_GB2312"/>
          <w:b/>
          <w:bCs/>
          <w:sz w:val="32"/>
          <w:szCs w:val="32"/>
        </w:rPr>
        <w:t>（一）一般公共预算当年拨款规模变化情况</w:t>
      </w:r>
    </w:p>
    <w:p>
      <w:pPr>
        <w:ind w:firstLine="480" w:firstLineChars="150"/>
        <w:rPr>
          <w:rFonts w:ascii="仿宋_GB2312" w:eastAsia="仿宋_GB2312" w:cs="仿宋_GB2312"/>
          <w:sz w:val="32"/>
          <w:szCs w:val="32"/>
          <w:highlight w:val="yellow"/>
        </w:rPr>
      </w:pPr>
      <w:r>
        <w:rPr>
          <w:rFonts w:ascii="仿宋_GB2312" w:eastAsia="仿宋_GB2312"/>
          <w:sz w:val="32"/>
          <w:szCs w:val="32"/>
        </w:rPr>
        <w:t>阿坝州市场监督管理综合保障中心</w:t>
      </w:r>
      <w:r>
        <w:rPr>
          <w:rFonts w:ascii="仿宋_GB2312" w:eastAsia="仿宋_GB2312" w:cs="仿宋_GB2312"/>
          <w:sz w:val="32"/>
          <w:szCs w:val="32"/>
        </w:rPr>
        <w:t>2026</w:t>
      </w:r>
      <w:r>
        <w:rPr>
          <w:rFonts w:hint="eastAsia" w:ascii="仿宋_GB2312" w:eastAsia="仿宋_GB2312" w:cs="仿宋_GB2312"/>
          <w:sz w:val="32"/>
          <w:szCs w:val="32"/>
        </w:rPr>
        <w:t>年一般公共预算当年拨款</w:t>
      </w:r>
      <w:r>
        <w:rPr>
          <w:rFonts w:ascii="仿宋_GB2312" w:eastAsia="仿宋_GB2312"/>
          <w:sz w:val="32"/>
          <w:szCs w:val="32"/>
        </w:rPr>
        <w:t>692.99</w:t>
      </w:r>
      <w:r>
        <w:rPr>
          <w:rFonts w:hint="eastAsia" w:ascii="仿宋_GB2312" w:eastAsia="仿宋_GB2312" w:cs="仿宋_GB2312"/>
          <w:sz w:val="32"/>
          <w:szCs w:val="32"/>
        </w:rPr>
        <w:t>万元，比</w:t>
      </w:r>
      <w:r>
        <w:rPr>
          <w:rFonts w:ascii="仿宋_GB2312" w:eastAsia="仿宋_GB2312" w:cs="仿宋_GB2312"/>
          <w:sz w:val="32"/>
          <w:szCs w:val="32"/>
        </w:rPr>
        <w:t>2025</w:t>
      </w:r>
      <w:r>
        <w:rPr>
          <w:rFonts w:hint="eastAsia" w:ascii="仿宋_GB2312" w:eastAsia="仿宋_GB2312" w:cs="仿宋_GB2312"/>
          <w:sz w:val="32"/>
          <w:szCs w:val="32"/>
        </w:rPr>
        <w:t>年预算数</w:t>
      </w:r>
      <w:r>
        <w:rPr>
          <w:rFonts w:ascii="仿宋_GB2312" w:eastAsia="仿宋_GB2312"/>
          <w:sz w:val="32"/>
          <w:szCs w:val="32"/>
        </w:rPr>
        <w:t>增加245.87</w:t>
      </w:r>
      <w:r>
        <w:rPr>
          <w:rFonts w:hint="eastAsia" w:ascii="仿宋_GB2312" w:eastAsia="仿宋_GB2312"/>
          <w:sz w:val="32"/>
          <w:szCs w:val="32"/>
        </w:rPr>
        <w:t>万元</w:t>
      </w:r>
      <w:r>
        <w:rPr>
          <w:rFonts w:ascii="仿宋_GB2312" w:eastAsia="仿宋_GB2312"/>
          <w:sz w:val="32"/>
          <w:szCs w:val="32"/>
        </w:rPr>
        <w:t>，增加主要原因为人员增加11人</w:t>
      </w:r>
      <w:r>
        <w:rPr>
          <w:rFonts w:ascii="仿宋_GB2312" w:eastAsia="仿宋_GB2312" w:cs="仿宋_GB2312"/>
          <w:sz w:val="32"/>
          <w:szCs w:val="32"/>
        </w:rPr>
        <w:t>。</w:t>
      </w:r>
    </w:p>
    <w:p>
      <w:pPr>
        <w:ind w:firstLine="642" w:firstLineChars="200"/>
        <w:rPr>
          <w:rFonts w:ascii="仿宋_GB2312" w:eastAsia="仿宋_GB2312"/>
          <w:b/>
          <w:bCs/>
          <w:sz w:val="32"/>
          <w:szCs w:val="32"/>
        </w:rPr>
      </w:pPr>
      <w:r>
        <w:rPr>
          <w:rFonts w:hint="eastAsia" w:ascii="仿宋_GB2312" w:eastAsia="仿宋_GB2312"/>
          <w:b/>
          <w:bCs/>
          <w:sz w:val="32"/>
          <w:szCs w:val="32"/>
        </w:rPr>
        <w:t>（二）一般公共预算当年拨款结构情况</w:t>
      </w:r>
    </w:p>
    <w:p>
      <w:pPr>
        <w:ind w:firstLine="640" w:firstLineChars="200"/>
        <w:rPr>
          <w:rFonts w:cs="仿宋_GB2312"/>
        </w:rPr>
      </w:pPr>
      <w:r>
        <w:rPr>
          <w:rFonts w:hint="eastAsia" w:ascii="仿宋_GB2312" w:eastAsia="仿宋_GB2312" w:cs="仿宋_GB2312"/>
          <w:sz w:val="32"/>
          <w:szCs w:val="32"/>
        </w:rPr>
        <w:t>一般公共服务支出</w:t>
      </w:r>
      <w:r>
        <w:rPr>
          <w:rFonts w:ascii="仿宋_GB2312" w:eastAsia="仿宋_GB2312" w:cs="仿宋_GB2312"/>
          <w:sz w:val="32"/>
          <w:szCs w:val="32"/>
        </w:rPr>
        <w:t>485.44</w:t>
      </w:r>
      <w:r>
        <w:rPr>
          <w:rFonts w:hint="eastAsia" w:ascii="仿宋_GB2312" w:eastAsia="仿宋_GB2312" w:cs="仿宋_GB2312"/>
          <w:sz w:val="32"/>
          <w:szCs w:val="32"/>
        </w:rPr>
        <w:t>万元，占</w:t>
      </w:r>
      <w:r>
        <w:rPr>
          <w:rFonts w:ascii="仿宋_GB2312" w:eastAsia="仿宋_GB2312" w:cs="仿宋_GB2312"/>
          <w:sz w:val="32"/>
          <w:szCs w:val="32"/>
        </w:rPr>
        <w:t>70.05%</w:t>
      </w:r>
      <w:r>
        <w:rPr>
          <w:rFonts w:hint="eastAsia" w:ascii="仿宋_GB2312" w:eastAsia="仿宋_GB2312" w:cs="仿宋_GB2312"/>
          <w:sz w:val="32"/>
          <w:szCs w:val="32"/>
        </w:rPr>
        <w:t>；社会保障和就业支出</w:t>
      </w:r>
      <w:r>
        <w:rPr>
          <w:rFonts w:ascii="仿宋_GB2312" w:eastAsia="仿宋_GB2312" w:cs="仿宋_GB2312"/>
          <w:sz w:val="32"/>
          <w:szCs w:val="32"/>
        </w:rPr>
        <w:t>102.34</w:t>
      </w:r>
      <w:r>
        <w:rPr>
          <w:rFonts w:hint="eastAsia" w:ascii="仿宋_GB2312" w:eastAsia="仿宋_GB2312" w:cs="仿宋_GB2312"/>
          <w:sz w:val="32"/>
          <w:szCs w:val="32"/>
        </w:rPr>
        <w:t>万元，占</w:t>
      </w:r>
      <w:r>
        <w:rPr>
          <w:rFonts w:ascii="仿宋_GB2312" w:eastAsia="仿宋_GB2312" w:cs="仿宋_GB2312"/>
          <w:sz w:val="32"/>
          <w:szCs w:val="32"/>
        </w:rPr>
        <w:t>14.68%</w:t>
      </w:r>
      <w:r>
        <w:rPr>
          <w:rFonts w:hint="eastAsia" w:ascii="仿宋_GB2312" w:eastAsia="仿宋_GB2312" w:cs="仿宋_GB2312"/>
          <w:sz w:val="32"/>
          <w:szCs w:val="32"/>
        </w:rPr>
        <w:t>；</w:t>
      </w:r>
      <w:r>
        <w:rPr>
          <w:rFonts w:ascii="仿宋_GB2312" w:eastAsia="仿宋_GB2312" w:cs="仿宋_GB2312"/>
          <w:sz w:val="32"/>
          <w:szCs w:val="32"/>
        </w:rPr>
        <w:t>卫生健康</w:t>
      </w:r>
      <w:r>
        <w:rPr>
          <w:rFonts w:hint="eastAsia" w:ascii="仿宋_GB2312" w:eastAsia="仿宋_GB2312" w:cs="仿宋_GB2312"/>
          <w:sz w:val="32"/>
          <w:szCs w:val="32"/>
        </w:rPr>
        <w:t>支出</w:t>
      </w:r>
      <w:r>
        <w:rPr>
          <w:rFonts w:ascii="仿宋_GB2312" w:eastAsia="仿宋_GB2312" w:cs="仿宋_GB2312"/>
          <w:sz w:val="32"/>
          <w:szCs w:val="32"/>
        </w:rPr>
        <w:t>43.8</w:t>
      </w:r>
      <w:r>
        <w:rPr>
          <w:rFonts w:hint="eastAsia" w:ascii="仿宋_GB2312" w:eastAsia="仿宋_GB2312" w:cs="仿宋_GB2312"/>
          <w:sz w:val="32"/>
          <w:szCs w:val="32"/>
        </w:rPr>
        <w:t>万元，占</w:t>
      </w:r>
      <w:r>
        <w:rPr>
          <w:rFonts w:ascii="仿宋_GB2312" w:eastAsia="仿宋_GB2312" w:cs="仿宋_GB2312"/>
          <w:sz w:val="32"/>
          <w:szCs w:val="32"/>
        </w:rPr>
        <w:t>6.32%</w:t>
      </w:r>
      <w:r>
        <w:rPr>
          <w:rFonts w:hint="eastAsia" w:ascii="仿宋_GB2312" w:eastAsia="仿宋_GB2312" w:cs="仿宋_GB2312"/>
          <w:sz w:val="32"/>
          <w:szCs w:val="32"/>
        </w:rPr>
        <w:t>；住房保障支出</w:t>
      </w:r>
      <w:r>
        <w:rPr>
          <w:rFonts w:ascii="仿宋_GB2312" w:eastAsia="仿宋_GB2312" w:cs="仿宋_GB2312"/>
          <w:sz w:val="32"/>
          <w:szCs w:val="32"/>
        </w:rPr>
        <w:t>61.41</w:t>
      </w:r>
      <w:r>
        <w:rPr>
          <w:rFonts w:hint="eastAsia" w:ascii="仿宋_GB2312" w:eastAsia="仿宋_GB2312" w:cs="仿宋_GB2312"/>
          <w:sz w:val="32"/>
          <w:szCs w:val="32"/>
        </w:rPr>
        <w:t>万元，占</w:t>
      </w:r>
      <w:r>
        <w:rPr>
          <w:rFonts w:ascii="仿宋_GB2312" w:eastAsia="仿宋_GB2312" w:cs="仿宋_GB2312"/>
          <w:sz w:val="32"/>
          <w:szCs w:val="32"/>
        </w:rPr>
        <w:t>8.86%</w:t>
      </w:r>
      <w:r>
        <w:rPr>
          <w:rFonts w:hint="eastAsia" w:ascii="仿宋_GB2312" w:eastAsia="仿宋_GB2312" w:cs="仿宋_GB2312"/>
          <w:sz w:val="32"/>
          <w:szCs w:val="32"/>
        </w:rPr>
        <w:t>。</w:t>
      </w:r>
    </w:p>
    <w:p>
      <w:pPr>
        <w:ind w:firstLine="642" w:firstLineChars="200"/>
        <w:rPr>
          <w:rFonts w:ascii="仿宋_GB2312" w:eastAsia="仿宋_GB2312"/>
          <w:b/>
          <w:bCs/>
          <w:sz w:val="32"/>
          <w:szCs w:val="32"/>
        </w:rPr>
      </w:pPr>
      <w:r>
        <w:rPr>
          <w:rFonts w:hint="eastAsia" w:ascii="仿宋_GB2312" w:eastAsia="仿宋_GB2312"/>
          <w:b/>
          <w:bCs/>
          <w:sz w:val="32"/>
          <w:szCs w:val="32"/>
        </w:rPr>
        <w:t>（三）一般公共预算当年拨款具体使用情况</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年一般公共预算基本支出</w:t>
      </w:r>
      <w:r>
        <w:rPr>
          <w:rFonts w:ascii="仿宋_GB2312" w:eastAsia="仿宋_GB2312"/>
          <w:sz w:val="32"/>
          <w:szCs w:val="32"/>
        </w:rPr>
        <w:t>692.99</w:t>
      </w:r>
      <w:r>
        <w:rPr>
          <w:rFonts w:hint="eastAsia" w:ascii="仿宋_GB2312" w:eastAsia="仿宋_GB2312"/>
          <w:sz w:val="32"/>
          <w:szCs w:val="32"/>
        </w:rPr>
        <w:t>万元</w:t>
      </w:r>
      <w:r>
        <w:rPr>
          <w:rFonts w:hint="eastAsia" w:cs="仿宋_GB2312"/>
          <w:sz w:val="32"/>
          <w:szCs w:val="32"/>
        </w:rPr>
        <w:t>，</w:t>
      </w:r>
      <w:r>
        <w:rPr>
          <w:rFonts w:hint="eastAsia" w:ascii="仿宋_GB2312" w:eastAsia="仿宋_GB2312"/>
          <w:sz w:val="32"/>
          <w:szCs w:val="32"/>
        </w:rPr>
        <w:t>人员经费工资福利支出</w:t>
      </w:r>
      <w:r>
        <w:rPr>
          <w:rFonts w:ascii="仿宋_GB2312" w:eastAsia="仿宋_GB2312"/>
          <w:sz w:val="32"/>
          <w:szCs w:val="32"/>
        </w:rPr>
        <w:t>627.04</w:t>
      </w:r>
      <w:r>
        <w:rPr>
          <w:rFonts w:hint="eastAsia" w:ascii="仿宋_GB2312" w:eastAsia="仿宋_GB2312"/>
          <w:sz w:val="32"/>
          <w:szCs w:val="32"/>
        </w:rPr>
        <w:t>万元，其中基本工资</w:t>
      </w:r>
      <w:r>
        <w:rPr>
          <w:rFonts w:ascii="仿宋_GB2312" w:eastAsia="仿宋_GB2312"/>
          <w:sz w:val="32"/>
          <w:szCs w:val="32"/>
        </w:rPr>
        <w:t>144.16</w:t>
      </w:r>
      <w:r>
        <w:rPr>
          <w:rFonts w:hint="eastAsia" w:ascii="仿宋_GB2312" w:eastAsia="仿宋_GB2312"/>
          <w:sz w:val="32"/>
          <w:szCs w:val="32"/>
        </w:rPr>
        <w:t>万元，津贴补贴</w:t>
      </w:r>
      <w:r>
        <w:rPr>
          <w:rFonts w:ascii="仿宋_GB2312" w:eastAsia="仿宋_GB2312"/>
          <w:sz w:val="32"/>
          <w:szCs w:val="32"/>
        </w:rPr>
        <w:t>63.17</w:t>
      </w:r>
      <w:r>
        <w:rPr>
          <w:rFonts w:hint="eastAsia" w:ascii="仿宋_GB2312" w:eastAsia="仿宋_GB2312"/>
          <w:sz w:val="32"/>
          <w:szCs w:val="32"/>
        </w:rPr>
        <w:t>万元，绩效工资</w:t>
      </w:r>
      <w:r>
        <w:rPr>
          <w:rFonts w:ascii="仿宋_GB2312" w:eastAsia="仿宋_GB2312"/>
          <w:sz w:val="32"/>
          <w:szCs w:val="32"/>
        </w:rPr>
        <w:t>101.17</w:t>
      </w:r>
      <w:r>
        <w:rPr>
          <w:rFonts w:hint="eastAsia" w:ascii="仿宋_GB2312" w:eastAsia="仿宋_GB2312"/>
          <w:sz w:val="32"/>
          <w:szCs w:val="32"/>
        </w:rPr>
        <w:t>万元，</w:t>
      </w:r>
      <w:r>
        <w:rPr>
          <w:rFonts w:ascii="仿宋_GB2312" w:eastAsia="仿宋_GB2312"/>
          <w:sz w:val="32"/>
          <w:szCs w:val="32"/>
        </w:rPr>
        <w:t>绩效奖金107.38万元，</w:t>
      </w:r>
      <w:r>
        <w:rPr>
          <w:rFonts w:hint="eastAsia" w:ascii="仿宋_GB2312" w:eastAsia="仿宋_GB2312"/>
          <w:sz w:val="32"/>
          <w:szCs w:val="32"/>
        </w:rPr>
        <w:t>机关事业单位养老保险缴费</w:t>
      </w:r>
      <w:r>
        <w:rPr>
          <w:rFonts w:ascii="仿宋_GB2312" w:eastAsia="仿宋_GB2312"/>
          <w:sz w:val="32"/>
          <w:szCs w:val="32"/>
        </w:rPr>
        <w:t>68.23</w:t>
      </w:r>
      <w:r>
        <w:rPr>
          <w:rFonts w:hint="eastAsia" w:ascii="仿宋_GB2312" w:eastAsia="仿宋_GB2312"/>
          <w:sz w:val="32"/>
          <w:szCs w:val="32"/>
        </w:rPr>
        <w:t>万元，职业年金缴费</w:t>
      </w:r>
      <w:r>
        <w:rPr>
          <w:rFonts w:ascii="仿宋_GB2312" w:eastAsia="仿宋_GB2312"/>
          <w:sz w:val="32"/>
          <w:szCs w:val="32"/>
        </w:rPr>
        <w:t>34.11</w:t>
      </w:r>
      <w:r>
        <w:rPr>
          <w:rFonts w:hint="eastAsia" w:ascii="仿宋_GB2312" w:eastAsia="仿宋_GB2312"/>
          <w:sz w:val="32"/>
          <w:szCs w:val="32"/>
        </w:rPr>
        <w:t>万元，职工基本</w:t>
      </w:r>
      <w:r>
        <w:rPr>
          <w:rFonts w:hint="eastAsia" w:cs="仿宋_GB2312"/>
          <w:sz w:val="32"/>
          <w:szCs w:val="32"/>
        </w:rPr>
        <w:t>医疗</w:t>
      </w:r>
      <w:r>
        <w:rPr>
          <w:rFonts w:hint="eastAsia" w:ascii="仿宋_GB2312" w:eastAsia="仿宋_GB2312"/>
          <w:sz w:val="32"/>
          <w:szCs w:val="32"/>
        </w:rPr>
        <w:t>保险缴费</w:t>
      </w:r>
      <w:r>
        <w:rPr>
          <w:rFonts w:ascii="仿宋_GB2312" w:eastAsia="仿宋_GB2312"/>
          <w:sz w:val="32"/>
          <w:szCs w:val="32"/>
        </w:rPr>
        <w:t>36.66</w:t>
      </w:r>
      <w:r>
        <w:rPr>
          <w:rFonts w:hint="eastAsia" w:ascii="仿宋_GB2312" w:eastAsia="仿宋_GB2312"/>
          <w:sz w:val="32"/>
          <w:szCs w:val="32"/>
        </w:rPr>
        <w:t>万元，其他社会保障缴费</w:t>
      </w:r>
      <w:r>
        <w:rPr>
          <w:rFonts w:ascii="仿宋_GB2312" w:eastAsia="仿宋_GB2312"/>
          <w:sz w:val="32"/>
          <w:szCs w:val="32"/>
        </w:rPr>
        <w:t>10.75</w:t>
      </w:r>
      <w:r>
        <w:rPr>
          <w:rFonts w:hint="eastAsia" w:ascii="仿宋_GB2312" w:eastAsia="仿宋_GB2312"/>
          <w:sz w:val="32"/>
          <w:szCs w:val="32"/>
        </w:rPr>
        <w:t>万元，其他社会保障缴费</w:t>
      </w:r>
      <w:r>
        <w:rPr>
          <w:rFonts w:ascii="仿宋_GB2312" w:eastAsia="仿宋_GB2312"/>
          <w:sz w:val="32"/>
          <w:szCs w:val="32"/>
        </w:rPr>
        <w:t>3.61</w:t>
      </w:r>
      <w:r>
        <w:rPr>
          <w:rFonts w:hint="eastAsia" w:ascii="仿宋_GB2312" w:eastAsia="仿宋_GB2312"/>
          <w:sz w:val="32"/>
          <w:szCs w:val="32"/>
        </w:rPr>
        <w:t>万元（失业</w:t>
      </w:r>
      <w:r>
        <w:rPr>
          <w:rFonts w:ascii="仿宋_GB2312" w:eastAsia="仿宋_GB2312"/>
          <w:sz w:val="32"/>
          <w:szCs w:val="32"/>
        </w:rPr>
        <w:t>、工伤</w:t>
      </w:r>
      <w:r>
        <w:rPr>
          <w:rFonts w:hint="eastAsia" w:ascii="仿宋_GB2312" w:eastAsia="仿宋_GB2312"/>
          <w:sz w:val="32"/>
          <w:szCs w:val="32"/>
        </w:rPr>
        <w:t>等）</w:t>
      </w:r>
      <w:r>
        <w:rPr>
          <w:rFonts w:ascii="仿宋_GB2312" w:eastAsia="仿宋_GB2312"/>
          <w:sz w:val="32"/>
          <w:szCs w:val="32"/>
        </w:rPr>
        <w:t>，事业单位公医补7.14万元，</w:t>
      </w:r>
      <w:r>
        <w:rPr>
          <w:rFonts w:hint="eastAsia" w:ascii="仿宋_GB2312" w:eastAsia="仿宋_GB2312"/>
          <w:sz w:val="32"/>
          <w:szCs w:val="32"/>
        </w:rPr>
        <w:t>住房公积金</w:t>
      </w:r>
      <w:r>
        <w:rPr>
          <w:rFonts w:ascii="仿宋_GB2312" w:eastAsia="仿宋_GB2312"/>
          <w:sz w:val="32"/>
          <w:szCs w:val="32"/>
        </w:rPr>
        <w:t>61.41</w:t>
      </w:r>
      <w:r>
        <w:rPr>
          <w:rFonts w:hint="eastAsia" w:ascii="仿宋_GB2312" w:eastAsia="仿宋_GB2312"/>
          <w:sz w:val="32"/>
          <w:szCs w:val="32"/>
        </w:rPr>
        <w:t>万元。</w:t>
      </w:r>
    </w:p>
    <w:p>
      <w:pPr>
        <w:ind w:firstLine="480" w:firstLineChars="150"/>
        <w:rPr>
          <w:rFonts w:ascii="仿宋_GB2312" w:eastAsia="仿宋_GB2312"/>
          <w:sz w:val="32"/>
          <w:szCs w:val="32"/>
        </w:rPr>
      </w:pPr>
      <w:r>
        <w:rPr>
          <w:rFonts w:hint="eastAsia" w:ascii="仿宋_GB2312" w:eastAsia="仿宋_GB2312"/>
          <w:sz w:val="32"/>
          <w:szCs w:val="32"/>
        </w:rPr>
        <w:t>日常公用经费支出</w:t>
      </w:r>
      <w:r>
        <w:rPr>
          <w:rFonts w:ascii="仿宋_GB2312" w:eastAsia="仿宋_GB2312"/>
          <w:sz w:val="32"/>
          <w:szCs w:val="32"/>
        </w:rPr>
        <w:t>65.96</w:t>
      </w:r>
      <w:r>
        <w:rPr>
          <w:rFonts w:hint="eastAsia" w:ascii="仿宋_GB2312" w:eastAsia="仿宋_GB2312"/>
          <w:sz w:val="32"/>
          <w:szCs w:val="32"/>
        </w:rPr>
        <w:t>万元，其中办公费</w:t>
      </w:r>
      <w:r>
        <w:rPr>
          <w:rFonts w:ascii="仿宋_GB2312" w:eastAsia="仿宋_GB2312"/>
          <w:sz w:val="32"/>
          <w:szCs w:val="32"/>
        </w:rPr>
        <w:t>2.85</w:t>
      </w:r>
      <w:r>
        <w:rPr>
          <w:rFonts w:hint="eastAsia" w:ascii="仿宋_GB2312" w:eastAsia="仿宋_GB2312"/>
          <w:sz w:val="32"/>
          <w:szCs w:val="32"/>
        </w:rPr>
        <w:t>万元，水费</w:t>
      </w:r>
      <w:r>
        <w:rPr>
          <w:rFonts w:ascii="仿宋_GB2312" w:eastAsia="仿宋_GB2312"/>
          <w:sz w:val="32"/>
          <w:szCs w:val="32"/>
        </w:rPr>
        <w:t>1.07</w:t>
      </w:r>
      <w:r>
        <w:rPr>
          <w:rFonts w:hint="eastAsia" w:ascii="仿宋_GB2312" w:eastAsia="仿宋_GB2312"/>
          <w:sz w:val="32"/>
          <w:szCs w:val="32"/>
        </w:rPr>
        <w:t>万元，邮电费</w:t>
      </w:r>
      <w:r>
        <w:rPr>
          <w:rFonts w:ascii="仿宋_GB2312" w:eastAsia="仿宋_GB2312"/>
          <w:sz w:val="32"/>
          <w:szCs w:val="32"/>
        </w:rPr>
        <w:t>3.45</w:t>
      </w:r>
      <w:r>
        <w:rPr>
          <w:rFonts w:hint="eastAsia" w:ascii="仿宋_GB2312" w:eastAsia="仿宋_GB2312"/>
          <w:sz w:val="32"/>
          <w:szCs w:val="32"/>
        </w:rPr>
        <w:t>万元，取暖费</w:t>
      </w:r>
      <w:r>
        <w:rPr>
          <w:rFonts w:ascii="仿宋_GB2312" w:eastAsia="仿宋_GB2312"/>
          <w:sz w:val="32"/>
          <w:szCs w:val="32"/>
        </w:rPr>
        <w:t>1.43</w:t>
      </w:r>
      <w:r>
        <w:rPr>
          <w:rFonts w:hint="eastAsia" w:ascii="仿宋_GB2312" w:eastAsia="仿宋_GB2312"/>
          <w:sz w:val="32"/>
          <w:szCs w:val="32"/>
        </w:rPr>
        <w:t>万元，差旅费</w:t>
      </w:r>
      <w:r>
        <w:rPr>
          <w:rFonts w:ascii="仿宋_GB2312" w:eastAsia="仿宋_GB2312"/>
          <w:sz w:val="32"/>
          <w:szCs w:val="32"/>
        </w:rPr>
        <w:t>19.6</w:t>
      </w:r>
      <w:r>
        <w:rPr>
          <w:rFonts w:hint="eastAsia" w:ascii="仿宋_GB2312" w:eastAsia="仿宋_GB2312"/>
          <w:sz w:val="32"/>
          <w:szCs w:val="32"/>
        </w:rPr>
        <w:t>万元，维修（护）费</w:t>
      </w:r>
      <w:r>
        <w:rPr>
          <w:rFonts w:ascii="仿宋_GB2312" w:eastAsia="仿宋_GB2312"/>
          <w:sz w:val="32"/>
          <w:szCs w:val="32"/>
        </w:rPr>
        <w:t>0.01</w:t>
      </w:r>
      <w:r>
        <w:rPr>
          <w:rFonts w:hint="eastAsia" w:ascii="仿宋_GB2312" w:eastAsia="仿宋_GB2312"/>
          <w:sz w:val="32"/>
          <w:szCs w:val="32"/>
        </w:rPr>
        <w:t>万元，培训费</w:t>
      </w:r>
      <w:r>
        <w:rPr>
          <w:rFonts w:ascii="仿宋_GB2312" w:eastAsia="仿宋_GB2312"/>
          <w:sz w:val="32"/>
          <w:szCs w:val="32"/>
        </w:rPr>
        <w:t>5.22</w:t>
      </w:r>
      <w:r>
        <w:rPr>
          <w:rFonts w:hint="eastAsia" w:ascii="仿宋_GB2312" w:eastAsia="仿宋_GB2312"/>
          <w:sz w:val="32"/>
          <w:szCs w:val="32"/>
        </w:rPr>
        <w:t>万元，公务接待费</w:t>
      </w:r>
      <w:r>
        <w:rPr>
          <w:rFonts w:ascii="仿宋_GB2312" w:eastAsia="仿宋_GB2312"/>
          <w:sz w:val="32"/>
          <w:szCs w:val="32"/>
        </w:rPr>
        <w:t>0.83</w:t>
      </w:r>
      <w:r>
        <w:rPr>
          <w:rFonts w:hint="eastAsia" w:ascii="仿宋_GB2312" w:eastAsia="仿宋_GB2312"/>
          <w:sz w:val="32"/>
          <w:szCs w:val="32"/>
        </w:rPr>
        <w:t>万元，</w:t>
      </w:r>
      <w:r>
        <w:rPr>
          <w:rFonts w:ascii="仿宋_GB2312" w:eastAsia="仿宋_GB2312"/>
          <w:sz w:val="32"/>
          <w:szCs w:val="32"/>
        </w:rPr>
        <w:t>体检费4.78万元，党组织活动经费7.73元，</w:t>
      </w:r>
      <w:r>
        <w:rPr>
          <w:rFonts w:hint="eastAsia" w:ascii="仿宋_GB2312" w:eastAsia="仿宋_GB2312"/>
          <w:sz w:val="32"/>
          <w:szCs w:val="32"/>
        </w:rPr>
        <w:t>其他商品和服务支出</w:t>
      </w:r>
      <w:r>
        <w:rPr>
          <w:rFonts w:ascii="仿宋_GB2312" w:eastAsia="仿宋_GB2312"/>
          <w:sz w:val="32"/>
          <w:szCs w:val="32"/>
        </w:rPr>
        <w:t>18.98</w:t>
      </w:r>
      <w:r>
        <w:rPr>
          <w:rFonts w:hint="eastAsia" w:ascii="仿宋_GB2312" w:eastAsia="仿宋_GB2312"/>
          <w:sz w:val="32"/>
          <w:szCs w:val="32"/>
        </w:rPr>
        <w:t>万元。</w:t>
      </w:r>
    </w:p>
    <w:p>
      <w:pPr>
        <w:ind w:firstLine="640" w:firstLineChars="200"/>
        <w:rPr>
          <w:rFonts w:ascii="黑体" w:eastAsia="黑体"/>
          <w:sz w:val="32"/>
          <w:szCs w:val="32"/>
        </w:rPr>
      </w:pPr>
      <w:r>
        <w:rPr>
          <w:rFonts w:hint="eastAsia" w:ascii="黑体" w:eastAsia="黑体"/>
          <w:sz w:val="32"/>
          <w:szCs w:val="32"/>
        </w:rPr>
        <w:t>六、一般公共预算基本支出情况说明</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年一般公共预算基本支出</w:t>
      </w:r>
      <w:r>
        <w:rPr>
          <w:rFonts w:ascii="仿宋_GB2312" w:eastAsia="仿宋_GB2312"/>
          <w:sz w:val="32"/>
          <w:szCs w:val="32"/>
        </w:rPr>
        <w:t>692.99</w:t>
      </w:r>
      <w:r>
        <w:rPr>
          <w:rFonts w:hint="eastAsia" w:ascii="仿宋_GB2312" w:eastAsia="仿宋_GB2312"/>
          <w:sz w:val="32"/>
          <w:szCs w:val="32"/>
        </w:rPr>
        <w:t>万元</w:t>
      </w:r>
      <w:r>
        <w:rPr>
          <w:rFonts w:hint="eastAsia" w:cs="仿宋_GB2312"/>
          <w:sz w:val="32"/>
          <w:szCs w:val="32"/>
        </w:rPr>
        <w:t>，</w:t>
      </w:r>
      <w:r>
        <w:rPr>
          <w:rFonts w:hint="eastAsia" w:ascii="仿宋_GB2312" w:eastAsia="仿宋_GB2312"/>
          <w:sz w:val="32"/>
          <w:szCs w:val="32"/>
        </w:rPr>
        <w:t>人员经费工资福利支出</w:t>
      </w:r>
      <w:r>
        <w:rPr>
          <w:rFonts w:ascii="仿宋_GB2312" w:eastAsia="仿宋_GB2312"/>
          <w:sz w:val="32"/>
          <w:szCs w:val="32"/>
        </w:rPr>
        <w:t>627.04</w:t>
      </w:r>
      <w:r>
        <w:rPr>
          <w:rFonts w:hint="eastAsia" w:ascii="仿宋_GB2312" w:eastAsia="仿宋_GB2312"/>
          <w:sz w:val="32"/>
          <w:szCs w:val="32"/>
        </w:rPr>
        <w:t>万元，其中基本工资</w:t>
      </w:r>
      <w:r>
        <w:rPr>
          <w:rFonts w:ascii="仿宋_GB2312" w:eastAsia="仿宋_GB2312"/>
          <w:sz w:val="32"/>
          <w:szCs w:val="32"/>
        </w:rPr>
        <w:t>144.16</w:t>
      </w:r>
      <w:r>
        <w:rPr>
          <w:rFonts w:hint="eastAsia" w:ascii="仿宋_GB2312" w:eastAsia="仿宋_GB2312"/>
          <w:sz w:val="32"/>
          <w:szCs w:val="32"/>
        </w:rPr>
        <w:t>万元，津贴补贴</w:t>
      </w:r>
      <w:r>
        <w:rPr>
          <w:rFonts w:ascii="仿宋_GB2312" w:eastAsia="仿宋_GB2312"/>
          <w:sz w:val="32"/>
          <w:szCs w:val="32"/>
        </w:rPr>
        <w:t>63.17</w:t>
      </w:r>
      <w:r>
        <w:rPr>
          <w:rFonts w:hint="eastAsia" w:ascii="仿宋_GB2312" w:eastAsia="仿宋_GB2312"/>
          <w:sz w:val="32"/>
          <w:szCs w:val="32"/>
        </w:rPr>
        <w:t>万元，绩效工资</w:t>
      </w:r>
      <w:r>
        <w:rPr>
          <w:rFonts w:ascii="仿宋_GB2312" w:eastAsia="仿宋_GB2312"/>
          <w:sz w:val="32"/>
          <w:szCs w:val="32"/>
        </w:rPr>
        <w:t>101.17</w:t>
      </w:r>
      <w:r>
        <w:rPr>
          <w:rFonts w:hint="eastAsia" w:ascii="仿宋_GB2312" w:eastAsia="仿宋_GB2312"/>
          <w:sz w:val="32"/>
          <w:szCs w:val="32"/>
        </w:rPr>
        <w:t>万元，</w:t>
      </w:r>
      <w:r>
        <w:rPr>
          <w:rFonts w:ascii="仿宋_GB2312" w:eastAsia="仿宋_GB2312"/>
          <w:sz w:val="32"/>
          <w:szCs w:val="32"/>
        </w:rPr>
        <w:t>绩效奖金107.38万元，</w:t>
      </w:r>
      <w:r>
        <w:rPr>
          <w:rFonts w:hint="eastAsia" w:ascii="仿宋_GB2312" w:eastAsia="仿宋_GB2312"/>
          <w:sz w:val="32"/>
          <w:szCs w:val="32"/>
        </w:rPr>
        <w:t>机关事业单位养老保险缴费</w:t>
      </w:r>
      <w:r>
        <w:rPr>
          <w:rFonts w:ascii="仿宋_GB2312" w:eastAsia="仿宋_GB2312"/>
          <w:sz w:val="32"/>
          <w:szCs w:val="32"/>
        </w:rPr>
        <w:t>68.23</w:t>
      </w:r>
      <w:r>
        <w:rPr>
          <w:rFonts w:hint="eastAsia" w:ascii="仿宋_GB2312" w:eastAsia="仿宋_GB2312"/>
          <w:sz w:val="32"/>
          <w:szCs w:val="32"/>
        </w:rPr>
        <w:t>万元，职业年金缴费</w:t>
      </w:r>
      <w:r>
        <w:rPr>
          <w:rFonts w:ascii="仿宋_GB2312" w:eastAsia="仿宋_GB2312"/>
          <w:sz w:val="32"/>
          <w:szCs w:val="32"/>
        </w:rPr>
        <w:t>34.11</w:t>
      </w:r>
      <w:r>
        <w:rPr>
          <w:rFonts w:hint="eastAsia" w:ascii="仿宋_GB2312" w:eastAsia="仿宋_GB2312"/>
          <w:sz w:val="32"/>
          <w:szCs w:val="32"/>
        </w:rPr>
        <w:t>万元，职工基本</w:t>
      </w:r>
      <w:r>
        <w:rPr>
          <w:rFonts w:hint="eastAsia" w:cs="仿宋_GB2312"/>
          <w:sz w:val="32"/>
          <w:szCs w:val="32"/>
        </w:rPr>
        <w:t>医疗</w:t>
      </w:r>
      <w:r>
        <w:rPr>
          <w:rFonts w:hint="eastAsia" w:ascii="仿宋_GB2312" w:eastAsia="仿宋_GB2312"/>
          <w:sz w:val="32"/>
          <w:szCs w:val="32"/>
        </w:rPr>
        <w:t>保险缴费</w:t>
      </w:r>
      <w:r>
        <w:rPr>
          <w:rFonts w:ascii="仿宋_GB2312" w:eastAsia="仿宋_GB2312"/>
          <w:sz w:val="32"/>
          <w:szCs w:val="32"/>
        </w:rPr>
        <w:t>36.66</w:t>
      </w:r>
      <w:r>
        <w:rPr>
          <w:rFonts w:hint="eastAsia" w:ascii="仿宋_GB2312" w:eastAsia="仿宋_GB2312"/>
          <w:sz w:val="32"/>
          <w:szCs w:val="32"/>
        </w:rPr>
        <w:t>万元，其他社会保障缴费</w:t>
      </w:r>
      <w:r>
        <w:rPr>
          <w:rFonts w:ascii="仿宋_GB2312" w:eastAsia="仿宋_GB2312"/>
          <w:sz w:val="32"/>
          <w:szCs w:val="32"/>
        </w:rPr>
        <w:t>10.75</w:t>
      </w:r>
      <w:r>
        <w:rPr>
          <w:rFonts w:hint="eastAsia" w:ascii="仿宋_GB2312" w:eastAsia="仿宋_GB2312"/>
          <w:sz w:val="32"/>
          <w:szCs w:val="32"/>
        </w:rPr>
        <w:t>万元，其他社会保障缴费</w:t>
      </w:r>
      <w:r>
        <w:rPr>
          <w:rFonts w:ascii="仿宋_GB2312" w:eastAsia="仿宋_GB2312"/>
          <w:sz w:val="32"/>
          <w:szCs w:val="32"/>
        </w:rPr>
        <w:t>3.61</w:t>
      </w:r>
      <w:r>
        <w:rPr>
          <w:rFonts w:hint="eastAsia" w:ascii="仿宋_GB2312" w:eastAsia="仿宋_GB2312"/>
          <w:sz w:val="32"/>
          <w:szCs w:val="32"/>
        </w:rPr>
        <w:t>万元（失业</w:t>
      </w:r>
      <w:r>
        <w:rPr>
          <w:rFonts w:ascii="仿宋_GB2312" w:eastAsia="仿宋_GB2312"/>
          <w:sz w:val="32"/>
          <w:szCs w:val="32"/>
        </w:rPr>
        <w:t>、工伤</w:t>
      </w:r>
      <w:r>
        <w:rPr>
          <w:rFonts w:hint="eastAsia" w:ascii="仿宋_GB2312" w:eastAsia="仿宋_GB2312"/>
          <w:sz w:val="32"/>
          <w:szCs w:val="32"/>
        </w:rPr>
        <w:t>等）</w:t>
      </w:r>
      <w:r>
        <w:rPr>
          <w:rFonts w:ascii="仿宋_GB2312" w:eastAsia="仿宋_GB2312"/>
          <w:sz w:val="32"/>
          <w:szCs w:val="32"/>
        </w:rPr>
        <w:t>，事业单位公医补7.14万元，</w:t>
      </w:r>
      <w:r>
        <w:rPr>
          <w:rFonts w:hint="eastAsia" w:ascii="仿宋_GB2312" w:eastAsia="仿宋_GB2312"/>
          <w:sz w:val="32"/>
          <w:szCs w:val="32"/>
        </w:rPr>
        <w:t>住房公积金</w:t>
      </w:r>
      <w:r>
        <w:rPr>
          <w:rFonts w:ascii="仿宋_GB2312" w:eastAsia="仿宋_GB2312"/>
          <w:sz w:val="32"/>
          <w:szCs w:val="32"/>
        </w:rPr>
        <w:t>61.41</w:t>
      </w:r>
      <w:r>
        <w:rPr>
          <w:rFonts w:hint="eastAsia" w:ascii="仿宋_GB2312" w:eastAsia="仿宋_GB2312"/>
          <w:sz w:val="32"/>
          <w:szCs w:val="32"/>
        </w:rPr>
        <w:t>万元。</w:t>
      </w:r>
    </w:p>
    <w:p>
      <w:pPr>
        <w:ind w:firstLine="480" w:firstLineChars="150"/>
        <w:rPr>
          <w:rFonts w:ascii="仿宋_GB2312" w:eastAsia="仿宋_GB2312"/>
          <w:sz w:val="32"/>
          <w:szCs w:val="32"/>
        </w:rPr>
      </w:pPr>
      <w:r>
        <w:rPr>
          <w:rFonts w:hint="eastAsia" w:ascii="仿宋_GB2312" w:eastAsia="仿宋_GB2312"/>
          <w:sz w:val="32"/>
          <w:szCs w:val="32"/>
        </w:rPr>
        <w:t>日常公用经费支出</w:t>
      </w:r>
      <w:r>
        <w:rPr>
          <w:rFonts w:ascii="仿宋_GB2312" w:eastAsia="仿宋_GB2312"/>
          <w:sz w:val="32"/>
          <w:szCs w:val="32"/>
        </w:rPr>
        <w:t>65.96</w:t>
      </w:r>
      <w:r>
        <w:rPr>
          <w:rFonts w:hint="eastAsia" w:ascii="仿宋_GB2312" w:eastAsia="仿宋_GB2312"/>
          <w:sz w:val="32"/>
          <w:szCs w:val="32"/>
        </w:rPr>
        <w:t>万元，其中办公费</w:t>
      </w:r>
      <w:r>
        <w:rPr>
          <w:rFonts w:ascii="仿宋_GB2312" w:eastAsia="仿宋_GB2312"/>
          <w:sz w:val="32"/>
          <w:szCs w:val="32"/>
        </w:rPr>
        <w:t>2.85</w:t>
      </w:r>
      <w:r>
        <w:rPr>
          <w:rFonts w:hint="eastAsia" w:ascii="仿宋_GB2312" w:eastAsia="仿宋_GB2312"/>
          <w:sz w:val="32"/>
          <w:szCs w:val="32"/>
        </w:rPr>
        <w:t>万元，水费</w:t>
      </w:r>
      <w:r>
        <w:rPr>
          <w:rFonts w:ascii="仿宋_GB2312" w:eastAsia="仿宋_GB2312"/>
          <w:sz w:val="32"/>
          <w:szCs w:val="32"/>
        </w:rPr>
        <w:t>1.07</w:t>
      </w:r>
      <w:r>
        <w:rPr>
          <w:rFonts w:hint="eastAsia" w:ascii="仿宋_GB2312" w:eastAsia="仿宋_GB2312"/>
          <w:sz w:val="32"/>
          <w:szCs w:val="32"/>
        </w:rPr>
        <w:t>万元，邮电费</w:t>
      </w:r>
      <w:r>
        <w:rPr>
          <w:rFonts w:ascii="仿宋_GB2312" w:eastAsia="仿宋_GB2312"/>
          <w:sz w:val="32"/>
          <w:szCs w:val="32"/>
        </w:rPr>
        <w:t>3.45</w:t>
      </w:r>
      <w:r>
        <w:rPr>
          <w:rFonts w:hint="eastAsia" w:ascii="仿宋_GB2312" w:eastAsia="仿宋_GB2312"/>
          <w:sz w:val="32"/>
          <w:szCs w:val="32"/>
        </w:rPr>
        <w:t>万元，取暖费</w:t>
      </w:r>
      <w:r>
        <w:rPr>
          <w:rFonts w:ascii="仿宋_GB2312" w:eastAsia="仿宋_GB2312"/>
          <w:sz w:val="32"/>
          <w:szCs w:val="32"/>
        </w:rPr>
        <w:t>1.43</w:t>
      </w:r>
      <w:r>
        <w:rPr>
          <w:rFonts w:hint="eastAsia" w:ascii="仿宋_GB2312" w:eastAsia="仿宋_GB2312"/>
          <w:sz w:val="32"/>
          <w:szCs w:val="32"/>
        </w:rPr>
        <w:t>万元，差旅费</w:t>
      </w:r>
      <w:r>
        <w:rPr>
          <w:rFonts w:ascii="仿宋_GB2312" w:eastAsia="仿宋_GB2312"/>
          <w:sz w:val="32"/>
          <w:szCs w:val="32"/>
        </w:rPr>
        <w:t>19.6</w:t>
      </w:r>
      <w:r>
        <w:rPr>
          <w:rFonts w:hint="eastAsia" w:ascii="仿宋_GB2312" w:eastAsia="仿宋_GB2312"/>
          <w:sz w:val="32"/>
          <w:szCs w:val="32"/>
        </w:rPr>
        <w:t>万元，维修（护）费</w:t>
      </w:r>
      <w:r>
        <w:rPr>
          <w:rFonts w:ascii="仿宋_GB2312" w:eastAsia="仿宋_GB2312"/>
          <w:sz w:val="32"/>
          <w:szCs w:val="32"/>
        </w:rPr>
        <w:t>0.01</w:t>
      </w:r>
      <w:r>
        <w:rPr>
          <w:rFonts w:hint="eastAsia" w:ascii="仿宋_GB2312" w:eastAsia="仿宋_GB2312"/>
          <w:sz w:val="32"/>
          <w:szCs w:val="32"/>
        </w:rPr>
        <w:t>万元，培训费</w:t>
      </w:r>
      <w:r>
        <w:rPr>
          <w:rFonts w:ascii="仿宋_GB2312" w:eastAsia="仿宋_GB2312"/>
          <w:sz w:val="32"/>
          <w:szCs w:val="32"/>
        </w:rPr>
        <w:t>5.22</w:t>
      </w:r>
      <w:r>
        <w:rPr>
          <w:rFonts w:hint="eastAsia" w:ascii="仿宋_GB2312" w:eastAsia="仿宋_GB2312"/>
          <w:sz w:val="32"/>
          <w:szCs w:val="32"/>
        </w:rPr>
        <w:t>万元，公务接待费</w:t>
      </w:r>
      <w:r>
        <w:rPr>
          <w:rFonts w:ascii="仿宋_GB2312" w:eastAsia="仿宋_GB2312"/>
          <w:sz w:val="32"/>
          <w:szCs w:val="32"/>
        </w:rPr>
        <w:t>0.83</w:t>
      </w:r>
      <w:r>
        <w:rPr>
          <w:rFonts w:hint="eastAsia" w:ascii="仿宋_GB2312" w:eastAsia="仿宋_GB2312"/>
          <w:sz w:val="32"/>
          <w:szCs w:val="32"/>
        </w:rPr>
        <w:t>万元，</w:t>
      </w:r>
      <w:r>
        <w:rPr>
          <w:rFonts w:ascii="仿宋_GB2312" w:eastAsia="仿宋_GB2312"/>
          <w:sz w:val="32"/>
          <w:szCs w:val="32"/>
        </w:rPr>
        <w:t>体检费4.78万元，党组织活动经费7.73元，</w:t>
      </w:r>
      <w:r>
        <w:rPr>
          <w:rFonts w:hint="eastAsia" w:ascii="仿宋_GB2312" w:eastAsia="仿宋_GB2312"/>
          <w:sz w:val="32"/>
          <w:szCs w:val="32"/>
        </w:rPr>
        <w:t>其他商品和服务支出</w:t>
      </w:r>
      <w:r>
        <w:rPr>
          <w:rFonts w:ascii="仿宋_GB2312" w:eastAsia="仿宋_GB2312"/>
          <w:sz w:val="32"/>
          <w:szCs w:val="32"/>
        </w:rPr>
        <w:t>18.98</w:t>
      </w:r>
      <w:r>
        <w:rPr>
          <w:rFonts w:hint="eastAsia" w:ascii="仿宋_GB2312" w:eastAsia="仿宋_GB2312"/>
          <w:sz w:val="32"/>
          <w:szCs w:val="32"/>
        </w:rPr>
        <w:t>万元。</w:t>
      </w:r>
    </w:p>
    <w:p>
      <w:pPr>
        <w:ind w:firstLine="640" w:firstLineChars="200"/>
        <w:rPr>
          <w:rFonts w:ascii="黑体" w:eastAsia="黑体"/>
          <w:sz w:val="32"/>
          <w:szCs w:val="32"/>
        </w:rPr>
      </w:pPr>
      <w:r>
        <w:rPr>
          <w:rFonts w:hint="eastAsia" w:ascii="黑体" w:eastAsia="黑体"/>
          <w:sz w:val="32"/>
          <w:szCs w:val="32"/>
        </w:rPr>
        <w:t>七、“三公”经费财政拨款预算安排情况说明</w:t>
      </w:r>
    </w:p>
    <w:p>
      <w:pPr>
        <w:ind w:firstLine="640" w:firstLineChars="200"/>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年“三公”经费财政拨款预算数</w:t>
      </w:r>
      <w:r>
        <w:rPr>
          <w:rFonts w:ascii="仿宋_GB2312" w:eastAsia="仿宋_GB2312"/>
          <w:sz w:val="32"/>
          <w:szCs w:val="32"/>
        </w:rPr>
        <w:t>0.83</w:t>
      </w:r>
      <w:r>
        <w:rPr>
          <w:rFonts w:hint="eastAsia" w:ascii="仿宋_GB2312" w:eastAsia="仿宋_GB2312"/>
          <w:sz w:val="32"/>
          <w:szCs w:val="32"/>
        </w:rPr>
        <w:t>万元，其中：因公出国（境）经费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0.83</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w:t>
      </w:r>
    </w:p>
    <w:p>
      <w:pPr>
        <w:ind w:firstLine="642" w:firstLineChars="200"/>
        <w:rPr>
          <w:rFonts w:ascii="仿宋_GB2312" w:eastAsia="仿宋_GB2312"/>
          <w:b/>
          <w:bCs/>
          <w:sz w:val="32"/>
          <w:szCs w:val="32"/>
        </w:rPr>
      </w:pPr>
      <w:r>
        <w:rPr>
          <w:rFonts w:hint="eastAsia" w:ascii="仿宋_GB2312" w:eastAsia="仿宋_GB2312"/>
          <w:b/>
          <w:bCs/>
          <w:sz w:val="32"/>
          <w:szCs w:val="32"/>
        </w:rPr>
        <w:t>（一）</w:t>
      </w:r>
      <w:r>
        <w:rPr>
          <w:rFonts w:ascii="仿宋_GB2312" w:eastAsia="仿宋_GB2312"/>
          <w:b/>
          <w:bCs/>
          <w:sz w:val="32"/>
          <w:szCs w:val="32"/>
        </w:rPr>
        <w:t>2026</w:t>
      </w:r>
      <w:r>
        <w:rPr>
          <w:rFonts w:hint="eastAsia" w:ascii="仿宋_GB2312" w:eastAsia="仿宋_GB2312"/>
          <w:b/>
          <w:bCs/>
          <w:sz w:val="32"/>
          <w:szCs w:val="32"/>
        </w:rPr>
        <w:t>年因公出国（境）经费</w:t>
      </w:r>
      <w:r>
        <w:rPr>
          <w:rFonts w:ascii="仿宋_GB2312" w:eastAsia="仿宋_GB2312"/>
          <w:b/>
          <w:bCs/>
          <w:sz w:val="32"/>
          <w:szCs w:val="32"/>
        </w:rPr>
        <w:t>0</w:t>
      </w:r>
      <w:r>
        <w:rPr>
          <w:rFonts w:hint="eastAsia" w:ascii="仿宋_GB2312" w:eastAsia="仿宋_GB2312"/>
          <w:b/>
          <w:bCs/>
          <w:sz w:val="32"/>
          <w:szCs w:val="32"/>
        </w:rPr>
        <w:t>万元。</w:t>
      </w:r>
      <w:r>
        <w:rPr>
          <w:rFonts w:ascii="仿宋_GB2312" w:eastAsia="仿宋_GB2312"/>
          <w:b/>
          <w:bCs/>
          <w:sz w:val="32"/>
          <w:szCs w:val="32"/>
        </w:rPr>
        <w:t>与2025年相比无变化。</w:t>
      </w:r>
    </w:p>
    <w:p>
      <w:pPr>
        <w:ind w:firstLine="642" w:firstLineChars="200"/>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2026</w:t>
      </w:r>
      <w:r>
        <w:rPr>
          <w:rFonts w:hint="eastAsia" w:ascii="仿宋_GB2312" w:eastAsia="仿宋_GB2312"/>
          <w:b/>
          <w:bCs/>
          <w:sz w:val="32"/>
          <w:szCs w:val="32"/>
        </w:rPr>
        <w:t>年公务接待经费</w:t>
      </w:r>
      <w:r>
        <w:rPr>
          <w:rFonts w:ascii="仿宋_GB2312" w:eastAsia="仿宋_GB2312"/>
          <w:b/>
          <w:bCs/>
          <w:sz w:val="32"/>
          <w:szCs w:val="32"/>
        </w:rPr>
        <w:t>0.83</w:t>
      </w:r>
      <w:r>
        <w:rPr>
          <w:rFonts w:hint="eastAsia" w:ascii="仿宋_GB2312" w:eastAsia="仿宋_GB2312"/>
          <w:b/>
          <w:bCs/>
          <w:sz w:val="32"/>
          <w:szCs w:val="32"/>
        </w:rPr>
        <w:t>万元。</w:t>
      </w:r>
      <w:r>
        <w:rPr>
          <w:rFonts w:ascii="仿宋_GB2312" w:eastAsia="仿宋_GB2312"/>
          <w:b/>
          <w:bCs/>
          <w:sz w:val="32"/>
          <w:szCs w:val="32"/>
        </w:rPr>
        <w:t>与2025年相比增加0.25万元，增加比43%。</w:t>
      </w:r>
    </w:p>
    <w:p>
      <w:pPr>
        <w:ind w:firstLine="642" w:firstLineChars="200"/>
        <w:rPr>
          <w:rFonts w:ascii="仿宋_GB2312" w:eastAsia="仿宋_GB2312"/>
          <w:b/>
          <w:bCs/>
          <w:sz w:val="32"/>
          <w:szCs w:val="32"/>
        </w:rPr>
      </w:pPr>
      <w:r>
        <w:rPr>
          <w:rFonts w:hint="eastAsia" w:ascii="仿宋_GB2312" w:eastAsia="仿宋_GB2312"/>
          <w:b/>
          <w:bCs/>
          <w:sz w:val="32"/>
          <w:szCs w:val="32"/>
        </w:rPr>
        <w:t>（三）</w:t>
      </w:r>
      <w:r>
        <w:rPr>
          <w:rFonts w:ascii="仿宋_GB2312" w:eastAsia="仿宋_GB2312"/>
          <w:b/>
          <w:bCs/>
          <w:sz w:val="32"/>
          <w:szCs w:val="32"/>
        </w:rPr>
        <w:t>2026</w:t>
      </w:r>
      <w:r>
        <w:rPr>
          <w:rFonts w:hint="eastAsia" w:ascii="仿宋_GB2312" w:eastAsia="仿宋_GB2312"/>
          <w:b/>
          <w:bCs/>
          <w:sz w:val="32"/>
          <w:szCs w:val="32"/>
        </w:rPr>
        <w:t>年公务用车购置及运行维护费</w:t>
      </w:r>
      <w:r>
        <w:rPr>
          <w:rFonts w:ascii="仿宋_GB2312" w:eastAsia="仿宋_GB2312"/>
          <w:b/>
          <w:bCs/>
          <w:sz w:val="32"/>
          <w:szCs w:val="32"/>
        </w:rPr>
        <w:t>0</w:t>
      </w:r>
      <w:r>
        <w:rPr>
          <w:rFonts w:hint="eastAsia" w:ascii="仿宋_GB2312" w:eastAsia="仿宋_GB2312"/>
          <w:b/>
          <w:bCs/>
          <w:sz w:val="32"/>
          <w:szCs w:val="32"/>
        </w:rPr>
        <w:t>万元</w:t>
      </w:r>
      <w:r>
        <w:rPr>
          <w:rFonts w:ascii="仿宋_GB2312" w:eastAsia="仿宋_GB2312"/>
          <w:b/>
          <w:bCs/>
          <w:sz w:val="32"/>
          <w:szCs w:val="32"/>
        </w:rPr>
        <w:t>，其中公务用车购置费0元，公务用车运行维护费0元。与2025年相比无变化。</w:t>
      </w:r>
    </w:p>
    <w:p>
      <w:pPr>
        <w:numPr>
          <w:ilvl w:val="0"/>
          <w:numId w:val="1"/>
        </w:numPr>
        <w:ind w:left="0" w:firstLine="640" w:firstLineChars="200"/>
        <w:rPr>
          <w:rFonts w:ascii="黑体" w:eastAsia="黑体"/>
          <w:sz w:val="32"/>
          <w:szCs w:val="32"/>
        </w:rPr>
      </w:pPr>
      <w:r>
        <w:rPr>
          <w:rFonts w:hint="eastAsia" w:ascii="黑体" w:eastAsia="黑体"/>
          <w:sz w:val="32"/>
          <w:szCs w:val="32"/>
        </w:rPr>
        <w:t>政府性基金预算支出情况说明</w:t>
      </w:r>
    </w:p>
    <w:p>
      <w:pPr>
        <w:pStyle w:val="13"/>
        <w:spacing w:before="0" w:line="360" w:lineRule="auto"/>
        <w:ind w:firstLine="640" w:firstLineChars="200"/>
        <w:rPr>
          <w:rFonts w:hint="eastAsia" w:cs="仿宋_GB2312"/>
          <w:kern w:val="2"/>
          <w:sz w:val="32"/>
          <w:szCs w:val="32"/>
        </w:rPr>
      </w:pPr>
      <w:r>
        <w:rPr>
          <w:rFonts w:hint="eastAsia" w:cs="仿宋_GB2312"/>
          <w:kern w:val="2"/>
          <w:sz w:val="32"/>
          <w:szCs w:val="32"/>
          <w:lang w:eastAsia="zh-CN" w:bidi="ar-SA"/>
        </w:rPr>
        <w:t>202</w:t>
      </w:r>
      <w:r>
        <w:rPr>
          <w:rFonts w:cs="仿宋_GB2312"/>
          <w:kern w:val="2"/>
          <w:sz w:val="32"/>
          <w:szCs w:val="32"/>
          <w:lang w:eastAsia="zh-CN" w:bidi="ar-SA"/>
        </w:rPr>
        <w:t>6</w:t>
      </w:r>
      <w:r>
        <w:rPr>
          <w:rFonts w:hint="eastAsia" w:cs="仿宋_GB2312"/>
          <w:kern w:val="2"/>
          <w:sz w:val="32"/>
          <w:szCs w:val="32"/>
          <w:lang w:bidi="ar-SA"/>
        </w:rPr>
        <w:t>年</w:t>
      </w:r>
      <w:r>
        <w:rPr>
          <w:rFonts w:ascii="仿宋_GB2312" w:eastAsia="仿宋_GB2312"/>
          <w:sz w:val="32"/>
          <w:szCs w:val="32"/>
        </w:rPr>
        <w:t>阿坝州市场监督管理综合保障中心</w:t>
      </w:r>
      <w:r>
        <w:rPr>
          <w:rFonts w:hint="eastAsia" w:cs="仿宋_GB2312"/>
          <w:kern w:val="2"/>
          <w:sz w:val="32"/>
          <w:szCs w:val="32"/>
          <w:lang w:val="en-US" w:eastAsia="zh-CN" w:bidi="ar-SA"/>
        </w:rPr>
        <w:t>无政府性基金预算。故政府性基金支出预算表及相关表为零。</w:t>
      </w:r>
    </w:p>
    <w:p>
      <w:pPr>
        <w:numPr>
          <w:ilvl w:val="0"/>
          <w:numId w:val="1"/>
        </w:numPr>
        <w:ind w:left="0" w:firstLine="640" w:firstLineChars="200"/>
        <w:rPr>
          <w:rFonts w:ascii="黑体" w:eastAsia="黑体"/>
          <w:sz w:val="32"/>
          <w:szCs w:val="32"/>
        </w:rPr>
      </w:pPr>
      <w:r>
        <w:rPr>
          <w:rFonts w:hint="eastAsia" w:ascii="黑体" w:eastAsia="黑体"/>
          <w:sz w:val="32"/>
          <w:szCs w:val="32"/>
        </w:rPr>
        <w:t>无其他重要事项的情况说明</w:t>
      </w:r>
    </w:p>
    <w:p>
      <w:pPr>
        <w:pStyle w:val="13"/>
        <w:adjustRightInd w:val="0"/>
        <w:snapToGrid w:val="0"/>
        <w:spacing w:before="0" w:line="360" w:lineRule="auto"/>
        <w:ind w:left="771" w:leftChars="291" w:hanging="160" w:hangingChars="50"/>
        <w:rPr>
          <w:rFonts w:ascii="楷体" w:eastAsia="楷体" w:cs="仿宋_GB2312"/>
          <w:kern w:val="2"/>
          <w:sz w:val="32"/>
          <w:szCs w:val="32"/>
        </w:rPr>
      </w:pPr>
      <w:r>
        <w:rPr>
          <w:rFonts w:hint="eastAsia" w:ascii="楷体" w:eastAsia="楷体" w:cs="仿宋_GB2312"/>
          <w:kern w:val="2"/>
          <w:sz w:val="32"/>
          <w:szCs w:val="32"/>
        </w:rPr>
        <w:t>（一）无机关运行经费</w:t>
      </w:r>
    </w:p>
    <w:p>
      <w:pPr>
        <w:pStyle w:val="13"/>
        <w:adjustRightInd w:val="0"/>
        <w:snapToGrid w:val="0"/>
        <w:spacing w:before="0" w:line="360" w:lineRule="auto"/>
        <w:ind w:left="73" w:firstLine="640" w:firstLineChars="200"/>
        <w:rPr>
          <w:rFonts w:hint="eastAsia" w:cs="仿宋_GB2312"/>
          <w:kern w:val="2"/>
          <w:sz w:val="32"/>
          <w:szCs w:val="32"/>
        </w:rPr>
      </w:pPr>
      <w:r>
        <w:rPr>
          <w:rFonts w:hint="eastAsia" w:cs="仿宋_GB2312"/>
          <w:kern w:val="2"/>
          <w:sz w:val="32"/>
          <w:szCs w:val="32"/>
        </w:rPr>
        <w:t>202</w:t>
      </w:r>
      <w:r>
        <w:rPr>
          <w:rFonts w:cs="仿宋_GB2312"/>
          <w:kern w:val="2"/>
          <w:sz w:val="32"/>
          <w:szCs w:val="32"/>
        </w:rPr>
        <w:t>6</w:t>
      </w:r>
      <w:r>
        <w:rPr>
          <w:rFonts w:hint="eastAsia" w:cs="仿宋_GB2312"/>
          <w:kern w:val="2"/>
          <w:sz w:val="32"/>
          <w:szCs w:val="32"/>
        </w:rPr>
        <w:t>年</w:t>
      </w:r>
      <w:r>
        <w:rPr>
          <w:rFonts w:ascii="仿宋_GB2312" w:eastAsia="仿宋_GB2312"/>
          <w:sz w:val="32"/>
          <w:szCs w:val="32"/>
        </w:rPr>
        <w:t>阿坝州市场监督管理综合保障中心</w:t>
      </w:r>
      <w:r>
        <w:rPr>
          <w:rFonts w:hint="eastAsia" w:cs="仿宋_GB2312"/>
          <w:kern w:val="2"/>
          <w:sz w:val="32"/>
          <w:szCs w:val="32"/>
        </w:rPr>
        <w:t>无机关运行经费。与州局机关合署办公，未使用机关运行经费相关科目。</w:t>
      </w:r>
    </w:p>
    <w:p>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（二）无政府采购情况</w:t>
      </w:r>
    </w:p>
    <w:p>
      <w:pPr>
        <w:pStyle w:val="13"/>
        <w:spacing w:before="0" w:line="360" w:lineRule="auto"/>
        <w:ind w:firstLine="640" w:firstLineChars="200"/>
        <w:rPr>
          <w:rFonts w:hint="eastAsia" w:cs="仿宋_GB2312"/>
          <w:kern w:val="2"/>
          <w:sz w:val="32"/>
          <w:szCs w:val="32"/>
        </w:rPr>
      </w:pPr>
      <w:r>
        <w:rPr>
          <w:rFonts w:hint="eastAsia" w:cs="仿宋_GB2312"/>
          <w:kern w:val="2"/>
          <w:sz w:val="32"/>
          <w:szCs w:val="32"/>
          <w:lang w:bidi="ar-SA"/>
        </w:rPr>
        <w:t xml:space="preserve"> </w:t>
      </w:r>
      <w:r>
        <w:rPr>
          <w:rFonts w:hint="eastAsia" w:cs="仿宋_GB2312"/>
          <w:kern w:val="2"/>
          <w:sz w:val="32"/>
          <w:szCs w:val="32"/>
          <w:lang w:eastAsia="zh-CN" w:bidi="ar-SA"/>
        </w:rPr>
        <w:t>202</w:t>
      </w:r>
      <w:r>
        <w:rPr>
          <w:rFonts w:cs="仿宋_GB2312"/>
          <w:kern w:val="2"/>
          <w:sz w:val="32"/>
          <w:szCs w:val="32"/>
          <w:lang w:eastAsia="zh-CN" w:bidi="ar-SA"/>
        </w:rPr>
        <w:t>6</w:t>
      </w:r>
      <w:r>
        <w:rPr>
          <w:rFonts w:hint="eastAsia" w:cs="仿宋_GB2312"/>
          <w:kern w:val="2"/>
          <w:sz w:val="32"/>
          <w:szCs w:val="32"/>
          <w:lang w:bidi="ar-SA"/>
        </w:rPr>
        <w:t>年</w:t>
      </w:r>
      <w:r>
        <w:rPr>
          <w:rFonts w:ascii="仿宋_GB2312" w:eastAsia="仿宋_GB2312"/>
          <w:sz w:val="32"/>
          <w:szCs w:val="32"/>
        </w:rPr>
        <w:t>阿坝州市场监督管理综合保障中心</w:t>
      </w:r>
      <w:r>
        <w:rPr>
          <w:rFonts w:hint="eastAsia" w:cs="仿宋_GB2312"/>
          <w:kern w:val="2"/>
          <w:sz w:val="32"/>
          <w:szCs w:val="32"/>
          <w:lang w:val="en-US" w:eastAsia="zh-CN" w:bidi="ar-SA"/>
        </w:rPr>
        <w:t>无预算内</w:t>
      </w:r>
      <w:r>
        <w:rPr>
          <w:rFonts w:hint="eastAsia" w:cs="仿宋_GB2312"/>
          <w:kern w:val="2"/>
          <w:sz w:val="32"/>
          <w:szCs w:val="32"/>
          <w:lang w:bidi="ar-SA"/>
        </w:rPr>
        <w:t>政府采购。故未编制政府采购预算表。</w:t>
      </w:r>
    </w:p>
    <w:p>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bookmarkStart w:id="0" w:name="_GoBack"/>
      <w:bookmarkEnd w:id="0"/>
    </w:p>
    <w:p>
      <w:pPr>
        <w:pStyle w:val="13"/>
        <w:spacing w:before="0" w:line="360" w:lineRule="auto"/>
        <w:ind w:firstLine="640" w:firstLineChars="200"/>
        <w:rPr>
          <w:rFonts w:cs="仿宋_GB2312"/>
          <w:kern w:val="2"/>
          <w:sz w:val="32"/>
          <w:szCs w:val="32"/>
        </w:rPr>
      </w:pPr>
      <w:r>
        <w:rPr>
          <w:rFonts w:hint="eastAsia" w:cs="仿宋_GB2312"/>
          <w:kern w:val="2"/>
          <w:sz w:val="32"/>
          <w:szCs w:val="32"/>
        </w:rPr>
        <w:t>截至</w:t>
      </w:r>
      <w:r>
        <w:rPr>
          <w:rFonts w:cs="仿宋_GB2312"/>
          <w:kern w:val="2"/>
          <w:sz w:val="32"/>
          <w:szCs w:val="32"/>
        </w:rPr>
        <w:t>2025</w:t>
      </w:r>
      <w:r>
        <w:rPr>
          <w:rFonts w:hint="eastAsia" w:cs="仿宋_GB2312"/>
          <w:kern w:val="2"/>
          <w:sz w:val="32"/>
          <w:szCs w:val="32"/>
        </w:rPr>
        <w:t>年</w:t>
      </w:r>
      <w:r>
        <w:rPr>
          <w:rFonts w:cs="仿宋_GB2312"/>
          <w:kern w:val="2"/>
          <w:sz w:val="32"/>
          <w:szCs w:val="32"/>
        </w:rPr>
        <w:t>12</w:t>
      </w:r>
      <w:r>
        <w:rPr>
          <w:rFonts w:hint="eastAsia" w:cs="仿宋_GB2312"/>
          <w:kern w:val="2"/>
          <w:sz w:val="32"/>
          <w:szCs w:val="32"/>
        </w:rPr>
        <w:t>月</w:t>
      </w:r>
      <w:r>
        <w:rPr>
          <w:rFonts w:cs="仿宋_GB2312"/>
          <w:kern w:val="2"/>
          <w:sz w:val="32"/>
          <w:szCs w:val="32"/>
        </w:rPr>
        <w:t>31</w:t>
      </w:r>
      <w:r>
        <w:rPr>
          <w:rFonts w:hint="eastAsia" w:cs="仿宋_GB2312"/>
          <w:kern w:val="2"/>
          <w:sz w:val="32"/>
          <w:szCs w:val="32"/>
        </w:rPr>
        <w:t>日，我单位固定资产原值</w:t>
      </w:r>
      <w:r>
        <w:rPr>
          <w:rFonts w:cs="仿宋_GB2312"/>
          <w:kern w:val="2"/>
          <w:sz w:val="32"/>
          <w:szCs w:val="32"/>
        </w:rPr>
        <w:t>8.84</w:t>
      </w:r>
      <w:r>
        <w:rPr>
          <w:rFonts w:hint="eastAsia" w:cs="仿宋_GB2312"/>
          <w:kern w:val="2"/>
          <w:sz w:val="32"/>
          <w:szCs w:val="32"/>
        </w:rPr>
        <w:t>万元，</w:t>
      </w:r>
      <w:r>
        <w:rPr>
          <w:rFonts w:cs="仿宋_GB2312"/>
          <w:kern w:val="2"/>
          <w:sz w:val="32"/>
          <w:szCs w:val="32"/>
        </w:rPr>
        <w:t>已提</w:t>
      </w:r>
      <w:r>
        <w:rPr>
          <w:rFonts w:hint="eastAsia" w:cs="仿宋_GB2312"/>
          <w:kern w:val="2"/>
          <w:sz w:val="32"/>
          <w:szCs w:val="32"/>
        </w:rPr>
        <w:t>累计折旧</w:t>
      </w:r>
      <w:r>
        <w:rPr>
          <w:rFonts w:cs="仿宋_GB2312"/>
          <w:kern w:val="2"/>
          <w:sz w:val="32"/>
          <w:szCs w:val="32"/>
        </w:rPr>
        <w:t>7.86</w:t>
      </w:r>
      <w:r>
        <w:rPr>
          <w:rFonts w:hint="eastAsia" w:cs="仿宋_GB2312"/>
          <w:kern w:val="2"/>
          <w:sz w:val="32"/>
          <w:szCs w:val="32"/>
        </w:rPr>
        <w:t>万元，固定资产净值</w:t>
      </w:r>
      <w:r>
        <w:rPr>
          <w:rFonts w:cs="仿宋_GB2312"/>
          <w:kern w:val="2"/>
          <w:sz w:val="32"/>
          <w:szCs w:val="32"/>
        </w:rPr>
        <w:t>0.98万元。无其他流动性资产。</w:t>
      </w:r>
    </w:p>
    <w:p>
      <w:pPr>
        <w:pStyle w:val="13"/>
        <w:spacing w:before="0" w:line="360" w:lineRule="auto"/>
        <w:ind w:firstLine="642" w:firstLineChars="200"/>
        <w:rPr>
          <w:rFonts w:ascii="楷体" w:eastAsia="楷体" w:cs="仿宋_GB2312"/>
          <w:b/>
          <w:bCs/>
          <w:kern w:val="2"/>
          <w:sz w:val="32"/>
          <w:szCs w:val="32"/>
        </w:rPr>
      </w:pPr>
      <w:r>
        <w:rPr>
          <w:rFonts w:hint="eastAsia" w:ascii="楷体" w:eastAsia="楷体" w:cs="仿宋_GB2312"/>
          <w:b/>
          <w:bCs/>
          <w:kern w:val="2"/>
          <w:sz w:val="32"/>
          <w:szCs w:val="32"/>
        </w:rPr>
        <w:t>（四）绩效目标设置情况</w:t>
      </w:r>
    </w:p>
    <w:p>
      <w:pPr>
        <w:ind w:firstLine="629"/>
        <w:rPr>
          <w:rFonts w:hint="eastAsia" w:ascii="仿宋_GB2312" w:eastAsia="仿宋_GB2312" w:cs="仿宋_GB2312"/>
          <w:sz w:val="32"/>
          <w:szCs w:val="32"/>
        </w:rPr>
      </w:pPr>
      <w:r>
        <w:rPr>
          <w:rFonts w:hint="eastAsia" w:ascii="仿宋_GB2312" w:eastAsia="仿宋_GB2312" w:cs="仿宋_GB2312"/>
          <w:sz w:val="32"/>
          <w:szCs w:val="32"/>
        </w:rPr>
        <w:t>202</w:t>
      </w:r>
      <w:r>
        <w:rPr>
          <w:rFonts w:ascii="仿宋_GB2312" w:eastAsia="仿宋_GB2312" w:cs="仿宋_GB2312"/>
          <w:sz w:val="32"/>
          <w:szCs w:val="32"/>
        </w:rPr>
        <w:t>6</w:t>
      </w:r>
      <w:r>
        <w:rPr>
          <w:rFonts w:hint="eastAsia" w:ascii="仿宋_GB2312" w:eastAsia="仿宋_GB2312" w:cs="仿宋_GB2312"/>
          <w:sz w:val="32"/>
          <w:szCs w:val="32"/>
        </w:rPr>
        <w:t>年</w:t>
      </w:r>
      <w:r>
        <w:rPr>
          <w:rFonts w:ascii="仿宋_GB2312" w:eastAsia="仿宋_GB2312"/>
          <w:sz w:val="32"/>
          <w:szCs w:val="32"/>
        </w:rPr>
        <w:t>阿坝州市场监督管理综合保障中心</w:t>
      </w:r>
      <w:r>
        <w:rPr>
          <w:rFonts w:hint="eastAsia" w:ascii="仿宋_GB2312" w:eastAsia="仿宋_GB2312" w:cs="仿宋_GB2312"/>
          <w:sz w:val="32"/>
          <w:szCs w:val="32"/>
        </w:rPr>
        <w:t>无项目资金。故未编制重点项目预算的绩效目标。</w:t>
      </w:r>
    </w:p>
    <w:p>
      <w:pPr>
        <w:pStyle w:val="13"/>
        <w:numPr>
          <w:ilvl w:val="0"/>
          <w:numId w:val="1"/>
        </w:numPr>
        <w:spacing w:before="0"/>
        <w:ind w:left="0" w:firstLine="640" w:firstLineChars="200"/>
        <w:rPr>
          <w:rFonts w:ascii="黑体" w:eastAsia="黑体"/>
          <w:sz w:val="32"/>
          <w:szCs w:val="32"/>
        </w:rPr>
      </w:pPr>
      <w:r>
        <w:rPr>
          <w:rFonts w:hint="eastAsia" w:ascii="黑体" w:eastAsia="黑体"/>
          <w:sz w:val="32"/>
          <w:szCs w:val="32"/>
        </w:rPr>
        <w:t>名称解释</w:t>
      </w:r>
    </w:p>
    <w:p>
      <w:pPr>
        <w:pStyle w:val="13"/>
        <w:spacing w:before="0"/>
        <w:ind w:firstLine="642" w:firstLineChars="200"/>
        <w:rPr>
          <w:rFonts w:cs="仿宋_GB2312"/>
          <w:kern w:val="2"/>
          <w:sz w:val="32"/>
          <w:szCs w:val="32"/>
        </w:rPr>
      </w:pPr>
      <w:r>
        <w:rPr>
          <w:rFonts w:hint="eastAsia" w:cs="仿宋_GB2312"/>
          <w:b/>
          <w:bCs/>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3"/>
        <w:spacing w:before="0"/>
        <w:ind w:firstLine="642" w:firstLineChars="200"/>
        <w:rPr>
          <w:rFonts w:cs="仿宋_GB2312"/>
          <w:kern w:val="2"/>
          <w:sz w:val="32"/>
          <w:szCs w:val="32"/>
        </w:rPr>
      </w:pPr>
      <w:r>
        <w:rPr>
          <w:rFonts w:hint="eastAsia" w:cs="仿宋_GB2312"/>
          <w:b/>
          <w:bCs/>
          <w:kern w:val="2"/>
          <w:sz w:val="32"/>
          <w:szCs w:val="32"/>
        </w:rPr>
        <w:t>（二）事业收入：</w:t>
      </w:r>
      <w:r>
        <w:rPr>
          <w:rFonts w:hint="eastAsia" w:cs="仿宋_GB2312"/>
          <w:kern w:val="2"/>
          <w:sz w:val="32"/>
          <w:szCs w:val="32"/>
        </w:rPr>
        <w:t>指所属事业单位开展专业业务活动及辅助活动所取得的收入。</w:t>
      </w:r>
    </w:p>
    <w:p>
      <w:pPr>
        <w:pStyle w:val="13"/>
        <w:spacing w:before="0"/>
        <w:ind w:firstLine="642" w:firstLineChars="200"/>
        <w:rPr>
          <w:rFonts w:cs="仿宋_GB2312"/>
          <w:kern w:val="2"/>
          <w:sz w:val="32"/>
          <w:szCs w:val="32"/>
        </w:rPr>
      </w:pPr>
      <w:r>
        <w:rPr>
          <w:rFonts w:hint="eastAsia" w:cs="仿宋_GB2312"/>
          <w:b/>
          <w:bCs/>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3"/>
        <w:spacing w:before="0"/>
        <w:ind w:firstLine="642" w:firstLineChars="200"/>
        <w:rPr>
          <w:rFonts w:cs="仿宋_GB2312"/>
          <w:kern w:val="2"/>
          <w:sz w:val="32"/>
          <w:szCs w:val="32"/>
        </w:rPr>
      </w:pPr>
      <w:r>
        <w:rPr>
          <w:rFonts w:hint="eastAsia" w:cs="仿宋_GB2312"/>
          <w:b/>
          <w:bCs/>
          <w:kern w:val="2"/>
          <w:sz w:val="32"/>
          <w:szCs w:val="32"/>
        </w:rPr>
        <w:t>（四）其他收入：</w:t>
      </w:r>
      <w:r>
        <w:rPr>
          <w:rFonts w:hint="eastAsia" w:cs="仿宋_GB2312"/>
          <w:kern w:val="2"/>
          <w:sz w:val="32"/>
          <w:szCs w:val="32"/>
        </w:rPr>
        <w:t>主要是所属行政事业单位按规定动用的售房收入、存款利息收入等。</w:t>
      </w:r>
    </w:p>
    <w:p>
      <w:pPr>
        <w:pStyle w:val="13"/>
        <w:spacing w:before="0"/>
        <w:ind w:firstLine="642" w:firstLineChars="200"/>
        <w:rPr>
          <w:rFonts w:cs="仿宋_GB2312"/>
          <w:kern w:val="2"/>
          <w:sz w:val="32"/>
          <w:szCs w:val="32"/>
        </w:rPr>
      </w:pPr>
      <w:r>
        <w:rPr>
          <w:rFonts w:hint="eastAsia" w:cs="仿宋_GB2312"/>
          <w:b/>
          <w:bCs/>
          <w:kern w:val="2"/>
          <w:sz w:val="32"/>
          <w:szCs w:val="32"/>
        </w:rPr>
        <w:t>（五）用事业基金弥补收支差额：</w:t>
      </w:r>
      <w:r>
        <w:rPr>
          <w:rFonts w:hint="eastAsia" w:cs="仿宋_GB2312"/>
          <w:kern w:val="2"/>
          <w:sz w:val="32"/>
          <w:szCs w:val="32"/>
        </w:rPr>
        <w:t>使用以前年度积累的事业基金弥补本年度收支缺口的资金。</w:t>
      </w:r>
    </w:p>
    <w:p>
      <w:pPr>
        <w:pStyle w:val="13"/>
        <w:spacing w:before="0"/>
        <w:ind w:firstLine="642" w:firstLineChars="200"/>
        <w:rPr>
          <w:rFonts w:cs="仿宋_GB2312"/>
          <w:kern w:val="2"/>
          <w:sz w:val="32"/>
          <w:szCs w:val="32"/>
        </w:rPr>
      </w:pPr>
      <w:r>
        <w:rPr>
          <w:rFonts w:hint="eastAsia" w:cs="仿宋_GB2312"/>
          <w:b/>
          <w:bCs/>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r>
        <w:rPr>
          <w:rFonts w:cs="仿宋_GB2312"/>
          <w:kern w:val="2"/>
          <w:sz w:val="32"/>
          <w:szCs w:val="32"/>
        </w:rPr>
        <w:t>。</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251659264" behindDoc="0" locked="0" layoutInCell="1" allowOverlap="1">
              <wp:simplePos x="0" y="0"/>
              <wp:positionH relativeFrom="margin">
                <wp:posOffset>2700020</wp:posOffset>
              </wp:positionH>
              <wp:positionV relativeFrom="paragraph">
                <wp:posOffset>0</wp:posOffset>
              </wp:positionV>
              <wp:extent cx="76200" cy="175260"/>
              <wp:effectExtent l="0" t="0" r="0" b="0"/>
              <wp:wrapNone/>
              <wp:docPr id="1" name="_x0000_s2049"/>
              <wp:cNvGraphicFramePr/>
              <a:graphic xmlns:a="http://schemas.openxmlformats.org/drawingml/2006/main">
                <a:graphicData uri="http://schemas.microsoft.com/office/word/2010/wordprocessingShape">
                  <wps:wsp>
                    <wps:cNvSpPr/>
                    <wps:spPr>
                      <a:xfrm>
                        <a:off x="0" y="0"/>
                        <a:ext cx="76200" cy="175412"/>
                      </a:xfrm>
                      <a:prstGeom prst="rect">
                        <a:avLst/>
                      </a:prstGeom>
                      <a:noFill/>
                      <a:ln w="9525" cap="flat" cmpd="sng">
                        <a:noFill/>
                        <a:prstDash val="solid"/>
                        <a:miter/>
                      </a:ln>
                    </wps:spPr>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p>
                      </w:txbxContent>
                    </wps:txbx>
                    <wps:bodyPr vert="horz" wrap="none" lIns="0" tIns="0" rIns="0" bIns="0" anchor="t" anchorCtr="0" upright="1">
                      <a:spAutoFit/>
                    </wps:bodyPr>
                  </wps:wsp>
                </a:graphicData>
              </a:graphic>
            </wp:anchor>
          </w:drawing>
        </mc:Choice>
        <mc:Fallback>
          <w:pict>
            <v:rect id="_x0000_s2049" o:spid="_x0000_s1026" o:spt="1" style="position:absolute;left:0pt;margin-left:212.6pt;margin-top:0pt;height:13.8pt;width:6pt;mso-position-horizontal-relative:margin;mso-wrap-style:none;z-index:251659264;mso-width-relative:page;mso-height-relative:page;" filled="f" stroked="f" coordsize="21600,21600" o:gfxdata="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">
              <v:fill on="f" focussize="0,0"/>
              <v:stroke on="f" joinstyle="miter"/>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89F46"/>
    <w:multiLevelType w:val="singleLevel"/>
    <w:tmpl w:val="86189F46"/>
    <w:lvl w:ilvl="0" w:tentative="0">
      <w:start w:val="8"/>
      <w:numFmt w:val="chineseCounting"/>
      <w:suff w:val="nothing"/>
      <w:lvlText w:val="%1、"/>
      <w:lvlJc w:val="left"/>
      <w:pPr>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3D145CB9"/>
    <w:rsid w:val="7F7F5060"/>
    <w:rsid w:val="7FDFC476"/>
    <w:rsid w:val="DDDE48BA"/>
    <w:rsid w:val="FD6F2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296"/>
      </w:tabs>
      <w:spacing w:before="93"/>
      <w:jc w:val="center"/>
    </w:pPr>
    <w:rPr>
      <w:rFonts w:ascii="仿宋" w:eastAsia="仿宋"/>
      <w:sz w:val="28"/>
      <w:szCs w:val="28"/>
    </w:rPr>
  </w:style>
  <w:style w:type="paragraph" w:styleId="8">
    <w:name w:val="toc 2"/>
    <w:basedOn w:val="1"/>
    <w:next w:val="1"/>
    <w:qFormat/>
    <w:uiPriority w:val="0"/>
    <w:pPr>
      <w:tabs>
        <w:tab w:val="right" w:leader="dot" w:pos="8296"/>
      </w:tabs>
      <w:ind w:left="200" w:leftChars="200"/>
    </w:pPr>
    <w:rPr>
      <w:rFonts w:ascii="Times New Roman" w:hAnsi="Times New Roman"/>
      <w:szCs w:val="24"/>
    </w:rPr>
  </w:style>
  <w:style w:type="character" w:styleId="11">
    <w:name w:val="Hyperlink"/>
    <w:basedOn w:val="10"/>
    <w:qFormat/>
    <w:uiPriority w:val="0"/>
    <w:rPr>
      <w:rFonts w:cs="Times New Roman"/>
      <w:color w:val="0000FF"/>
      <w:u w:val="single"/>
    </w:rPr>
  </w:style>
  <w:style w:type="paragraph" w:styleId="12">
    <w:name w:val="List Paragraph"/>
    <w:basedOn w:val="1"/>
    <w:next w:val="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2137</Words>
  <Characters>2344</Characters>
  <Lines>198</Lines>
  <Paragraphs>77</Paragraphs>
  <TotalTime>1</TotalTime>
  <ScaleCrop>false</ScaleCrop>
  <LinksUpToDate>false</LinksUpToDate>
  <CharactersWithSpaces>2354</CharactersWithSpaces>
  <Application>WPS Office_11.1.0.11720_F1E327BC-269C-435d-A152-05C5408002CA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2022-01-06T15:40:00Z</dcterms:created>
  <dc:creator>疯丫头。。</dc:creator>
  <cp:lastModifiedBy>user</cp:lastModifiedBy>
  <cp:lastPrinted>2018-01-30T17:39:00Z</cp:lastPrinted>
  <dcterms:modified xsi:type="dcterms:W3CDTF">2026-01-28T16:33:52Z</dcterms:modified>
  <dc:title>阿坝州民营经济工作指导中心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y fmtid="{D5CDD505-2E9C-101B-9397-08002B2CF9AE}" pid="3" name="KSOTemplateDocerSaveRecord">
    <vt:lpwstr>eyJoZGlkIjoiZDRmNDlhZTQxOTJjMDdlZmRhZTE4MzkwZTQzNDcyZmQiLCJ1c2VySWQiOiI3NTY0NzkzMDIifQ==</vt:lpwstr>
  </property>
  <property fmtid="{D5CDD505-2E9C-101B-9397-08002B2CF9AE}" pid="4" name="ICV">
    <vt:lpwstr>4191002962D54F218297C046797EF1EC_12</vt:lpwstr>
  </property>
</Properties>
</file>