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B4AA9">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880" w:firstLineChars="200"/>
        <w:jc w:val="both"/>
        <w:textAlignment w:val="auto"/>
        <w:rPr>
          <w:rFonts w:ascii="黑体" w:hAnsi="黑体" w:eastAsia="黑体" w:cs="Times New Roman"/>
          <w:sz w:val="44"/>
          <w:szCs w:val="44"/>
        </w:rPr>
      </w:pPr>
    </w:p>
    <w:p w14:paraId="291ED0E3">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880" w:firstLineChars="200"/>
        <w:jc w:val="both"/>
        <w:textAlignment w:val="auto"/>
        <w:rPr>
          <w:rFonts w:ascii="黑体" w:hAnsi="黑体" w:eastAsia="黑体" w:cs="Times New Roman"/>
          <w:sz w:val="44"/>
          <w:szCs w:val="44"/>
        </w:rPr>
      </w:pPr>
    </w:p>
    <w:p w14:paraId="2B2DA5C4">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880" w:firstLineChars="200"/>
        <w:jc w:val="both"/>
        <w:textAlignment w:val="auto"/>
        <w:rPr>
          <w:rFonts w:ascii="黑体" w:hAnsi="黑体" w:eastAsia="黑体" w:cs="Times New Roman"/>
          <w:sz w:val="44"/>
          <w:szCs w:val="44"/>
        </w:rPr>
      </w:pPr>
    </w:p>
    <w:p w14:paraId="3B9C31C0">
      <w:pPr>
        <w:keepNext w:val="0"/>
        <w:keepLines w:val="0"/>
        <w:pageBreakBefore w:val="0"/>
        <w:widowControl w:val="0"/>
        <w:kinsoku/>
        <w:wordWrap/>
        <w:overflowPunct/>
        <w:topLinePunct w:val="0"/>
        <w:autoSpaceDE/>
        <w:autoSpaceDN/>
        <w:bidi w:val="0"/>
        <w:adjustRightInd/>
        <w:snapToGrid/>
        <w:spacing w:beforeAutospacing="0" w:afterAutospacing="0" w:line="900" w:lineRule="exact"/>
        <w:jc w:val="center"/>
        <w:textAlignment w:val="auto"/>
        <w:rPr>
          <w:rFonts w:hint="eastAsia" w:ascii="仿宋" w:hAnsi="仿宋" w:eastAsia="仿宋" w:cs="仿宋"/>
          <w:sz w:val="72"/>
          <w:szCs w:val="72"/>
        </w:rPr>
      </w:pPr>
      <w:r>
        <w:rPr>
          <w:rFonts w:hint="eastAsia" w:ascii="仿宋" w:hAnsi="仿宋" w:eastAsia="仿宋" w:cs="仿宋"/>
          <w:sz w:val="72"/>
          <w:szCs w:val="72"/>
          <w:lang w:val="en-US" w:eastAsia="zh-CN"/>
        </w:rPr>
        <w:t>阿坝州马尔康环境监测站2026</w:t>
      </w:r>
      <w:r>
        <w:rPr>
          <w:rFonts w:hint="eastAsia" w:ascii="仿宋" w:hAnsi="仿宋" w:eastAsia="仿宋" w:cs="仿宋"/>
          <w:sz w:val="72"/>
          <w:szCs w:val="72"/>
        </w:rPr>
        <w:t>年部门预算</w:t>
      </w:r>
    </w:p>
    <w:p w14:paraId="27238006">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880" w:firstLineChars="200"/>
        <w:jc w:val="both"/>
        <w:textAlignment w:val="auto"/>
        <w:rPr>
          <w:rFonts w:hint="eastAsia" w:ascii="仿宋" w:hAnsi="仿宋" w:eastAsia="仿宋" w:cs="仿宋"/>
          <w:sz w:val="44"/>
          <w:szCs w:val="44"/>
        </w:rPr>
      </w:pPr>
    </w:p>
    <w:p w14:paraId="1B34784C">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880" w:firstLineChars="200"/>
        <w:jc w:val="both"/>
        <w:textAlignment w:val="auto"/>
        <w:rPr>
          <w:rFonts w:ascii="黑体" w:hAnsi="黑体" w:eastAsia="黑体" w:cs="Times New Roman"/>
          <w:sz w:val="44"/>
          <w:szCs w:val="44"/>
        </w:rPr>
      </w:pPr>
    </w:p>
    <w:p w14:paraId="0A7BD0A8">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880" w:firstLineChars="200"/>
        <w:jc w:val="both"/>
        <w:textAlignment w:val="auto"/>
        <w:rPr>
          <w:rFonts w:ascii="黑体" w:hAnsi="黑体" w:eastAsia="黑体" w:cs="Times New Roman"/>
          <w:sz w:val="44"/>
          <w:szCs w:val="44"/>
        </w:rPr>
      </w:pPr>
    </w:p>
    <w:p w14:paraId="791FFE90">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880" w:firstLineChars="200"/>
        <w:jc w:val="both"/>
        <w:textAlignment w:val="auto"/>
        <w:rPr>
          <w:rFonts w:ascii="黑体" w:hAnsi="黑体" w:eastAsia="黑体" w:cs="Times New Roman"/>
          <w:sz w:val="44"/>
          <w:szCs w:val="44"/>
        </w:rPr>
      </w:pPr>
    </w:p>
    <w:p w14:paraId="6F1F2C7A">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880" w:firstLineChars="200"/>
        <w:jc w:val="both"/>
        <w:textAlignment w:val="auto"/>
        <w:rPr>
          <w:rFonts w:ascii="黑体" w:hAnsi="黑体" w:eastAsia="黑体" w:cs="Times New Roman"/>
          <w:sz w:val="44"/>
          <w:szCs w:val="44"/>
        </w:rPr>
      </w:pPr>
    </w:p>
    <w:p w14:paraId="68499047">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880" w:firstLineChars="200"/>
        <w:jc w:val="both"/>
        <w:textAlignment w:val="auto"/>
        <w:rPr>
          <w:rFonts w:ascii="黑体" w:hAnsi="黑体" w:eastAsia="黑体" w:cs="Times New Roman"/>
          <w:sz w:val="44"/>
          <w:szCs w:val="44"/>
        </w:rPr>
      </w:pPr>
    </w:p>
    <w:p w14:paraId="48A1B481">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880" w:firstLineChars="200"/>
        <w:jc w:val="both"/>
        <w:textAlignment w:val="auto"/>
        <w:rPr>
          <w:rFonts w:ascii="黑体" w:hAnsi="黑体" w:eastAsia="黑体" w:cs="Times New Roman"/>
          <w:sz w:val="44"/>
          <w:szCs w:val="44"/>
        </w:rPr>
      </w:pPr>
    </w:p>
    <w:p w14:paraId="79C10E58">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880" w:firstLineChars="200"/>
        <w:jc w:val="both"/>
        <w:textAlignment w:val="auto"/>
        <w:rPr>
          <w:rFonts w:ascii="黑体" w:hAnsi="黑体" w:eastAsia="黑体" w:cs="Times New Roman"/>
          <w:sz w:val="44"/>
          <w:szCs w:val="44"/>
        </w:rPr>
      </w:pPr>
    </w:p>
    <w:p w14:paraId="452C0D4A">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880" w:firstLineChars="200"/>
        <w:jc w:val="both"/>
        <w:textAlignment w:val="auto"/>
        <w:rPr>
          <w:rFonts w:ascii="黑体" w:hAnsi="黑体" w:eastAsia="黑体" w:cs="Times New Roman"/>
          <w:sz w:val="44"/>
          <w:szCs w:val="44"/>
        </w:rPr>
      </w:pPr>
    </w:p>
    <w:p w14:paraId="45A5D95D">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880" w:firstLineChars="200"/>
        <w:jc w:val="both"/>
        <w:textAlignment w:val="auto"/>
        <w:rPr>
          <w:rFonts w:hint="eastAsia" w:ascii="方正小标宋简体" w:hAnsi="方正小标宋简体" w:eastAsia="方正小标宋简体" w:cs="方正小标宋简体"/>
          <w:sz w:val="44"/>
          <w:szCs w:val="44"/>
        </w:rPr>
      </w:pPr>
    </w:p>
    <w:p w14:paraId="63EDEE60">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1040" w:firstLineChars="200"/>
        <w:jc w:val="both"/>
        <w:textAlignment w:val="auto"/>
        <w:rPr>
          <w:rFonts w:hint="eastAsia" w:ascii="方正小标宋简体" w:hAnsi="方正小标宋简体" w:eastAsia="方正小标宋简体" w:cs="方正小标宋简体"/>
          <w:sz w:val="52"/>
          <w:szCs w:val="52"/>
          <w:lang w:val="en-US" w:eastAsia="zh-CN"/>
        </w:rPr>
      </w:pPr>
    </w:p>
    <w:p w14:paraId="44F8E930">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1040" w:firstLineChars="200"/>
        <w:jc w:val="both"/>
        <w:textAlignment w:val="auto"/>
        <w:rPr>
          <w:rFonts w:hint="eastAsia" w:ascii="方正小标宋简体" w:hAnsi="方正小标宋简体" w:eastAsia="方正小标宋简体" w:cs="方正小标宋简体"/>
          <w:sz w:val="52"/>
          <w:szCs w:val="52"/>
          <w:lang w:val="en-US" w:eastAsia="zh-CN"/>
        </w:rPr>
      </w:pPr>
    </w:p>
    <w:p w14:paraId="39C0FD83">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1040" w:firstLineChars="200"/>
        <w:jc w:val="both"/>
        <w:textAlignment w:val="auto"/>
        <w:rPr>
          <w:rFonts w:hint="eastAsia" w:ascii="方正小标宋简体" w:hAnsi="方正小标宋简体" w:eastAsia="方正小标宋简体" w:cs="方正小标宋简体"/>
          <w:sz w:val="52"/>
          <w:szCs w:val="52"/>
          <w:lang w:val="en-US" w:eastAsia="zh-CN"/>
        </w:rPr>
      </w:pPr>
    </w:p>
    <w:p w14:paraId="78E0E374">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1040" w:firstLineChars="200"/>
        <w:jc w:val="both"/>
        <w:textAlignment w:val="auto"/>
        <w:rPr>
          <w:rFonts w:hint="eastAsia" w:ascii="方正小标宋简体" w:hAnsi="方正小标宋简体" w:eastAsia="方正小标宋简体" w:cs="方正小标宋简体"/>
          <w:sz w:val="52"/>
          <w:szCs w:val="52"/>
          <w:lang w:val="en-US" w:eastAsia="zh-CN"/>
        </w:rPr>
      </w:pPr>
    </w:p>
    <w:p w14:paraId="060A4BA3">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160" w:firstLineChars="800"/>
        <w:jc w:val="both"/>
        <w:textAlignment w:val="auto"/>
        <w:rPr>
          <w:rFonts w:hint="eastAsia" w:ascii="方正小标宋简体" w:hAnsi="方正小标宋简体" w:eastAsia="方正小标宋简体" w:cs="方正小标宋简体"/>
          <w:sz w:val="52"/>
          <w:szCs w:val="52"/>
          <w:lang w:val="en-US" w:eastAsia="zh-CN"/>
        </w:rPr>
      </w:pPr>
    </w:p>
    <w:p w14:paraId="7259092A">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160" w:firstLineChars="800"/>
        <w:jc w:val="both"/>
        <w:textAlignment w:val="auto"/>
        <w:rPr>
          <w:rFonts w:hint="eastAsia" w:asciiTheme="majorEastAsia" w:hAnsiTheme="majorEastAsia" w:eastAsiaTheme="majorEastAsia" w:cstheme="majorEastAsia"/>
          <w:sz w:val="52"/>
          <w:szCs w:val="52"/>
        </w:rPr>
      </w:pPr>
      <w:r>
        <w:rPr>
          <w:rFonts w:hint="eastAsia" w:asciiTheme="majorEastAsia" w:hAnsiTheme="majorEastAsia" w:eastAsiaTheme="majorEastAsia" w:cstheme="majorEastAsia"/>
          <w:sz w:val="52"/>
          <w:szCs w:val="52"/>
          <w:lang w:val="en-US" w:eastAsia="zh-CN"/>
        </w:rPr>
        <w:t>2026</w:t>
      </w:r>
      <w:r>
        <w:rPr>
          <w:rFonts w:hint="eastAsia" w:asciiTheme="majorEastAsia" w:hAnsiTheme="majorEastAsia" w:eastAsiaTheme="majorEastAsia" w:cstheme="majorEastAsia"/>
          <w:sz w:val="52"/>
          <w:szCs w:val="52"/>
        </w:rPr>
        <w:t>年</w:t>
      </w:r>
      <w:r>
        <w:rPr>
          <w:rFonts w:hint="eastAsia" w:asciiTheme="majorEastAsia" w:hAnsiTheme="majorEastAsia" w:eastAsiaTheme="majorEastAsia" w:cstheme="majorEastAsia"/>
          <w:sz w:val="52"/>
          <w:szCs w:val="52"/>
          <w:lang w:val="en-US" w:eastAsia="zh-CN"/>
        </w:rPr>
        <w:t>1</w:t>
      </w:r>
      <w:r>
        <w:rPr>
          <w:rFonts w:hint="eastAsia" w:asciiTheme="majorEastAsia" w:hAnsiTheme="majorEastAsia" w:eastAsiaTheme="majorEastAsia" w:cstheme="majorEastAsia"/>
          <w:sz w:val="52"/>
          <w:szCs w:val="52"/>
        </w:rPr>
        <w:t>月</w:t>
      </w:r>
      <w:r>
        <w:rPr>
          <w:rFonts w:hint="eastAsia" w:asciiTheme="majorEastAsia" w:hAnsiTheme="majorEastAsia" w:eastAsiaTheme="majorEastAsia" w:cstheme="majorEastAsia"/>
          <w:sz w:val="52"/>
          <w:szCs w:val="52"/>
          <w:lang w:val="en-US" w:eastAsia="zh-CN"/>
        </w:rPr>
        <w:t>21</w:t>
      </w:r>
      <w:r>
        <w:rPr>
          <w:rFonts w:hint="eastAsia" w:asciiTheme="majorEastAsia" w:hAnsiTheme="majorEastAsia" w:eastAsiaTheme="majorEastAsia" w:cstheme="majorEastAsia"/>
          <w:sz w:val="52"/>
          <w:szCs w:val="52"/>
        </w:rPr>
        <w:t>日</w:t>
      </w:r>
    </w:p>
    <w:p w14:paraId="413B3AAF">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880" w:firstLineChars="200"/>
        <w:jc w:val="both"/>
        <w:textAlignment w:val="auto"/>
        <w:rPr>
          <w:rFonts w:hint="eastAsia" w:asciiTheme="majorEastAsia" w:hAnsiTheme="majorEastAsia" w:eastAsiaTheme="majorEastAsia" w:cstheme="majorEastAsia"/>
          <w:sz w:val="44"/>
          <w:szCs w:val="44"/>
        </w:rPr>
      </w:pPr>
    </w:p>
    <w:p w14:paraId="6271EE8E">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880" w:firstLineChars="200"/>
        <w:jc w:val="both"/>
        <w:textAlignment w:val="auto"/>
        <w:rPr>
          <w:rFonts w:ascii="黑体" w:hAnsi="黑体" w:eastAsia="黑体" w:cs="Times New Roman"/>
          <w:sz w:val="44"/>
          <w:szCs w:val="44"/>
        </w:rPr>
      </w:pPr>
    </w:p>
    <w:p w14:paraId="50D288CC">
      <w:pPr>
        <w:pStyle w:val="2"/>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880" w:firstLineChars="200"/>
        <w:jc w:val="both"/>
        <w:textAlignment w:val="auto"/>
        <w:rPr>
          <w:rFonts w:ascii="黑体" w:hAnsi="黑体" w:eastAsia="黑体" w:cs="Times New Roman"/>
          <w:sz w:val="44"/>
          <w:szCs w:val="44"/>
        </w:rPr>
      </w:pPr>
    </w:p>
    <w:p w14:paraId="2D3CE7FE">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both"/>
        <w:textAlignment w:val="auto"/>
        <w:rPr>
          <w:rFonts w:hint="eastAsia" w:ascii="黑体" w:hAnsi="黑体" w:eastAsia="黑体" w:cs="黑体"/>
          <w:sz w:val="52"/>
          <w:szCs w:val="52"/>
        </w:rPr>
      </w:pPr>
      <w:r>
        <w:rPr>
          <w:rFonts w:hint="eastAsia" w:ascii="黑体" w:hAnsi="黑体" w:eastAsia="黑体" w:cs="黑体"/>
          <w:sz w:val="52"/>
          <w:szCs w:val="52"/>
        </w:rPr>
        <w:t>目录</w:t>
      </w:r>
    </w:p>
    <w:p w14:paraId="60F8B605">
      <w:pPr>
        <w:pStyle w:val="10"/>
        <w:keepNext w:val="0"/>
        <w:keepLines w:val="0"/>
        <w:pageBreakBefore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880" w:firstLineChars="200"/>
        <w:jc w:val="both"/>
        <w:textAlignment w:val="auto"/>
        <w:rPr>
          <w:sz w:val="28"/>
          <w:szCs w:val="28"/>
        </w:rPr>
      </w:pPr>
      <w:r>
        <w:rPr>
          <w:rFonts w:ascii="黑体" w:hAnsi="黑体" w:eastAsia="黑体" w:cs="Times New Roman"/>
          <w:sz w:val="44"/>
          <w:szCs w:val="44"/>
        </w:rPr>
        <w:fldChar w:fldCharType="begin"/>
      </w:r>
      <w:r>
        <w:rPr>
          <w:rFonts w:ascii="黑体" w:hAnsi="黑体" w:eastAsia="黑体" w:cs="Times New Roman"/>
          <w:sz w:val="44"/>
          <w:szCs w:val="44"/>
        </w:rPr>
        <w:instrText xml:space="preserve">TOC \o "1-2" \h \u </w:instrText>
      </w:r>
      <w:r>
        <w:rPr>
          <w:rFonts w:ascii="黑体" w:hAnsi="黑体" w:eastAsia="黑体" w:cs="Times New Roman"/>
          <w:sz w:val="44"/>
          <w:szCs w:val="44"/>
        </w:rPr>
        <w:fldChar w:fldCharType="separate"/>
      </w: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_Toc12278 </w:instrText>
      </w:r>
      <w:r>
        <w:rPr>
          <w:rFonts w:ascii="黑体" w:hAnsi="黑体" w:eastAsia="黑体" w:cs="Times New Roman"/>
          <w:sz w:val="28"/>
          <w:szCs w:val="28"/>
        </w:rPr>
        <w:fldChar w:fldCharType="separate"/>
      </w:r>
      <w:r>
        <w:rPr>
          <w:rFonts w:hint="eastAsia" w:ascii="黑体" w:hAnsi="黑体" w:eastAsia="黑体" w:cs="黑体"/>
          <w:bCs/>
          <w:sz w:val="28"/>
          <w:szCs w:val="28"/>
          <w:lang w:val="en-US" w:eastAsia="zh-CN"/>
        </w:rPr>
        <w:t>一、</w:t>
      </w:r>
      <w:r>
        <w:rPr>
          <w:rFonts w:hint="eastAsia" w:ascii="黑体" w:hAnsi="黑体" w:eastAsia="黑体" w:cs="黑体"/>
          <w:bCs/>
          <w:sz w:val="28"/>
          <w:szCs w:val="28"/>
        </w:rPr>
        <w:t>基本职能及主要工作</w:t>
      </w:r>
      <w:r>
        <w:rPr>
          <w:sz w:val="28"/>
          <w:szCs w:val="28"/>
        </w:rPr>
        <w:tab/>
      </w:r>
      <w:r>
        <w:rPr>
          <w:sz w:val="28"/>
          <w:szCs w:val="28"/>
        </w:rPr>
        <w:fldChar w:fldCharType="begin"/>
      </w:r>
      <w:r>
        <w:rPr>
          <w:sz w:val="28"/>
          <w:szCs w:val="28"/>
        </w:rPr>
        <w:instrText xml:space="preserve"> PAGEREF _Toc12278 \h </w:instrText>
      </w:r>
      <w:r>
        <w:rPr>
          <w:sz w:val="28"/>
          <w:szCs w:val="28"/>
        </w:rPr>
        <w:fldChar w:fldCharType="separate"/>
      </w:r>
      <w:r>
        <w:rPr>
          <w:sz w:val="28"/>
          <w:szCs w:val="28"/>
        </w:rPr>
        <w:t>3</w:t>
      </w:r>
      <w:r>
        <w:rPr>
          <w:sz w:val="28"/>
          <w:szCs w:val="28"/>
        </w:rPr>
        <w:fldChar w:fldCharType="end"/>
      </w:r>
      <w:r>
        <w:rPr>
          <w:rFonts w:ascii="黑体" w:hAnsi="黑体" w:eastAsia="黑体" w:cs="Times New Roman"/>
          <w:sz w:val="28"/>
          <w:szCs w:val="28"/>
        </w:rPr>
        <w:fldChar w:fldCharType="end"/>
      </w:r>
    </w:p>
    <w:p w14:paraId="02F07107">
      <w:pPr>
        <w:pStyle w:val="11"/>
        <w:keepNext w:val="0"/>
        <w:keepLines w:val="0"/>
        <w:pageBreakBefore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560" w:firstLineChars="200"/>
        <w:jc w:val="both"/>
        <w:textAlignment w:val="auto"/>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_Toc29348 </w:instrText>
      </w:r>
      <w:r>
        <w:rPr>
          <w:rFonts w:ascii="黑体" w:hAnsi="黑体" w:eastAsia="黑体" w:cs="Times New Roman"/>
          <w:sz w:val="28"/>
          <w:szCs w:val="28"/>
        </w:rPr>
        <w:fldChar w:fldCharType="separate"/>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部门职能简介</w:t>
      </w:r>
      <w:r>
        <w:rPr>
          <w:sz w:val="28"/>
          <w:szCs w:val="28"/>
        </w:rPr>
        <w:tab/>
      </w:r>
      <w:r>
        <w:rPr>
          <w:sz w:val="28"/>
          <w:szCs w:val="28"/>
        </w:rPr>
        <w:fldChar w:fldCharType="begin"/>
      </w:r>
      <w:r>
        <w:rPr>
          <w:sz w:val="28"/>
          <w:szCs w:val="28"/>
        </w:rPr>
        <w:instrText xml:space="preserve"> PAGEREF _Toc29348 \h </w:instrText>
      </w:r>
      <w:r>
        <w:rPr>
          <w:sz w:val="28"/>
          <w:szCs w:val="28"/>
        </w:rPr>
        <w:fldChar w:fldCharType="separate"/>
      </w:r>
      <w:r>
        <w:rPr>
          <w:sz w:val="28"/>
          <w:szCs w:val="28"/>
        </w:rPr>
        <w:t>3</w:t>
      </w:r>
      <w:r>
        <w:rPr>
          <w:sz w:val="28"/>
          <w:szCs w:val="28"/>
        </w:rPr>
        <w:fldChar w:fldCharType="end"/>
      </w:r>
      <w:r>
        <w:rPr>
          <w:rFonts w:ascii="黑体" w:hAnsi="黑体" w:eastAsia="黑体" w:cs="Times New Roman"/>
          <w:sz w:val="28"/>
          <w:szCs w:val="28"/>
        </w:rPr>
        <w:fldChar w:fldCharType="end"/>
      </w:r>
    </w:p>
    <w:p w14:paraId="791C5673">
      <w:pPr>
        <w:pStyle w:val="11"/>
        <w:keepNext w:val="0"/>
        <w:keepLines w:val="0"/>
        <w:pageBreakBefore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560" w:firstLineChars="200"/>
        <w:jc w:val="both"/>
        <w:textAlignment w:val="auto"/>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_Toc12953 </w:instrText>
      </w:r>
      <w:r>
        <w:rPr>
          <w:rFonts w:ascii="黑体" w:hAnsi="黑体" w:eastAsia="黑体" w:cs="Times New Roman"/>
          <w:sz w:val="28"/>
          <w:szCs w:val="28"/>
        </w:rPr>
        <w:fldChar w:fldCharType="separate"/>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eastAsia="zh-CN"/>
        </w:rPr>
        <w:t>）202</w:t>
      </w:r>
      <w:r>
        <w:rPr>
          <w:rFonts w:hint="eastAsia" w:ascii="仿宋_GB2312" w:hAnsi="仿宋_GB2312" w:eastAsia="仿宋_GB2312" w:cs="仿宋_GB2312"/>
          <w:sz w:val="28"/>
          <w:szCs w:val="28"/>
          <w:lang w:val="en-US" w:eastAsia="zh-CN"/>
        </w:rPr>
        <w:t>6</w:t>
      </w:r>
      <w:bookmarkStart w:id="0" w:name="_GoBack"/>
      <w:bookmarkEnd w:id="0"/>
      <w:r>
        <w:rPr>
          <w:rFonts w:hint="eastAsia" w:ascii="仿宋_GB2312" w:hAnsi="仿宋_GB2312" w:eastAsia="仿宋_GB2312" w:cs="仿宋_GB2312"/>
          <w:sz w:val="28"/>
          <w:szCs w:val="28"/>
          <w:lang w:eastAsia="zh-CN"/>
        </w:rPr>
        <w:t>年重点工作</w:t>
      </w:r>
      <w:r>
        <w:rPr>
          <w:sz w:val="28"/>
          <w:szCs w:val="28"/>
        </w:rPr>
        <w:tab/>
      </w:r>
      <w:r>
        <w:rPr>
          <w:rFonts w:hint="eastAsia"/>
          <w:sz w:val="28"/>
          <w:szCs w:val="28"/>
          <w:lang w:val="en-US" w:eastAsia="zh-CN"/>
        </w:rPr>
        <w:t>4</w:t>
      </w:r>
      <w:r>
        <w:rPr>
          <w:rFonts w:ascii="黑体" w:hAnsi="黑体" w:eastAsia="黑体" w:cs="Times New Roman"/>
          <w:sz w:val="28"/>
          <w:szCs w:val="28"/>
        </w:rPr>
        <w:fldChar w:fldCharType="end"/>
      </w:r>
    </w:p>
    <w:p w14:paraId="08ADA829">
      <w:pPr>
        <w:pStyle w:val="10"/>
        <w:keepNext w:val="0"/>
        <w:keepLines w:val="0"/>
        <w:pageBreakBefore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560" w:firstLineChars="200"/>
        <w:jc w:val="both"/>
        <w:textAlignment w:val="auto"/>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_Toc14511 </w:instrText>
      </w:r>
      <w:r>
        <w:rPr>
          <w:rFonts w:ascii="黑体" w:hAnsi="黑体" w:eastAsia="黑体" w:cs="Times New Roman"/>
          <w:sz w:val="28"/>
          <w:szCs w:val="28"/>
        </w:rPr>
        <w:fldChar w:fldCharType="separate"/>
      </w:r>
      <w:r>
        <w:rPr>
          <w:rFonts w:hint="eastAsia" w:ascii="黑体" w:hAnsi="黑体" w:eastAsia="黑体" w:cs="黑体"/>
          <w:bCs/>
          <w:sz w:val="28"/>
          <w:szCs w:val="28"/>
          <w:lang w:val="en-US" w:eastAsia="zh-CN"/>
        </w:rPr>
        <w:t>二、部门预算单位构成</w:t>
      </w:r>
      <w:r>
        <w:rPr>
          <w:sz w:val="28"/>
          <w:szCs w:val="28"/>
        </w:rPr>
        <w:tab/>
      </w:r>
      <w:r>
        <w:rPr>
          <w:rFonts w:hint="eastAsia"/>
          <w:sz w:val="28"/>
          <w:szCs w:val="28"/>
          <w:lang w:val="en-US" w:eastAsia="zh-CN"/>
        </w:rPr>
        <w:t>4</w:t>
      </w:r>
      <w:r>
        <w:rPr>
          <w:rFonts w:ascii="黑体" w:hAnsi="黑体" w:eastAsia="黑体" w:cs="Times New Roman"/>
          <w:sz w:val="28"/>
          <w:szCs w:val="28"/>
        </w:rPr>
        <w:fldChar w:fldCharType="end"/>
      </w:r>
    </w:p>
    <w:p w14:paraId="5889538F">
      <w:pPr>
        <w:pStyle w:val="10"/>
        <w:keepNext w:val="0"/>
        <w:keepLines w:val="0"/>
        <w:pageBreakBefore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560" w:firstLineChars="200"/>
        <w:jc w:val="both"/>
        <w:textAlignment w:val="auto"/>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_Toc31424 </w:instrText>
      </w:r>
      <w:r>
        <w:rPr>
          <w:rFonts w:ascii="黑体" w:hAnsi="黑体" w:eastAsia="黑体" w:cs="Times New Roman"/>
          <w:sz w:val="28"/>
          <w:szCs w:val="28"/>
        </w:rPr>
        <w:fldChar w:fldCharType="separate"/>
      </w:r>
      <w:r>
        <w:rPr>
          <w:rFonts w:hint="eastAsia" w:ascii="黑体" w:hAnsi="黑体" w:eastAsia="黑体" w:cs="黑体"/>
          <w:bCs/>
          <w:sz w:val="28"/>
          <w:szCs w:val="28"/>
          <w:lang w:val="en-US" w:eastAsia="zh-CN"/>
        </w:rPr>
        <w:t>三、收支预算情况说明</w:t>
      </w:r>
      <w:r>
        <w:rPr>
          <w:sz w:val="28"/>
          <w:szCs w:val="28"/>
        </w:rPr>
        <w:tab/>
      </w:r>
      <w:r>
        <w:rPr>
          <w:sz w:val="28"/>
          <w:szCs w:val="28"/>
        </w:rPr>
        <w:fldChar w:fldCharType="begin"/>
      </w:r>
      <w:r>
        <w:rPr>
          <w:sz w:val="28"/>
          <w:szCs w:val="28"/>
        </w:rPr>
        <w:instrText xml:space="preserve"> PAGEREF _Toc31424 \h </w:instrText>
      </w:r>
      <w:r>
        <w:rPr>
          <w:sz w:val="28"/>
          <w:szCs w:val="28"/>
        </w:rPr>
        <w:fldChar w:fldCharType="separate"/>
      </w:r>
      <w:r>
        <w:rPr>
          <w:sz w:val="28"/>
          <w:szCs w:val="28"/>
        </w:rPr>
        <w:t>4</w:t>
      </w:r>
      <w:r>
        <w:rPr>
          <w:sz w:val="28"/>
          <w:szCs w:val="28"/>
        </w:rPr>
        <w:fldChar w:fldCharType="end"/>
      </w:r>
      <w:r>
        <w:rPr>
          <w:rFonts w:ascii="黑体" w:hAnsi="黑体" w:eastAsia="黑体" w:cs="Times New Roman"/>
          <w:sz w:val="28"/>
          <w:szCs w:val="28"/>
        </w:rPr>
        <w:fldChar w:fldCharType="end"/>
      </w:r>
    </w:p>
    <w:p w14:paraId="71FF4461">
      <w:pPr>
        <w:pStyle w:val="11"/>
        <w:keepNext w:val="0"/>
        <w:keepLines w:val="0"/>
        <w:pageBreakBefore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560" w:firstLineChars="200"/>
        <w:jc w:val="both"/>
        <w:textAlignment w:val="auto"/>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_Toc1279 </w:instrText>
      </w:r>
      <w:r>
        <w:rPr>
          <w:rFonts w:ascii="黑体" w:hAnsi="黑体" w:eastAsia="黑体" w:cs="Times New Roman"/>
          <w:sz w:val="28"/>
          <w:szCs w:val="28"/>
        </w:rPr>
        <w:fldChar w:fldCharType="separate"/>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）收入预算情况</w:t>
      </w:r>
      <w:r>
        <w:rPr>
          <w:sz w:val="28"/>
          <w:szCs w:val="28"/>
        </w:rPr>
        <w:tab/>
      </w:r>
      <w:r>
        <w:rPr>
          <w:rFonts w:hint="eastAsia"/>
          <w:sz w:val="28"/>
          <w:szCs w:val="28"/>
          <w:lang w:val="en-US" w:eastAsia="zh-CN"/>
        </w:rPr>
        <w:t>5</w:t>
      </w:r>
      <w:r>
        <w:rPr>
          <w:rFonts w:ascii="黑体" w:hAnsi="黑体" w:eastAsia="黑体" w:cs="Times New Roman"/>
          <w:sz w:val="28"/>
          <w:szCs w:val="28"/>
        </w:rPr>
        <w:fldChar w:fldCharType="end"/>
      </w:r>
    </w:p>
    <w:p w14:paraId="2ECD16B9">
      <w:pPr>
        <w:pStyle w:val="11"/>
        <w:keepNext w:val="0"/>
        <w:keepLines w:val="0"/>
        <w:pageBreakBefore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560" w:firstLineChars="200"/>
        <w:jc w:val="both"/>
        <w:textAlignment w:val="auto"/>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_Toc19613 </w:instrText>
      </w:r>
      <w:r>
        <w:rPr>
          <w:rFonts w:ascii="黑体" w:hAnsi="黑体" w:eastAsia="黑体" w:cs="Times New Roman"/>
          <w:sz w:val="28"/>
          <w:szCs w:val="28"/>
        </w:rPr>
        <w:fldChar w:fldCharType="separate"/>
      </w:r>
      <w:r>
        <w:rPr>
          <w:rFonts w:hint="eastAsia" w:ascii="仿宋_GB2312" w:hAnsi="仿宋_GB2312" w:eastAsia="仿宋_GB2312" w:cs="仿宋_GB2312"/>
          <w:kern w:val="2"/>
          <w:sz w:val="28"/>
          <w:szCs w:val="28"/>
          <w:lang w:val="en-US" w:eastAsia="zh-CN" w:bidi="ar-SA"/>
        </w:rPr>
        <w:t>（二） 支出预算情况</w:t>
      </w:r>
      <w:r>
        <w:rPr>
          <w:sz w:val="28"/>
          <w:szCs w:val="28"/>
        </w:rPr>
        <w:tab/>
      </w:r>
      <w:r>
        <w:rPr>
          <w:rFonts w:hint="eastAsia"/>
          <w:sz w:val="28"/>
          <w:szCs w:val="28"/>
          <w:lang w:val="en-US" w:eastAsia="zh-CN"/>
        </w:rPr>
        <w:t>5</w:t>
      </w:r>
      <w:r>
        <w:rPr>
          <w:rFonts w:ascii="黑体" w:hAnsi="黑体" w:eastAsia="黑体" w:cs="Times New Roman"/>
          <w:sz w:val="28"/>
          <w:szCs w:val="28"/>
        </w:rPr>
        <w:fldChar w:fldCharType="end"/>
      </w:r>
    </w:p>
    <w:p w14:paraId="026CF519">
      <w:pPr>
        <w:pStyle w:val="10"/>
        <w:keepNext w:val="0"/>
        <w:keepLines w:val="0"/>
        <w:pageBreakBefore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560" w:firstLineChars="200"/>
        <w:jc w:val="both"/>
        <w:textAlignment w:val="auto"/>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_Toc31654 </w:instrText>
      </w:r>
      <w:r>
        <w:rPr>
          <w:rFonts w:ascii="黑体" w:hAnsi="黑体" w:eastAsia="黑体" w:cs="Times New Roman"/>
          <w:sz w:val="28"/>
          <w:szCs w:val="28"/>
        </w:rPr>
        <w:fldChar w:fldCharType="separate"/>
      </w:r>
      <w:r>
        <w:rPr>
          <w:rFonts w:hint="eastAsia" w:ascii="黑体" w:hAnsi="黑体" w:eastAsia="黑体" w:cs="黑体"/>
          <w:bCs/>
          <w:sz w:val="28"/>
          <w:szCs w:val="28"/>
          <w:lang w:val="en-US" w:eastAsia="zh-CN"/>
        </w:rPr>
        <w:t>四、财政拨款收支预算情况说明</w:t>
      </w:r>
      <w:r>
        <w:rPr>
          <w:sz w:val="28"/>
          <w:szCs w:val="28"/>
        </w:rPr>
        <w:tab/>
      </w:r>
      <w:r>
        <w:rPr>
          <w:rFonts w:hint="eastAsia"/>
          <w:sz w:val="28"/>
          <w:szCs w:val="28"/>
          <w:lang w:val="en-US" w:eastAsia="zh-CN"/>
        </w:rPr>
        <w:t>5</w:t>
      </w:r>
      <w:r>
        <w:rPr>
          <w:rFonts w:ascii="黑体" w:hAnsi="黑体" w:eastAsia="黑体" w:cs="Times New Roman"/>
          <w:sz w:val="28"/>
          <w:szCs w:val="28"/>
        </w:rPr>
        <w:fldChar w:fldCharType="end"/>
      </w:r>
    </w:p>
    <w:p w14:paraId="5D4FB22F">
      <w:pPr>
        <w:pStyle w:val="10"/>
        <w:keepNext w:val="0"/>
        <w:keepLines w:val="0"/>
        <w:pageBreakBefore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560" w:firstLineChars="200"/>
        <w:jc w:val="both"/>
        <w:textAlignment w:val="auto"/>
        <w:rPr>
          <w:rFonts w:ascii="黑体" w:hAnsi="黑体" w:eastAsia="黑体" w:cs="Times New Roman"/>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_Toc29200 </w:instrText>
      </w:r>
      <w:r>
        <w:rPr>
          <w:rFonts w:ascii="黑体" w:hAnsi="黑体" w:eastAsia="黑体" w:cs="Times New Roman"/>
          <w:sz w:val="28"/>
          <w:szCs w:val="28"/>
        </w:rPr>
        <w:fldChar w:fldCharType="separate"/>
      </w:r>
      <w:r>
        <w:rPr>
          <w:rFonts w:hint="eastAsia" w:ascii="黑体" w:hAnsi="黑体" w:eastAsia="黑体" w:cs="黑体"/>
          <w:bCs/>
          <w:sz w:val="28"/>
          <w:szCs w:val="28"/>
          <w:lang w:val="en-US" w:eastAsia="zh-CN"/>
        </w:rPr>
        <w:t>五、一般公共预算当年拨款情况说明</w:t>
      </w:r>
      <w:r>
        <w:rPr>
          <w:sz w:val="28"/>
          <w:szCs w:val="28"/>
        </w:rPr>
        <w:tab/>
      </w:r>
      <w:r>
        <w:rPr>
          <w:rFonts w:hint="eastAsia"/>
          <w:sz w:val="28"/>
          <w:szCs w:val="28"/>
          <w:lang w:val="en-US" w:eastAsia="zh-CN"/>
        </w:rPr>
        <w:t>6</w:t>
      </w:r>
      <w:r>
        <w:rPr>
          <w:rFonts w:ascii="黑体" w:hAnsi="黑体" w:eastAsia="黑体" w:cs="Times New Roman"/>
          <w:sz w:val="28"/>
          <w:szCs w:val="28"/>
        </w:rPr>
        <w:fldChar w:fldCharType="end"/>
      </w:r>
    </w:p>
    <w:p w14:paraId="23C76FDF">
      <w:pPr>
        <w:rPr>
          <w:rFonts w:hint="default" w:ascii="黑体" w:hAnsi="黑体" w:eastAsia="黑体" w:cs="Times New Roman"/>
          <w:sz w:val="28"/>
          <w:szCs w:val="28"/>
          <w:lang w:val="en-US" w:eastAsia="zh-CN"/>
        </w:rPr>
      </w:pPr>
      <w:r>
        <w:rPr>
          <w:rFonts w:hint="eastAsia" w:ascii="黑体" w:hAnsi="黑体" w:eastAsia="黑体" w:cs="Times New Roman"/>
          <w:sz w:val="28"/>
          <w:szCs w:val="28"/>
          <w:lang w:val="en-US" w:eastAsia="zh-CN"/>
        </w:rPr>
        <w:t xml:space="preserve">    </w:t>
      </w:r>
      <w:r>
        <w:rPr>
          <w:rFonts w:hint="eastAsia" w:ascii="仿宋_GB2312" w:hAnsi="仿宋_GB2312" w:eastAsia="仿宋_GB2312" w:cs="仿宋_GB2312"/>
          <w:kern w:val="2"/>
          <w:sz w:val="28"/>
          <w:szCs w:val="28"/>
          <w:lang w:val="en-US" w:eastAsia="zh-CN" w:bidi="ar-SA"/>
        </w:rPr>
        <w:t>（一）一般公共预算当年拨款规模变化情况</w:t>
      </w:r>
      <w:r>
        <w:rPr>
          <w:rFonts w:hint="eastAsia" w:cs="Calibri"/>
          <w:kern w:val="2"/>
          <w:sz w:val="28"/>
          <w:szCs w:val="28"/>
          <w:lang w:val="en-US" w:eastAsia="zh-CN" w:bidi="ar-SA"/>
        </w:rPr>
        <w:t>.................................</w:t>
      </w:r>
      <w:r>
        <w:rPr>
          <w:rFonts w:hint="eastAsia" w:ascii="黑体" w:hAnsi="黑体" w:eastAsia="黑体" w:cs="Times New Roman"/>
          <w:sz w:val="28"/>
          <w:szCs w:val="28"/>
          <w:lang w:val="en-US" w:eastAsia="zh-CN"/>
        </w:rPr>
        <w:t>6</w:t>
      </w:r>
    </w:p>
    <w:p w14:paraId="2CA54F0C">
      <w:pPr>
        <w:pStyle w:val="2"/>
        <w:rPr>
          <w:rFonts w:hint="default" w:ascii="黑体" w:hAnsi="黑体" w:eastAsia="黑体" w:cs="Times New Roman"/>
          <w:sz w:val="28"/>
          <w:szCs w:val="28"/>
          <w:lang w:val="en-US" w:eastAsia="zh-CN"/>
        </w:rPr>
      </w:pPr>
      <w:r>
        <w:rPr>
          <w:rFonts w:hint="eastAsia" w:ascii="仿宋_GB2312" w:hAnsi="仿宋_GB2312" w:eastAsia="仿宋_GB2312" w:cs="仿宋_GB2312"/>
          <w:kern w:val="2"/>
          <w:sz w:val="28"/>
          <w:szCs w:val="28"/>
          <w:lang w:val="en-US" w:eastAsia="zh-CN" w:bidi="ar-SA"/>
        </w:rPr>
        <w:t>（二）一般公共预算当年拨款结构情况</w:t>
      </w:r>
      <w:r>
        <w:rPr>
          <w:rFonts w:hint="eastAsia" w:cs="Calibri"/>
          <w:kern w:val="2"/>
          <w:sz w:val="28"/>
          <w:szCs w:val="28"/>
          <w:lang w:val="en-US" w:eastAsia="zh-CN" w:bidi="ar-SA"/>
        </w:rPr>
        <w:t>.........................................</w:t>
      </w:r>
      <w:r>
        <w:rPr>
          <w:rFonts w:hint="eastAsia" w:ascii="黑体" w:hAnsi="黑体" w:eastAsia="黑体" w:cs="Times New Roman"/>
          <w:sz w:val="28"/>
          <w:szCs w:val="28"/>
          <w:lang w:val="en-US" w:eastAsia="zh-CN"/>
        </w:rPr>
        <w:t>6</w:t>
      </w:r>
    </w:p>
    <w:p w14:paraId="096C0355">
      <w:pPr>
        <w:pStyle w:val="4"/>
        <w:rPr>
          <w:rFonts w:hint="default"/>
          <w:lang w:val="en-US" w:eastAsia="zh-CN"/>
        </w:rPr>
      </w:pPr>
      <w:r>
        <w:rPr>
          <w:rFonts w:hint="eastAsia" w:ascii="黑体" w:hAnsi="黑体" w:eastAsia="黑体" w:cs="Times New Roman"/>
          <w:sz w:val="28"/>
          <w:szCs w:val="28"/>
          <w:lang w:val="en-US" w:eastAsia="zh-CN"/>
        </w:rPr>
        <w:t xml:space="preserve">    </w:t>
      </w:r>
      <w:r>
        <w:rPr>
          <w:rFonts w:hint="eastAsia" w:ascii="仿宋_GB2312" w:hAnsi="仿宋_GB2312" w:eastAsia="仿宋_GB2312" w:cs="仿宋_GB2312"/>
          <w:kern w:val="2"/>
          <w:sz w:val="28"/>
          <w:szCs w:val="28"/>
          <w:lang w:val="en-US" w:eastAsia="zh-CN" w:bidi="ar-SA"/>
        </w:rPr>
        <w:t>（三）一般公共预算当年拨款具体使用情况</w:t>
      </w:r>
      <w:r>
        <w:rPr>
          <w:rFonts w:hint="eastAsia" w:ascii="Calibri" w:hAnsi="Calibri" w:cs="Calibri"/>
          <w:kern w:val="2"/>
          <w:sz w:val="28"/>
          <w:szCs w:val="28"/>
          <w:lang w:val="en-US" w:eastAsia="zh-CN" w:bidi="ar-SA"/>
        </w:rPr>
        <w:t>................................6</w:t>
      </w:r>
    </w:p>
    <w:p w14:paraId="065C513E">
      <w:pPr>
        <w:pStyle w:val="10"/>
        <w:keepNext w:val="0"/>
        <w:keepLines w:val="0"/>
        <w:pageBreakBefore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560" w:firstLineChars="200"/>
        <w:jc w:val="both"/>
        <w:textAlignment w:val="auto"/>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_Toc1201 </w:instrText>
      </w:r>
      <w:r>
        <w:rPr>
          <w:rFonts w:ascii="黑体" w:hAnsi="黑体" w:eastAsia="黑体" w:cs="Times New Roman"/>
          <w:sz w:val="28"/>
          <w:szCs w:val="28"/>
        </w:rPr>
        <w:fldChar w:fldCharType="separate"/>
      </w:r>
      <w:r>
        <w:rPr>
          <w:rFonts w:hint="eastAsia" w:ascii="黑体" w:hAnsi="黑体" w:eastAsia="黑体" w:cs="黑体"/>
          <w:bCs/>
          <w:sz w:val="28"/>
          <w:szCs w:val="28"/>
          <w:lang w:val="en-US" w:eastAsia="zh-CN"/>
        </w:rPr>
        <w:t>六、一般公共预算基本支出情况说明</w:t>
      </w:r>
      <w:r>
        <w:rPr>
          <w:sz w:val="28"/>
          <w:szCs w:val="28"/>
        </w:rPr>
        <w:tab/>
      </w:r>
      <w:r>
        <w:rPr>
          <w:rFonts w:hint="eastAsia"/>
          <w:sz w:val="28"/>
          <w:szCs w:val="28"/>
          <w:lang w:val="en-US" w:eastAsia="zh-CN"/>
        </w:rPr>
        <w:t>7</w:t>
      </w:r>
      <w:r>
        <w:rPr>
          <w:rFonts w:ascii="黑体" w:hAnsi="黑体" w:eastAsia="黑体" w:cs="Times New Roman"/>
          <w:sz w:val="28"/>
          <w:szCs w:val="28"/>
        </w:rPr>
        <w:fldChar w:fldCharType="end"/>
      </w:r>
    </w:p>
    <w:p w14:paraId="78FDF861">
      <w:pPr>
        <w:pStyle w:val="10"/>
        <w:keepNext w:val="0"/>
        <w:keepLines w:val="0"/>
        <w:pageBreakBefore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560" w:firstLineChars="200"/>
        <w:jc w:val="both"/>
        <w:textAlignment w:val="auto"/>
        <w:rPr>
          <w:rFonts w:hint="eastAsia" w:eastAsia="黑体"/>
          <w:sz w:val="28"/>
          <w:szCs w:val="28"/>
          <w:lang w:val="en-US" w:eastAsia="zh-CN"/>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_Toc10718 </w:instrText>
      </w:r>
      <w:r>
        <w:rPr>
          <w:rFonts w:ascii="黑体" w:hAnsi="黑体" w:eastAsia="黑体" w:cs="Times New Roman"/>
          <w:sz w:val="28"/>
          <w:szCs w:val="28"/>
        </w:rPr>
        <w:fldChar w:fldCharType="separate"/>
      </w:r>
      <w:r>
        <w:rPr>
          <w:rFonts w:hint="eastAsia" w:ascii="黑体" w:hAnsi="黑体" w:eastAsia="黑体" w:cs="黑体"/>
          <w:bCs/>
          <w:sz w:val="28"/>
          <w:szCs w:val="28"/>
          <w:lang w:val="en-US" w:eastAsia="zh-CN"/>
        </w:rPr>
        <w:t>七、“三公”经费财政拨款预算安排情况说明</w:t>
      </w:r>
      <w:r>
        <w:rPr>
          <w:sz w:val="28"/>
          <w:szCs w:val="28"/>
        </w:rPr>
        <w:tab/>
      </w:r>
      <w:r>
        <w:rPr>
          <w:rFonts w:ascii="黑体" w:hAnsi="黑体" w:eastAsia="黑体" w:cs="Times New Roman"/>
          <w:sz w:val="28"/>
          <w:szCs w:val="28"/>
        </w:rPr>
        <w:fldChar w:fldCharType="end"/>
      </w:r>
      <w:r>
        <w:rPr>
          <w:rFonts w:hint="eastAsia" w:ascii="黑体" w:hAnsi="黑体" w:eastAsia="黑体" w:cs="Times New Roman"/>
          <w:sz w:val="28"/>
          <w:szCs w:val="28"/>
          <w:lang w:val="en-US" w:eastAsia="zh-CN"/>
        </w:rPr>
        <w:t>7</w:t>
      </w:r>
    </w:p>
    <w:p w14:paraId="74BE4443">
      <w:pPr>
        <w:pStyle w:val="10"/>
        <w:keepNext w:val="0"/>
        <w:keepLines w:val="0"/>
        <w:pageBreakBefore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560" w:firstLineChars="200"/>
        <w:jc w:val="both"/>
        <w:textAlignment w:val="auto"/>
        <w:rPr>
          <w:rFonts w:hint="eastAsia" w:eastAsia="黑体"/>
          <w:sz w:val="28"/>
          <w:szCs w:val="28"/>
          <w:lang w:val="en-US" w:eastAsia="zh-CN"/>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_Toc10007 </w:instrText>
      </w:r>
      <w:r>
        <w:rPr>
          <w:rFonts w:ascii="黑体" w:hAnsi="黑体" w:eastAsia="黑体" w:cs="Times New Roman"/>
          <w:sz w:val="28"/>
          <w:szCs w:val="28"/>
        </w:rPr>
        <w:fldChar w:fldCharType="separate"/>
      </w:r>
      <w:r>
        <w:rPr>
          <w:rFonts w:hint="eastAsia" w:ascii="黑体" w:hAnsi="黑体" w:eastAsia="黑体" w:cs="黑体"/>
          <w:bCs/>
          <w:sz w:val="28"/>
          <w:szCs w:val="28"/>
          <w:lang w:val="en-US" w:eastAsia="zh-CN"/>
        </w:rPr>
        <w:t>八、政府性基金预算支出情况说明</w:t>
      </w:r>
      <w:r>
        <w:rPr>
          <w:sz w:val="28"/>
          <w:szCs w:val="28"/>
        </w:rPr>
        <w:tab/>
      </w:r>
      <w:r>
        <w:rPr>
          <w:rFonts w:hint="eastAsia"/>
          <w:sz w:val="28"/>
          <w:szCs w:val="28"/>
          <w:lang w:val="en-US" w:eastAsia="zh-CN"/>
        </w:rPr>
        <w:t>8</w:t>
      </w:r>
      <w:r>
        <w:rPr>
          <w:rFonts w:ascii="黑体" w:hAnsi="黑体" w:eastAsia="黑体" w:cs="Times New Roman"/>
          <w:sz w:val="28"/>
          <w:szCs w:val="28"/>
        </w:rPr>
        <w:fldChar w:fldCharType="end"/>
      </w:r>
    </w:p>
    <w:p w14:paraId="0FC6FC2B">
      <w:pPr>
        <w:pStyle w:val="10"/>
        <w:keepNext w:val="0"/>
        <w:keepLines w:val="0"/>
        <w:pageBreakBefore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560" w:firstLineChars="200"/>
        <w:jc w:val="both"/>
        <w:textAlignment w:val="auto"/>
        <w:rPr>
          <w:rFonts w:hint="eastAsia" w:eastAsia="黑体"/>
          <w:sz w:val="28"/>
          <w:szCs w:val="28"/>
          <w:lang w:val="en-US" w:eastAsia="zh-CN"/>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_Toc7518 </w:instrText>
      </w:r>
      <w:r>
        <w:rPr>
          <w:rFonts w:ascii="黑体" w:hAnsi="黑体" w:eastAsia="黑体" w:cs="Times New Roman"/>
          <w:sz w:val="28"/>
          <w:szCs w:val="28"/>
        </w:rPr>
        <w:fldChar w:fldCharType="separate"/>
      </w:r>
      <w:r>
        <w:rPr>
          <w:rFonts w:hint="eastAsia" w:ascii="黑体" w:hAnsi="黑体" w:eastAsia="黑体" w:cs="黑体"/>
          <w:bCs/>
          <w:kern w:val="44"/>
          <w:sz w:val="28"/>
          <w:szCs w:val="28"/>
          <w:lang w:val="en-US" w:eastAsia="zh-CN" w:bidi="ar-SA"/>
        </w:rPr>
        <w:t>九、其他重要事项的情况说明</w:t>
      </w:r>
      <w:r>
        <w:rPr>
          <w:sz w:val="28"/>
          <w:szCs w:val="28"/>
        </w:rPr>
        <w:tab/>
      </w:r>
      <w:r>
        <w:rPr>
          <w:rFonts w:ascii="黑体" w:hAnsi="黑体" w:eastAsia="黑体" w:cs="Times New Roman"/>
          <w:sz w:val="28"/>
          <w:szCs w:val="28"/>
        </w:rPr>
        <w:fldChar w:fldCharType="end"/>
      </w:r>
      <w:r>
        <w:rPr>
          <w:rFonts w:hint="eastAsia" w:ascii="黑体" w:hAnsi="黑体" w:eastAsia="黑体" w:cs="Times New Roman"/>
          <w:sz w:val="28"/>
          <w:szCs w:val="28"/>
          <w:lang w:val="en-US" w:eastAsia="zh-CN"/>
        </w:rPr>
        <w:t>8</w:t>
      </w:r>
    </w:p>
    <w:p w14:paraId="34E985F6">
      <w:pPr>
        <w:pStyle w:val="11"/>
        <w:keepNext w:val="0"/>
        <w:keepLines w:val="0"/>
        <w:pageBreakBefore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560" w:firstLineChars="200"/>
        <w:jc w:val="both"/>
        <w:textAlignment w:val="auto"/>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_Toc5156 </w:instrText>
      </w:r>
      <w:r>
        <w:rPr>
          <w:rFonts w:ascii="黑体" w:hAnsi="黑体" w:eastAsia="黑体" w:cs="Times New Roman"/>
          <w:sz w:val="28"/>
          <w:szCs w:val="28"/>
        </w:rPr>
        <w:fldChar w:fldCharType="separate"/>
      </w:r>
      <w:r>
        <w:rPr>
          <w:rFonts w:hint="eastAsia" w:ascii="仿宋_GB2312" w:hAnsi="仿宋_GB2312" w:eastAsia="仿宋_GB2312" w:cs="仿宋_GB2312"/>
          <w:kern w:val="2"/>
          <w:sz w:val="28"/>
          <w:szCs w:val="28"/>
          <w:lang w:val="en-US" w:eastAsia="zh-CN" w:bidi="ar-SA"/>
        </w:rPr>
        <w:t>（一）机关运行经费</w:t>
      </w:r>
      <w:r>
        <w:rPr>
          <w:sz w:val="28"/>
          <w:szCs w:val="28"/>
        </w:rPr>
        <w:tab/>
      </w:r>
      <w:r>
        <w:rPr>
          <w:rFonts w:hint="eastAsia"/>
          <w:sz w:val="28"/>
          <w:szCs w:val="28"/>
          <w:lang w:val="en-US" w:eastAsia="zh-CN"/>
        </w:rPr>
        <w:t>8</w:t>
      </w:r>
      <w:r>
        <w:rPr>
          <w:rFonts w:ascii="黑体" w:hAnsi="黑体" w:eastAsia="黑体" w:cs="Times New Roman"/>
          <w:sz w:val="28"/>
          <w:szCs w:val="28"/>
        </w:rPr>
        <w:fldChar w:fldCharType="end"/>
      </w:r>
    </w:p>
    <w:p w14:paraId="4B2F391F">
      <w:pPr>
        <w:pStyle w:val="11"/>
        <w:keepNext w:val="0"/>
        <w:keepLines w:val="0"/>
        <w:pageBreakBefore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560" w:firstLineChars="200"/>
        <w:jc w:val="both"/>
        <w:textAlignment w:val="auto"/>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_Toc30900 </w:instrText>
      </w:r>
      <w:r>
        <w:rPr>
          <w:rFonts w:ascii="黑体" w:hAnsi="黑体" w:eastAsia="黑体" w:cs="Times New Roman"/>
          <w:sz w:val="28"/>
          <w:szCs w:val="28"/>
        </w:rPr>
        <w:fldChar w:fldCharType="separate"/>
      </w:r>
      <w:r>
        <w:rPr>
          <w:rFonts w:hint="eastAsia" w:ascii="仿宋_GB2312" w:hAnsi="仿宋_GB2312" w:eastAsia="仿宋_GB2312" w:cs="仿宋_GB2312"/>
          <w:kern w:val="2"/>
          <w:sz w:val="28"/>
          <w:szCs w:val="28"/>
          <w:lang w:val="en-US" w:eastAsia="zh-CN" w:bidi="ar-SA"/>
        </w:rPr>
        <w:t>（二）政府采购情况</w:t>
      </w:r>
      <w:r>
        <w:rPr>
          <w:sz w:val="28"/>
          <w:szCs w:val="28"/>
        </w:rPr>
        <w:tab/>
      </w:r>
      <w:r>
        <w:rPr>
          <w:rFonts w:hint="eastAsia"/>
          <w:sz w:val="28"/>
          <w:szCs w:val="28"/>
          <w:lang w:val="en-US" w:eastAsia="zh-CN"/>
        </w:rPr>
        <w:t>8</w:t>
      </w:r>
      <w:r>
        <w:rPr>
          <w:rFonts w:ascii="黑体" w:hAnsi="黑体" w:eastAsia="黑体" w:cs="Times New Roman"/>
          <w:sz w:val="28"/>
          <w:szCs w:val="28"/>
        </w:rPr>
        <w:fldChar w:fldCharType="end"/>
      </w:r>
    </w:p>
    <w:p w14:paraId="3B9A03F1">
      <w:pPr>
        <w:pStyle w:val="11"/>
        <w:keepNext w:val="0"/>
        <w:keepLines w:val="0"/>
        <w:pageBreakBefore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560" w:firstLineChars="200"/>
        <w:jc w:val="both"/>
        <w:textAlignment w:val="auto"/>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_Toc12108 </w:instrText>
      </w:r>
      <w:r>
        <w:rPr>
          <w:rFonts w:ascii="黑体" w:hAnsi="黑体" w:eastAsia="黑体" w:cs="Times New Roman"/>
          <w:sz w:val="28"/>
          <w:szCs w:val="28"/>
        </w:rPr>
        <w:fldChar w:fldCharType="separate"/>
      </w:r>
      <w:r>
        <w:rPr>
          <w:rFonts w:hint="eastAsia" w:cs="仿宋_GB2312"/>
          <w:kern w:val="2"/>
          <w:sz w:val="28"/>
          <w:szCs w:val="28"/>
          <w:lang w:val="en-US" w:eastAsia="zh-CN" w:bidi="ar-SA"/>
        </w:rPr>
        <w:t>（三）</w:t>
      </w:r>
      <w:r>
        <w:rPr>
          <w:rFonts w:hint="eastAsia" w:ascii="仿宋_GB2312" w:hAnsi="仿宋_GB2312" w:eastAsia="仿宋_GB2312" w:cs="仿宋_GB2312"/>
          <w:kern w:val="2"/>
          <w:sz w:val="28"/>
          <w:szCs w:val="28"/>
          <w:lang w:val="en-US" w:eastAsia="zh-CN" w:bidi="ar-SA"/>
        </w:rPr>
        <w:t>国有资产占有使用情况</w:t>
      </w:r>
      <w:r>
        <w:rPr>
          <w:sz w:val="28"/>
          <w:szCs w:val="28"/>
        </w:rPr>
        <w:tab/>
      </w:r>
      <w:r>
        <w:rPr>
          <w:rFonts w:hint="eastAsia"/>
          <w:sz w:val="28"/>
          <w:szCs w:val="28"/>
          <w:lang w:val="en-US" w:eastAsia="zh-CN"/>
        </w:rPr>
        <w:t>8</w:t>
      </w:r>
      <w:r>
        <w:rPr>
          <w:rFonts w:ascii="黑体" w:hAnsi="黑体" w:eastAsia="黑体" w:cs="Times New Roman"/>
          <w:sz w:val="28"/>
          <w:szCs w:val="28"/>
        </w:rPr>
        <w:fldChar w:fldCharType="end"/>
      </w:r>
    </w:p>
    <w:p w14:paraId="6AAA5931">
      <w:pPr>
        <w:pStyle w:val="11"/>
        <w:keepNext w:val="0"/>
        <w:keepLines w:val="0"/>
        <w:pageBreakBefore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560" w:firstLineChars="200"/>
        <w:jc w:val="both"/>
        <w:textAlignment w:val="auto"/>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_Toc25053 </w:instrText>
      </w:r>
      <w:r>
        <w:rPr>
          <w:rFonts w:ascii="黑体" w:hAnsi="黑体" w:eastAsia="黑体" w:cs="Times New Roman"/>
          <w:sz w:val="28"/>
          <w:szCs w:val="28"/>
        </w:rPr>
        <w:fldChar w:fldCharType="separate"/>
      </w:r>
      <w:r>
        <w:rPr>
          <w:rFonts w:hint="eastAsia" w:cs="仿宋_GB2312"/>
          <w:kern w:val="2"/>
          <w:sz w:val="28"/>
          <w:szCs w:val="28"/>
          <w:lang w:val="en-US" w:eastAsia="zh-CN" w:bidi="ar-SA"/>
        </w:rPr>
        <w:t>（四）绩效目标设置情况</w:t>
      </w:r>
      <w:r>
        <w:rPr>
          <w:sz w:val="28"/>
          <w:szCs w:val="28"/>
        </w:rPr>
        <w:tab/>
      </w:r>
      <w:r>
        <w:rPr>
          <w:rFonts w:hint="eastAsia"/>
          <w:sz w:val="28"/>
          <w:szCs w:val="28"/>
          <w:lang w:val="en-US" w:eastAsia="zh-CN"/>
        </w:rPr>
        <w:t>8</w:t>
      </w:r>
      <w:r>
        <w:rPr>
          <w:rFonts w:ascii="黑体" w:hAnsi="黑体" w:eastAsia="黑体" w:cs="Times New Roman"/>
          <w:sz w:val="28"/>
          <w:szCs w:val="28"/>
        </w:rPr>
        <w:fldChar w:fldCharType="end"/>
      </w:r>
    </w:p>
    <w:p w14:paraId="108BD701">
      <w:pPr>
        <w:pStyle w:val="10"/>
        <w:keepNext w:val="0"/>
        <w:keepLines w:val="0"/>
        <w:pageBreakBefore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560" w:firstLineChars="200"/>
        <w:jc w:val="both"/>
        <w:textAlignment w:val="auto"/>
        <w:rPr>
          <w:rFonts w:hint="eastAsia" w:eastAsia="黑体"/>
          <w:lang w:val="en-US" w:eastAsia="zh-CN"/>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_Toc32139 </w:instrText>
      </w:r>
      <w:r>
        <w:rPr>
          <w:rFonts w:ascii="黑体" w:hAnsi="黑体" w:eastAsia="黑体" w:cs="Times New Roman"/>
          <w:sz w:val="28"/>
          <w:szCs w:val="28"/>
        </w:rPr>
        <w:fldChar w:fldCharType="separate"/>
      </w:r>
      <w:r>
        <w:rPr>
          <w:rFonts w:hint="eastAsia" w:ascii="黑体" w:hAnsi="黑体" w:eastAsia="黑体" w:cs="黑体"/>
          <w:bCs/>
          <w:kern w:val="44"/>
          <w:sz w:val="28"/>
          <w:szCs w:val="28"/>
          <w:lang w:val="en-US" w:eastAsia="zh-CN" w:bidi="ar-SA"/>
        </w:rPr>
        <w:t>十、名称解释</w:t>
      </w:r>
      <w:r>
        <w:rPr>
          <w:sz w:val="28"/>
          <w:szCs w:val="28"/>
        </w:rPr>
        <w:tab/>
      </w:r>
      <w:r>
        <w:rPr>
          <w:rFonts w:ascii="黑体" w:hAnsi="黑体" w:eastAsia="黑体" w:cs="Times New Roman"/>
          <w:sz w:val="28"/>
          <w:szCs w:val="28"/>
        </w:rPr>
        <w:fldChar w:fldCharType="end"/>
      </w:r>
      <w:r>
        <w:rPr>
          <w:rFonts w:hint="eastAsia" w:ascii="黑体" w:hAnsi="黑体" w:eastAsia="黑体" w:cs="Times New Roman"/>
          <w:sz w:val="28"/>
          <w:szCs w:val="28"/>
          <w:lang w:val="en-US" w:eastAsia="zh-CN"/>
        </w:rPr>
        <w:t>9</w:t>
      </w:r>
    </w:p>
    <w:p w14:paraId="19CCB6E4">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20" w:firstLineChars="200"/>
        <w:jc w:val="both"/>
        <w:textAlignment w:val="auto"/>
        <w:rPr>
          <w:rFonts w:ascii="黑体" w:hAnsi="黑体" w:eastAsia="黑体" w:cs="Times New Roman"/>
          <w:sz w:val="44"/>
          <w:szCs w:val="44"/>
        </w:rPr>
      </w:pPr>
      <w:r>
        <w:rPr>
          <w:rFonts w:ascii="黑体" w:hAnsi="黑体" w:eastAsia="黑体" w:cs="Times New Roman"/>
          <w:szCs w:val="44"/>
        </w:rPr>
        <w:fldChar w:fldCharType="end"/>
      </w:r>
    </w:p>
    <w:p w14:paraId="4DA77277">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240" w:firstLineChars="200"/>
        <w:jc w:val="both"/>
        <w:textAlignment w:val="auto"/>
        <w:rPr>
          <w:rFonts w:ascii="??" w:hAnsi="??" w:cs="??"/>
          <w:kern w:val="0"/>
          <w:sz w:val="12"/>
          <w:szCs w:val="12"/>
        </w:rPr>
      </w:pPr>
    </w:p>
    <w:p w14:paraId="30307A27">
      <w:pPr>
        <w:pStyle w:val="2"/>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240" w:firstLineChars="200"/>
        <w:jc w:val="both"/>
        <w:textAlignment w:val="auto"/>
        <w:rPr>
          <w:rFonts w:ascii="??" w:hAnsi="??" w:cs="??"/>
          <w:kern w:val="0"/>
          <w:sz w:val="12"/>
          <w:szCs w:val="12"/>
        </w:rPr>
      </w:pPr>
    </w:p>
    <w:p w14:paraId="489AF79B">
      <w:pPr>
        <w:pStyle w:val="4"/>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20" w:firstLineChars="200"/>
        <w:jc w:val="both"/>
        <w:textAlignment w:val="auto"/>
      </w:pPr>
    </w:p>
    <w:p w14:paraId="1F32D56D">
      <w:pPr>
        <w:pStyle w:val="4"/>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20" w:firstLineChars="200"/>
        <w:jc w:val="both"/>
        <w:textAlignment w:val="auto"/>
      </w:pPr>
    </w:p>
    <w:p w14:paraId="2D5E3AF2">
      <w:pPr>
        <w:pStyle w:val="4"/>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20" w:firstLineChars="200"/>
        <w:jc w:val="both"/>
        <w:textAlignment w:val="auto"/>
      </w:pPr>
    </w:p>
    <w:p w14:paraId="6B33FD49">
      <w:pPr>
        <w:pStyle w:val="4"/>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20" w:firstLineChars="200"/>
        <w:jc w:val="both"/>
        <w:textAlignment w:val="auto"/>
      </w:pPr>
    </w:p>
    <w:p w14:paraId="1AF14318">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lang w:val="en-US" w:eastAsia="zh-CN"/>
        </w:rPr>
        <w:t>一、</w:t>
      </w:r>
      <w:r>
        <w:rPr>
          <w:rFonts w:hint="eastAsia" w:ascii="黑体" w:hAnsi="黑体" w:eastAsia="黑体" w:cs="黑体"/>
          <w:kern w:val="2"/>
          <w:sz w:val="32"/>
          <w:szCs w:val="32"/>
        </w:rPr>
        <w:t>基本职能及主要工作</w:t>
      </w:r>
    </w:p>
    <w:p w14:paraId="3CABA819">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Autospacing="0" w:line="560" w:lineRule="exact"/>
        <w:ind w:left="0" w:leftChars="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（一）部门职能简介</w:t>
      </w:r>
    </w:p>
    <w:p w14:paraId="3EF39B79">
      <w:pPr>
        <w:pStyle w:val="1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cs="仿宋_GB2312"/>
          <w:sz w:val="32"/>
          <w:szCs w:val="32"/>
          <w:lang w:val="en-US" w:eastAsia="zh-CN"/>
        </w:rPr>
        <w:t>1、</w:t>
      </w:r>
      <w:r>
        <w:rPr>
          <w:rFonts w:hint="eastAsia" w:ascii="仿宋_GB2312" w:hAnsi="仿宋_GB2312" w:eastAsia="仿宋_GB2312" w:cs="仿宋_GB2312"/>
          <w:sz w:val="32"/>
          <w:szCs w:val="32"/>
        </w:rPr>
        <w:t>贯彻执行《中华人民共和国环境保护法》及有关环境保护和环境监测的法律、法规、标准、技术规范和管理制度</w:t>
      </w:r>
      <w:r>
        <w:rPr>
          <w:rFonts w:hint="eastAsia" w:ascii="仿宋_GB2312" w:hAnsi="仿宋_GB2312" w:eastAsia="仿宋_GB2312" w:cs="仿宋_GB2312"/>
          <w:sz w:val="32"/>
          <w:szCs w:val="32"/>
          <w:lang w:eastAsia="zh-CN"/>
        </w:rPr>
        <w:t>。</w:t>
      </w:r>
    </w:p>
    <w:p w14:paraId="7277F9A7">
      <w:pPr>
        <w:pStyle w:val="1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cs="仿宋_GB2312"/>
          <w:sz w:val="32"/>
          <w:szCs w:val="32"/>
          <w:lang w:val="en-US" w:eastAsia="zh-CN"/>
        </w:rPr>
        <w:t>2、</w:t>
      </w:r>
      <w:r>
        <w:rPr>
          <w:rFonts w:hint="eastAsia" w:ascii="仿宋_GB2312" w:hAnsi="仿宋_GB2312" w:eastAsia="仿宋_GB2312" w:cs="仿宋_GB2312"/>
          <w:sz w:val="32"/>
          <w:szCs w:val="32"/>
        </w:rPr>
        <w:t>参加制订本县环境监测规划和计划，完成环境保护主管部门为进行环境管理所需要的各项监测任务</w:t>
      </w:r>
      <w:r>
        <w:rPr>
          <w:rFonts w:hint="eastAsia" w:ascii="仿宋_GB2312" w:hAnsi="仿宋_GB2312" w:eastAsia="仿宋_GB2312" w:cs="仿宋_GB2312"/>
          <w:sz w:val="32"/>
          <w:szCs w:val="32"/>
          <w:lang w:eastAsia="zh-CN"/>
        </w:rPr>
        <w:t>。</w:t>
      </w:r>
    </w:p>
    <w:p w14:paraId="0FFC14B6">
      <w:pPr>
        <w:pStyle w:val="1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cs="仿宋_GB2312"/>
          <w:sz w:val="32"/>
          <w:szCs w:val="32"/>
          <w:lang w:val="en-US" w:eastAsia="zh-CN"/>
        </w:rPr>
        <w:t>3、</w:t>
      </w:r>
      <w:r>
        <w:rPr>
          <w:rFonts w:hint="eastAsia" w:ascii="仿宋_GB2312" w:hAnsi="仿宋_GB2312" w:eastAsia="仿宋_GB2312" w:cs="仿宋_GB2312"/>
          <w:sz w:val="32"/>
          <w:szCs w:val="32"/>
        </w:rPr>
        <w:t>组织实施环境质量监测、污染源监督性监测、环境应急和预警监测以及各种专题调查普查</w:t>
      </w:r>
      <w:r>
        <w:rPr>
          <w:rFonts w:hint="eastAsia" w:ascii="仿宋_GB2312" w:hAnsi="仿宋_GB2312" w:eastAsia="仿宋_GB2312" w:cs="仿宋_GB2312"/>
          <w:sz w:val="32"/>
          <w:szCs w:val="32"/>
          <w:lang w:eastAsia="zh-CN"/>
        </w:rPr>
        <w:t>。</w:t>
      </w:r>
    </w:p>
    <w:p w14:paraId="4C9644B7">
      <w:pPr>
        <w:pStyle w:val="1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cs="仿宋_GB2312"/>
          <w:sz w:val="32"/>
          <w:szCs w:val="32"/>
          <w:lang w:val="en-US" w:eastAsia="zh-CN"/>
        </w:rPr>
        <w:t>4、</w:t>
      </w:r>
      <w:r>
        <w:rPr>
          <w:rFonts w:hint="eastAsia" w:ascii="仿宋_GB2312" w:hAnsi="仿宋_GB2312" w:eastAsia="仿宋_GB2312" w:cs="仿宋_GB2312"/>
          <w:sz w:val="32"/>
          <w:szCs w:val="32"/>
        </w:rPr>
        <w:t>编制环境监测各类报告、环境质量年报、年鉴，定期向上级环境监测站呈报我县环境质量状况和污染动态的技术报告</w:t>
      </w:r>
      <w:r>
        <w:rPr>
          <w:rFonts w:hint="eastAsia" w:ascii="仿宋_GB2312" w:hAnsi="仿宋_GB2312" w:eastAsia="仿宋_GB2312" w:cs="仿宋_GB2312"/>
          <w:sz w:val="32"/>
          <w:szCs w:val="32"/>
          <w:lang w:eastAsia="zh-CN"/>
        </w:rPr>
        <w:t>。</w:t>
      </w:r>
    </w:p>
    <w:p w14:paraId="410100AD">
      <w:pPr>
        <w:pStyle w:val="1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cs="仿宋_GB2312"/>
          <w:sz w:val="32"/>
          <w:szCs w:val="32"/>
          <w:lang w:val="en-US" w:eastAsia="zh-CN"/>
        </w:rPr>
        <w:t>5、</w:t>
      </w:r>
      <w:r>
        <w:rPr>
          <w:rFonts w:hint="eastAsia" w:ascii="仿宋_GB2312" w:hAnsi="仿宋_GB2312" w:eastAsia="仿宋_GB2312" w:cs="仿宋_GB2312"/>
          <w:sz w:val="32"/>
          <w:szCs w:val="32"/>
        </w:rPr>
        <w:t>承担县局审批的建设项目“三同时”和污染源限期治理项目竣工验收监测、环境影响评价现状监测、污染防治设施检查的监测和排污申报复核监测工作</w:t>
      </w:r>
      <w:r>
        <w:rPr>
          <w:rFonts w:hint="eastAsia" w:ascii="仿宋_GB2312" w:hAnsi="仿宋_GB2312" w:eastAsia="仿宋_GB2312" w:cs="仿宋_GB2312"/>
          <w:sz w:val="32"/>
          <w:szCs w:val="32"/>
          <w:lang w:eastAsia="zh-CN"/>
        </w:rPr>
        <w:t>。</w:t>
      </w:r>
    </w:p>
    <w:p w14:paraId="773EB62F">
      <w:pPr>
        <w:pStyle w:val="1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cs="仿宋_GB2312"/>
          <w:sz w:val="32"/>
          <w:szCs w:val="32"/>
          <w:lang w:val="en-US" w:eastAsia="zh-CN"/>
        </w:rPr>
        <w:t>6、</w:t>
      </w:r>
      <w:r>
        <w:rPr>
          <w:rFonts w:hint="eastAsia" w:ascii="仿宋_GB2312" w:hAnsi="仿宋_GB2312" w:eastAsia="仿宋_GB2312" w:cs="仿宋_GB2312"/>
          <w:sz w:val="32"/>
          <w:szCs w:val="32"/>
        </w:rPr>
        <w:t>负责污染事件的调查监测</w:t>
      </w:r>
      <w:r>
        <w:rPr>
          <w:rFonts w:hint="eastAsia" w:ascii="仿宋_GB2312" w:hAnsi="仿宋_GB2312" w:eastAsia="仿宋_GB2312" w:cs="仿宋_GB2312"/>
          <w:sz w:val="32"/>
          <w:szCs w:val="32"/>
          <w:lang w:eastAsia="zh-CN"/>
        </w:rPr>
        <w:t>。</w:t>
      </w:r>
    </w:p>
    <w:p w14:paraId="76285097">
      <w:pPr>
        <w:pStyle w:val="1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cs="仿宋_GB2312"/>
          <w:sz w:val="32"/>
          <w:szCs w:val="32"/>
          <w:lang w:val="en-US" w:eastAsia="zh-CN"/>
        </w:rPr>
        <w:t>7、</w:t>
      </w:r>
      <w:r>
        <w:rPr>
          <w:rFonts w:hint="eastAsia" w:ascii="仿宋_GB2312" w:hAnsi="仿宋_GB2312" w:eastAsia="仿宋_GB2312" w:cs="仿宋_GB2312"/>
          <w:sz w:val="32"/>
          <w:szCs w:val="32"/>
        </w:rPr>
        <w:t>负责县域内环境管理、环境规划、污染防治的环境监测工作</w:t>
      </w:r>
      <w:r>
        <w:rPr>
          <w:rFonts w:hint="eastAsia" w:ascii="仿宋_GB2312" w:hAnsi="仿宋_GB2312" w:eastAsia="仿宋_GB2312" w:cs="仿宋_GB2312"/>
          <w:sz w:val="32"/>
          <w:szCs w:val="32"/>
          <w:lang w:eastAsia="zh-CN"/>
        </w:rPr>
        <w:t>。</w:t>
      </w:r>
    </w:p>
    <w:p w14:paraId="4A38FF3D">
      <w:pPr>
        <w:pStyle w:val="1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cs="仿宋_GB2312"/>
          <w:sz w:val="32"/>
          <w:szCs w:val="32"/>
          <w:lang w:val="en-US" w:eastAsia="zh-CN"/>
        </w:rPr>
        <w:t>8、</w:t>
      </w:r>
      <w:r>
        <w:rPr>
          <w:rFonts w:hint="eastAsia" w:ascii="仿宋_GB2312" w:hAnsi="仿宋_GB2312" w:eastAsia="仿宋_GB2312" w:cs="仿宋_GB2312"/>
          <w:sz w:val="32"/>
          <w:szCs w:val="32"/>
        </w:rPr>
        <w:t>开展委托监测、环境监测技术服务工作。</w:t>
      </w:r>
    </w:p>
    <w:p w14:paraId="057B8A9B">
      <w:pPr>
        <w:pStyle w:val="1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p>
    <w:p w14:paraId="029FC3D8">
      <w:pPr>
        <w:pStyle w:val="1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eastAsia" w:ascii="??" w:hAnsi="??" w:eastAsia="宋体" w:cs="宋体"/>
          <w:sz w:val="32"/>
          <w:szCs w:val="32"/>
        </w:rPr>
      </w:pPr>
    </w:p>
    <w:p w14:paraId="4D9703FB">
      <w:pPr>
        <w:pStyle w:val="1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eastAsia" w:ascii="??" w:hAnsi="??" w:eastAsia="宋体" w:cs="宋体"/>
          <w:sz w:val="32"/>
          <w:szCs w:val="32"/>
        </w:rPr>
      </w:pPr>
    </w:p>
    <w:p w14:paraId="28F827C8">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Autospacing="0" w:line="560" w:lineRule="exact"/>
        <w:ind w:left="0" w:leftChars="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（二）马尔康环境监测站2026年重点工作</w:t>
      </w:r>
    </w:p>
    <w:p w14:paraId="15E20B2A">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积极配合第三方公司开展我市饮用水和地表水水样采集工作。做好空气自动站搬迁工作，保障空气自动站正常运行</w:t>
      </w:r>
      <w:r>
        <w:rPr>
          <w:rFonts w:hint="eastAsia" w:ascii="仿宋_GB2312" w:hAnsi="仿宋_GB2312" w:eastAsia="仿宋_GB2312" w:cs="仿宋_GB2312"/>
          <w:sz w:val="32"/>
          <w:szCs w:val="32"/>
          <w:lang w:eastAsia="zh-CN"/>
        </w:rPr>
        <w:t>。</w:t>
      </w:r>
    </w:p>
    <w:p w14:paraId="124AF70D">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完成马尔康市202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年重点生态功能区县域生态环境质量考核各项工作。</w:t>
      </w:r>
    </w:p>
    <w:p w14:paraId="279A7FE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积极向上争取项目资金，建设完善监测网络，选优配强环保人才队伍，提升环保队伍专业素养；完善网格化监管体系，落实层级监督责任，全面提高生态环境保护决策、监管、治理和服务水平。</w:t>
      </w:r>
    </w:p>
    <w:p w14:paraId="468794B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前期已完成国家生态文明建设示范市规划编制单位招标工作，进一步加强与各部门对接做好规划研究与编制、创建材料收集及其他技术支撑材料准备工作，稳步推进创建前期工作。</w:t>
      </w:r>
    </w:p>
    <w:p w14:paraId="00ED5A8E">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eastAsia" w:ascii="黑体" w:hAnsi="黑体" w:eastAsia="黑体" w:cs="黑体"/>
          <w:kern w:val="2"/>
          <w:sz w:val="32"/>
          <w:szCs w:val="32"/>
          <w:lang w:eastAsia="zh-CN"/>
        </w:rPr>
      </w:pPr>
      <w:r>
        <w:rPr>
          <w:rFonts w:ascii="黑体" w:hAnsi="黑体" w:eastAsia="黑体"/>
          <w:b w:val="0"/>
          <w:bCs w:val="0"/>
          <w:sz w:val="32"/>
          <w:szCs w:val="32"/>
        </w:rPr>
        <w:t xml:space="preserve"> </w:t>
      </w:r>
      <w:r>
        <w:rPr>
          <w:rFonts w:hint="eastAsia" w:ascii="黑体" w:hAnsi="黑体" w:eastAsia="黑体" w:cs="黑体"/>
          <w:kern w:val="2"/>
          <w:sz w:val="32"/>
          <w:szCs w:val="32"/>
        </w:rPr>
        <w:t>二、部门预算单位构成</w:t>
      </w:r>
    </w:p>
    <w:p w14:paraId="532B0E2E">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eastAsia" w:hAnsi="黑体"/>
          <w:kern w:val="2"/>
          <w:sz w:val="32"/>
          <w:szCs w:val="32"/>
          <w:lang w:eastAsia="zh-CN"/>
        </w:rPr>
      </w:pPr>
      <w:r>
        <w:rPr>
          <w:rFonts w:hint="eastAsia" w:hAnsi="黑体"/>
          <w:kern w:val="2"/>
          <w:sz w:val="32"/>
          <w:szCs w:val="32"/>
          <w:lang w:val="en-US" w:eastAsia="zh-CN"/>
        </w:rPr>
        <w:t>马尔康环境监测站</w:t>
      </w:r>
      <w:r>
        <w:rPr>
          <w:rFonts w:hint="eastAsia" w:hAnsi="黑体"/>
          <w:kern w:val="2"/>
          <w:sz w:val="32"/>
          <w:szCs w:val="32"/>
        </w:rPr>
        <w:t>属</w:t>
      </w:r>
      <w:r>
        <w:rPr>
          <w:rFonts w:hint="eastAsia" w:hAnsi="黑体"/>
          <w:kern w:val="2"/>
          <w:sz w:val="32"/>
          <w:szCs w:val="32"/>
          <w:lang w:val="en-US" w:eastAsia="zh-CN"/>
        </w:rPr>
        <w:t>于阿坝州马尔康生态环境局二</w:t>
      </w:r>
      <w:r>
        <w:rPr>
          <w:rFonts w:hint="eastAsia" w:hAnsi="黑体"/>
          <w:kern w:val="2"/>
          <w:sz w:val="32"/>
          <w:szCs w:val="32"/>
        </w:rPr>
        <w:t>级预算单位。</w:t>
      </w:r>
      <w:r>
        <w:rPr>
          <w:rFonts w:hint="eastAsia" w:hAnsi="黑体"/>
          <w:kern w:val="2"/>
          <w:sz w:val="32"/>
          <w:szCs w:val="32"/>
          <w:lang w:val="en-US" w:eastAsia="zh-CN"/>
        </w:rPr>
        <w:t>本部门内设机构1个。总编制14名，均属于事业编制。在职人员总数14名；离休人员0人，退休人员1人；编外长期聘用的人员0名。</w:t>
      </w:r>
    </w:p>
    <w:p w14:paraId="31402A3D">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eastAsia" w:ascii="黑体" w:hAnsi="黑体" w:eastAsia="黑体" w:cs="黑体"/>
          <w:kern w:val="2"/>
          <w:sz w:val="32"/>
          <w:szCs w:val="32"/>
          <w:lang w:eastAsia="zh-CN"/>
        </w:rPr>
      </w:pPr>
      <w:r>
        <w:rPr>
          <w:rFonts w:hint="eastAsia" w:ascii="黑体" w:hAnsi="黑体" w:eastAsia="黑体" w:cs="黑体"/>
          <w:kern w:val="2"/>
          <w:sz w:val="32"/>
          <w:szCs w:val="32"/>
        </w:rPr>
        <w:t>三、收支预算情况说明</w:t>
      </w:r>
    </w:p>
    <w:p w14:paraId="47EF06FF">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320" w:firstLineChars="200"/>
        <w:jc w:val="both"/>
        <w:textAlignment w:val="auto"/>
        <w:rPr>
          <w:rFonts w:hint="default" w:hAnsi="黑体" w:eastAsia="仿宋_GB2312"/>
          <w:kern w:val="2"/>
          <w:sz w:val="32"/>
          <w:szCs w:val="32"/>
          <w:lang w:val="en-US" w:eastAsia="zh-CN"/>
        </w:rPr>
      </w:pPr>
      <w:r>
        <w:rPr>
          <w:rFonts w:hint="eastAsia" w:ascii="??" w:hAnsi="??" w:eastAsia="宋体" w:cs="宋体"/>
          <w:sz w:val="16"/>
          <w:szCs w:val="16"/>
        </w:rPr>
        <w:t>　　</w:t>
      </w:r>
      <w:r>
        <w:rPr>
          <w:rFonts w:hint="eastAsia" w:hAnsi="黑体"/>
          <w:kern w:val="2"/>
          <w:sz w:val="32"/>
          <w:szCs w:val="32"/>
        </w:rPr>
        <w:t>按照综合预算的原则，</w:t>
      </w:r>
      <w:r>
        <w:rPr>
          <w:rFonts w:hint="eastAsia" w:hAnsi="黑体"/>
          <w:kern w:val="2"/>
          <w:sz w:val="32"/>
          <w:szCs w:val="32"/>
          <w:lang w:val="en-US" w:eastAsia="zh-CN"/>
        </w:rPr>
        <w:t>马尔康环境监测站</w:t>
      </w:r>
      <w:r>
        <w:rPr>
          <w:rFonts w:hint="eastAsia" w:hAnsi="黑体"/>
          <w:kern w:val="2"/>
          <w:sz w:val="32"/>
          <w:szCs w:val="32"/>
        </w:rPr>
        <w:t>所有收入和支出均纳入部门预算管理。收入包括：一般公共预算拨款收入</w:t>
      </w:r>
      <w:r>
        <w:rPr>
          <w:rFonts w:hint="eastAsia" w:hAnsi="黑体"/>
          <w:kern w:val="2"/>
          <w:sz w:val="32"/>
          <w:szCs w:val="32"/>
          <w:lang w:val="en-US" w:eastAsia="zh-CN"/>
        </w:rPr>
        <w:t>242.62</w:t>
      </w:r>
      <w:r>
        <w:rPr>
          <w:rFonts w:hint="eastAsia" w:hAnsi="黑体"/>
          <w:kern w:val="2"/>
          <w:sz w:val="32"/>
          <w:szCs w:val="32"/>
        </w:rPr>
        <w:t>万元，事业收入</w:t>
      </w:r>
      <w:r>
        <w:rPr>
          <w:rFonts w:hint="eastAsia" w:hAnsi="黑体" w:cs="Times New Roman"/>
          <w:kern w:val="2"/>
          <w:sz w:val="32"/>
          <w:szCs w:val="32"/>
          <w:lang w:val="en-US" w:eastAsia="zh-CN"/>
        </w:rPr>
        <w:t>0</w:t>
      </w:r>
      <w:r>
        <w:rPr>
          <w:rFonts w:hint="eastAsia" w:hAnsi="黑体"/>
          <w:kern w:val="2"/>
          <w:sz w:val="32"/>
          <w:szCs w:val="32"/>
        </w:rPr>
        <w:t>万元，其他收入</w:t>
      </w:r>
      <w:r>
        <w:rPr>
          <w:rFonts w:hint="eastAsia" w:hAnsi="黑体" w:cs="Times New Roman"/>
          <w:kern w:val="2"/>
          <w:sz w:val="32"/>
          <w:szCs w:val="32"/>
          <w:lang w:val="en-US" w:eastAsia="zh-CN"/>
        </w:rPr>
        <w:t>0</w:t>
      </w:r>
      <w:r>
        <w:rPr>
          <w:rFonts w:hint="eastAsia" w:hAnsi="黑体"/>
          <w:kern w:val="2"/>
          <w:sz w:val="32"/>
          <w:szCs w:val="32"/>
        </w:rPr>
        <w:t>万元，上年结转</w:t>
      </w:r>
      <w:r>
        <w:rPr>
          <w:rFonts w:hint="eastAsia" w:hAnsi="黑体" w:cs="Times New Roman"/>
          <w:kern w:val="2"/>
          <w:sz w:val="32"/>
          <w:szCs w:val="32"/>
          <w:lang w:val="en-US" w:eastAsia="zh-CN"/>
        </w:rPr>
        <w:t>0</w:t>
      </w:r>
      <w:r>
        <w:rPr>
          <w:rFonts w:hint="eastAsia" w:hAnsi="黑体"/>
          <w:kern w:val="2"/>
          <w:sz w:val="32"/>
          <w:szCs w:val="32"/>
        </w:rPr>
        <w:t>万元；支出包括：一般公共服务支出</w:t>
      </w:r>
      <w:r>
        <w:rPr>
          <w:rFonts w:hint="eastAsia" w:hAnsi="黑体" w:cs="Times New Roman"/>
          <w:kern w:val="2"/>
          <w:sz w:val="32"/>
          <w:szCs w:val="32"/>
          <w:lang w:val="en-US" w:eastAsia="zh-CN"/>
        </w:rPr>
        <w:t>0</w:t>
      </w:r>
      <w:r>
        <w:rPr>
          <w:rFonts w:hint="eastAsia" w:hAnsi="黑体"/>
          <w:kern w:val="2"/>
          <w:sz w:val="32"/>
          <w:szCs w:val="32"/>
        </w:rPr>
        <w:t>万元， 节能环保支出</w:t>
      </w:r>
      <w:r>
        <w:rPr>
          <w:rFonts w:hint="eastAsia" w:hAnsi="黑体" w:cs="Times New Roman"/>
          <w:kern w:val="2"/>
          <w:sz w:val="32"/>
          <w:szCs w:val="32"/>
          <w:lang w:val="en-US" w:eastAsia="zh-CN"/>
        </w:rPr>
        <w:t>155.15</w:t>
      </w:r>
      <w:r>
        <w:rPr>
          <w:rFonts w:hint="eastAsia" w:hAnsi="黑体"/>
          <w:kern w:val="2"/>
          <w:sz w:val="32"/>
          <w:szCs w:val="32"/>
        </w:rPr>
        <w:t>万元，文化体育与传媒支出</w:t>
      </w:r>
      <w:r>
        <w:rPr>
          <w:rFonts w:hint="eastAsia" w:hAnsi="黑体" w:cs="Times New Roman"/>
          <w:kern w:val="2"/>
          <w:sz w:val="32"/>
          <w:szCs w:val="32"/>
          <w:lang w:val="en-US" w:eastAsia="zh-CN"/>
        </w:rPr>
        <w:t>0</w:t>
      </w:r>
      <w:r>
        <w:rPr>
          <w:rFonts w:hint="eastAsia" w:hAnsi="黑体"/>
          <w:kern w:val="2"/>
          <w:sz w:val="32"/>
          <w:szCs w:val="32"/>
        </w:rPr>
        <w:t>万元，社会保障和就业支出</w:t>
      </w:r>
      <w:r>
        <w:rPr>
          <w:rFonts w:hint="eastAsia" w:hAnsi="黑体" w:cs="Times New Roman"/>
          <w:kern w:val="2"/>
          <w:sz w:val="32"/>
          <w:szCs w:val="32"/>
          <w:lang w:val="en-US" w:eastAsia="zh-CN"/>
        </w:rPr>
        <w:t>44.46</w:t>
      </w:r>
      <w:r>
        <w:rPr>
          <w:rFonts w:hint="eastAsia" w:hAnsi="黑体"/>
          <w:kern w:val="2"/>
          <w:sz w:val="32"/>
          <w:szCs w:val="32"/>
        </w:rPr>
        <w:t>万元，卫生健康支出支出</w:t>
      </w:r>
      <w:r>
        <w:rPr>
          <w:rFonts w:hint="eastAsia" w:hAnsi="黑体"/>
          <w:kern w:val="2"/>
          <w:sz w:val="32"/>
          <w:szCs w:val="32"/>
          <w:lang w:val="en-US" w:eastAsia="zh-CN"/>
        </w:rPr>
        <w:t>16.04</w:t>
      </w:r>
      <w:r>
        <w:rPr>
          <w:rFonts w:hint="eastAsia" w:hAnsi="黑体"/>
          <w:kern w:val="2"/>
          <w:sz w:val="32"/>
          <w:szCs w:val="32"/>
        </w:rPr>
        <w:t>万元，住房保障支出</w:t>
      </w:r>
      <w:r>
        <w:rPr>
          <w:rFonts w:hint="eastAsia" w:hAnsi="黑体"/>
          <w:kern w:val="2"/>
          <w:sz w:val="32"/>
          <w:szCs w:val="32"/>
          <w:lang w:val="en-US" w:eastAsia="zh-CN"/>
        </w:rPr>
        <w:t>26.98</w:t>
      </w:r>
      <w:r>
        <w:rPr>
          <w:rFonts w:hint="eastAsia" w:hAnsi="黑体"/>
          <w:kern w:val="2"/>
          <w:sz w:val="32"/>
          <w:szCs w:val="32"/>
        </w:rPr>
        <w:t>万元。</w:t>
      </w:r>
      <w:r>
        <w:rPr>
          <w:rFonts w:hint="eastAsia" w:hAnsi="黑体"/>
          <w:kern w:val="2"/>
          <w:sz w:val="32"/>
          <w:szCs w:val="32"/>
          <w:lang w:val="en-US" w:eastAsia="zh-CN"/>
        </w:rPr>
        <w:t>马尔康环境监测站</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收支总预算</w:t>
      </w:r>
      <w:r>
        <w:rPr>
          <w:rFonts w:hint="eastAsia" w:hAnsi="黑体" w:cs="Times New Roman"/>
          <w:kern w:val="2"/>
          <w:sz w:val="32"/>
          <w:szCs w:val="32"/>
          <w:lang w:val="en-US" w:eastAsia="zh-CN"/>
        </w:rPr>
        <w:t>242.62</w:t>
      </w:r>
      <w:r>
        <w:rPr>
          <w:rFonts w:hint="eastAsia" w:hAnsi="黑体"/>
          <w:kern w:val="2"/>
          <w:sz w:val="32"/>
          <w:szCs w:val="32"/>
        </w:rPr>
        <w:t>万元</w:t>
      </w:r>
      <w:r>
        <w:rPr>
          <w:rFonts w:hAnsi="黑体"/>
          <w:kern w:val="2"/>
          <w:sz w:val="32"/>
          <w:szCs w:val="32"/>
        </w:rPr>
        <w:t>,</w:t>
      </w:r>
      <w:r>
        <w:rPr>
          <w:rFonts w:hint="eastAsia" w:hAnsi="黑体"/>
          <w:kern w:val="2"/>
          <w:sz w:val="32"/>
          <w:szCs w:val="32"/>
        </w:rPr>
        <w:t>比</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收支预算总数</w:t>
      </w:r>
      <w:r>
        <w:rPr>
          <w:rFonts w:hint="eastAsia" w:hAnsi="黑体"/>
          <w:kern w:val="2"/>
          <w:sz w:val="32"/>
          <w:szCs w:val="32"/>
          <w:lang w:val="en-US" w:eastAsia="zh-CN"/>
        </w:rPr>
        <w:t>增加15.81</w:t>
      </w:r>
      <w:r>
        <w:rPr>
          <w:rFonts w:hint="eastAsia" w:hAnsi="黑体"/>
          <w:kern w:val="2"/>
          <w:sz w:val="32"/>
          <w:szCs w:val="32"/>
        </w:rPr>
        <w:t>万元，主要原因</w:t>
      </w:r>
      <w:r>
        <w:rPr>
          <w:rFonts w:hAnsi="黑体"/>
          <w:kern w:val="2"/>
          <w:sz w:val="32"/>
          <w:szCs w:val="32"/>
        </w:rPr>
        <w:t>:</w:t>
      </w:r>
      <w:r>
        <w:rPr>
          <w:rFonts w:hint="eastAsia" w:hAnsi="黑体"/>
          <w:kern w:val="2"/>
          <w:sz w:val="32"/>
          <w:szCs w:val="32"/>
          <w:lang w:val="en-US" w:eastAsia="zh-CN"/>
        </w:rPr>
        <w:t>单位新进1人。</w:t>
      </w:r>
    </w:p>
    <w:p w14:paraId="13D96476">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3" w:firstLineChars="200"/>
        <w:jc w:val="both"/>
        <w:textAlignment w:val="auto"/>
        <w:rPr>
          <w:rFonts w:hint="eastAsia" w:ascii="楷体_GB2312" w:hAnsi="黑体" w:eastAsia="楷体_GB2312" w:cs="楷体_GB2312"/>
          <w:b/>
          <w:bCs/>
          <w:kern w:val="2"/>
          <w:sz w:val="32"/>
          <w:szCs w:val="32"/>
          <w:lang w:eastAsia="zh-CN"/>
        </w:rPr>
      </w:pPr>
      <w:r>
        <w:rPr>
          <w:rFonts w:hint="eastAsia" w:ascii="楷体_GB2312" w:hAnsi="黑体" w:eastAsia="楷体_GB2312" w:cs="楷体_GB2312"/>
          <w:b/>
          <w:bCs/>
          <w:kern w:val="2"/>
          <w:sz w:val="32"/>
          <w:szCs w:val="32"/>
        </w:rPr>
        <w:t>（一）收入预算情况</w:t>
      </w:r>
    </w:p>
    <w:p w14:paraId="7441B295">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eastAsia" w:hAnsi="黑体" w:eastAsia="仿宋_GB2312"/>
          <w:kern w:val="2"/>
          <w:sz w:val="32"/>
          <w:szCs w:val="32"/>
          <w:lang w:eastAsia="zh-CN"/>
        </w:rPr>
      </w:pPr>
      <w:r>
        <w:rPr>
          <w:rFonts w:hint="eastAsia" w:hAnsi="黑体"/>
          <w:kern w:val="2"/>
          <w:sz w:val="32"/>
          <w:szCs w:val="32"/>
          <w:lang w:val="en-US" w:eastAsia="zh-CN"/>
        </w:rPr>
        <w:t>马尔康环境监测站</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收入预算</w:t>
      </w:r>
      <w:r>
        <w:rPr>
          <w:rFonts w:hint="eastAsia" w:hAnsi="黑体"/>
          <w:kern w:val="2"/>
          <w:sz w:val="32"/>
          <w:szCs w:val="32"/>
          <w:lang w:val="en-US" w:eastAsia="zh-CN"/>
        </w:rPr>
        <w:t>242.62</w:t>
      </w:r>
      <w:r>
        <w:rPr>
          <w:rFonts w:hint="eastAsia" w:hAnsi="黑体"/>
          <w:kern w:val="2"/>
          <w:sz w:val="32"/>
          <w:szCs w:val="32"/>
        </w:rPr>
        <w:t>万元，其中：上年结转</w:t>
      </w:r>
      <w:r>
        <w:rPr>
          <w:rFonts w:hint="eastAsia" w:hAnsi="黑体" w:cs="Times New Roman"/>
          <w:kern w:val="2"/>
          <w:sz w:val="32"/>
          <w:szCs w:val="32"/>
          <w:lang w:val="en-US" w:eastAsia="zh-CN"/>
        </w:rPr>
        <w:t>0</w:t>
      </w:r>
      <w:r>
        <w:rPr>
          <w:rFonts w:hint="eastAsia" w:hAnsi="黑体"/>
          <w:kern w:val="2"/>
          <w:sz w:val="32"/>
          <w:szCs w:val="32"/>
        </w:rPr>
        <w:t>万元，占</w:t>
      </w:r>
      <w:r>
        <w:rPr>
          <w:rFonts w:hint="eastAsia" w:hAnsi="黑体"/>
          <w:kern w:val="2"/>
          <w:sz w:val="32"/>
          <w:szCs w:val="32"/>
          <w:lang w:val="en-US" w:eastAsia="zh-CN"/>
        </w:rPr>
        <w:t>0</w:t>
      </w:r>
      <w:r>
        <w:rPr>
          <w:rFonts w:hAnsi="黑体"/>
          <w:kern w:val="2"/>
          <w:sz w:val="32"/>
          <w:szCs w:val="32"/>
        </w:rPr>
        <w:t>%</w:t>
      </w:r>
      <w:r>
        <w:rPr>
          <w:rFonts w:hint="eastAsia" w:hAnsi="黑体"/>
          <w:kern w:val="2"/>
          <w:sz w:val="32"/>
          <w:szCs w:val="32"/>
        </w:rPr>
        <w:t>；一般公共预算拨款收入</w:t>
      </w:r>
      <w:r>
        <w:rPr>
          <w:rFonts w:hint="eastAsia" w:hAnsi="黑体"/>
          <w:kern w:val="2"/>
          <w:sz w:val="32"/>
          <w:szCs w:val="32"/>
          <w:lang w:val="en-US" w:eastAsia="zh-CN"/>
        </w:rPr>
        <w:t>242.62</w:t>
      </w:r>
      <w:r>
        <w:rPr>
          <w:rFonts w:hint="eastAsia" w:hAnsi="黑体"/>
          <w:kern w:val="2"/>
          <w:sz w:val="32"/>
          <w:szCs w:val="32"/>
        </w:rPr>
        <w:t>万元，占</w:t>
      </w:r>
      <w:r>
        <w:rPr>
          <w:rFonts w:hint="eastAsia" w:hAnsi="黑体" w:cs="Times New Roman"/>
          <w:kern w:val="2"/>
          <w:sz w:val="32"/>
          <w:szCs w:val="32"/>
          <w:lang w:val="en-US" w:eastAsia="zh-CN"/>
        </w:rPr>
        <w:t>100</w:t>
      </w:r>
      <w:r>
        <w:rPr>
          <w:rFonts w:hAnsi="黑体"/>
          <w:kern w:val="2"/>
          <w:sz w:val="32"/>
          <w:szCs w:val="32"/>
        </w:rPr>
        <w:t>%</w:t>
      </w:r>
      <w:r>
        <w:rPr>
          <w:rFonts w:hint="eastAsia" w:hAnsi="黑体"/>
          <w:kern w:val="2"/>
          <w:sz w:val="32"/>
          <w:szCs w:val="32"/>
        </w:rPr>
        <w:t>；事业收入</w:t>
      </w:r>
      <w:r>
        <w:rPr>
          <w:rFonts w:hint="eastAsia" w:hAnsi="黑体" w:cs="Times New Roman"/>
          <w:kern w:val="2"/>
          <w:sz w:val="32"/>
          <w:szCs w:val="32"/>
          <w:lang w:val="en-US" w:eastAsia="zh-CN"/>
        </w:rPr>
        <w:t>0</w:t>
      </w:r>
      <w:r>
        <w:rPr>
          <w:rFonts w:hint="eastAsia" w:hAnsi="黑体"/>
          <w:kern w:val="2"/>
          <w:sz w:val="32"/>
          <w:szCs w:val="32"/>
        </w:rPr>
        <w:t>万元，占</w:t>
      </w:r>
      <w:r>
        <w:rPr>
          <w:rFonts w:hint="eastAsia" w:hAnsi="黑体" w:cs="Times New Roman"/>
          <w:kern w:val="2"/>
          <w:sz w:val="32"/>
          <w:szCs w:val="32"/>
          <w:lang w:val="en-US" w:eastAsia="zh-CN"/>
        </w:rPr>
        <w:t>0</w:t>
      </w:r>
      <w:r>
        <w:rPr>
          <w:rFonts w:hAnsi="黑体"/>
          <w:kern w:val="2"/>
          <w:sz w:val="32"/>
          <w:szCs w:val="32"/>
        </w:rPr>
        <w:t>%</w:t>
      </w:r>
      <w:r>
        <w:rPr>
          <w:rFonts w:hint="eastAsia" w:hAnsi="黑体"/>
          <w:kern w:val="2"/>
          <w:sz w:val="32"/>
          <w:szCs w:val="32"/>
        </w:rPr>
        <w:t>；其他收入</w:t>
      </w:r>
      <w:r>
        <w:rPr>
          <w:rFonts w:hint="eastAsia" w:hAnsi="黑体" w:cs="Times New Roman"/>
          <w:kern w:val="2"/>
          <w:sz w:val="32"/>
          <w:szCs w:val="32"/>
          <w:lang w:val="en-US" w:eastAsia="zh-CN"/>
        </w:rPr>
        <w:t>0</w:t>
      </w:r>
      <w:r>
        <w:rPr>
          <w:rFonts w:hint="eastAsia" w:hAnsi="黑体"/>
          <w:kern w:val="2"/>
          <w:sz w:val="32"/>
          <w:szCs w:val="32"/>
        </w:rPr>
        <w:t>万元，占</w:t>
      </w:r>
      <w:r>
        <w:rPr>
          <w:rFonts w:hint="eastAsia" w:hAnsi="黑体" w:cs="Times New Roman"/>
          <w:kern w:val="2"/>
          <w:sz w:val="32"/>
          <w:szCs w:val="32"/>
          <w:lang w:val="en-US" w:eastAsia="zh-CN"/>
        </w:rPr>
        <w:t>0</w:t>
      </w:r>
      <w:r>
        <w:rPr>
          <w:rFonts w:hAnsi="黑体"/>
          <w:kern w:val="2"/>
          <w:sz w:val="32"/>
          <w:szCs w:val="32"/>
        </w:rPr>
        <w:t>%</w:t>
      </w:r>
      <w:r>
        <w:rPr>
          <w:rFonts w:hint="eastAsia" w:hAnsi="黑体"/>
          <w:kern w:val="2"/>
          <w:sz w:val="32"/>
          <w:szCs w:val="32"/>
        </w:rPr>
        <w:t>。</w:t>
      </w:r>
    </w:p>
    <w:p w14:paraId="116AC602">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3" w:firstLineChars="200"/>
        <w:jc w:val="both"/>
        <w:textAlignment w:val="auto"/>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（二）支出预算情况</w:t>
      </w:r>
    </w:p>
    <w:p w14:paraId="33A6E0B8">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Ansi="黑体" w:cs="Times New Roman"/>
          <w:kern w:val="2"/>
          <w:sz w:val="32"/>
          <w:szCs w:val="32"/>
        </w:rPr>
      </w:pPr>
      <w:r>
        <w:rPr>
          <w:rFonts w:hint="eastAsia" w:hAnsi="黑体"/>
          <w:kern w:val="2"/>
          <w:sz w:val="32"/>
          <w:szCs w:val="32"/>
          <w:lang w:val="en-US" w:eastAsia="zh-CN"/>
        </w:rPr>
        <w:t>马尔康环境监测站</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支出预算</w:t>
      </w:r>
      <w:r>
        <w:rPr>
          <w:rFonts w:hint="eastAsia" w:hAnsi="黑体"/>
          <w:kern w:val="2"/>
          <w:sz w:val="32"/>
          <w:szCs w:val="32"/>
          <w:lang w:val="en-US" w:eastAsia="zh-CN"/>
        </w:rPr>
        <w:t>242.62</w:t>
      </w:r>
      <w:r>
        <w:rPr>
          <w:rFonts w:hint="eastAsia" w:hAnsi="黑体"/>
          <w:kern w:val="2"/>
          <w:sz w:val="32"/>
          <w:szCs w:val="32"/>
        </w:rPr>
        <w:t>万元，其中：基本支出</w:t>
      </w:r>
      <w:r>
        <w:rPr>
          <w:rFonts w:hint="eastAsia" w:hAnsi="黑体"/>
          <w:kern w:val="2"/>
          <w:sz w:val="32"/>
          <w:szCs w:val="32"/>
          <w:lang w:val="en-US" w:eastAsia="zh-CN"/>
        </w:rPr>
        <w:t>242.62</w:t>
      </w:r>
      <w:r>
        <w:rPr>
          <w:rFonts w:hint="eastAsia" w:hAnsi="黑体"/>
          <w:kern w:val="2"/>
          <w:sz w:val="32"/>
          <w:szCs w:val="32"/>
        </w:rPr>
        <w:t>万元，占</w:t>
      </w:r>
      <w:r>
        <w:rPr>
          <w:rFonts w:hint="eastAsia" w:hAnsi="黑体" w:cs="Times New Roman"/>
          <w:kern w:val="2"/>
          <w:sz w:val="32"/>
          <w:szCs w:val="32"/>
          <w:lang w:val="en-US" w:eastAsia="zh-CN"/>
        </w:rPr>
        <w:t>100</w:t>
      </w:r>
      <w:r>
        <w:rPr>
          <w:rFonts w:hAnsi="黑体"/>
          <w:kern w:val="2"/>
          <w:sz w:val="32"/>
          <w:szCs w:val="32"/>
        </w:rPr>
        <w:t>%</w:t>
      </w:r>
      <w:r>
        <w:rPr>
          <w:rFonts w:hint="eastAsia" w:hAnsi="黑体"/>
          <w:kern w:val="2"/>
          <w:sz w:val="32"/>
          <w:szCs w:val="32"/>
        </w:rPr>
        <w:t>；项目支出</w:t>
      </w:r>
      <w:r>
        <w:rPr>
          <w:rFonts w:hint="eastAsia" w:hAnsi="黑体" w:cs="Times New Roman"/>
          <w:kern w:val="2"/>
          <w:sz w:val="32"/>
          <w:szCs w:val="32"/>
          <w:lang w:val="en-US" w:eastAsia="zh-CN"/>
        </w:rPr>
        <w:t>0</w:t>
      </w:r>
      <w:r>
        <w:rPr>
          <w:rFonts w:hint="eastAsia" w:hAnsi="黑体"/>
          <w:kern w:val="2"/>
          <w:sz w:val="32"/>
          <w:szCs w:val="32"/>
        </w:rPr>
        <w:t>万元，占</w:t>
      </w:r>
      <w:r>
        <w:rPr>
          <w:rFonts w:hint="eastAsia" w:hAnsi="黑体" w:cs="Times New Roman"/>
          <w:kern w:val="2"/>
          <w:sz w:val="32"/>
          <w:szCs w:val="32"/>
          <w:lang w:val="en-US" w:eastAsia="zh-CN"/>
        </w:rPr>
        <w:t>0</w:t>
      </w:r>
      <w:r>
        <w:rPr>
          <w:rFonts w:hAnsi="黑体"/>
          <w:kern w:val="2"/>
          <w:sz w:val="32"/>
          <w:szCs w:val="32"/>
        </w:rPr>
        <w:t>%</w:t>
      </w:r>
      <w:r>
        <w:rPr>
          <w:rFonts w:hint="eastAsia" w:hAnsi="黑体"/>
          <w:kern w:val="2"/>
          <w:sz w:val="32"/>
          <w:szCs w:val="32"/>
        </w:rPr>
        <w:t>。</w:t>
      </w:r>
    </w:p>
    <w:p w14:paraId="54B05AC7">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eastAsia" w:ascii="黑体" w:hAnsi="黑体" w:eastAsia="黑体" w:cs="黑体"/>
          <w:kern w:val="2"/>
          <w:sz w:val="32"/>
          <w:szCs w:val="32"/>
          <w:lang w:eastAsia="zh-CN"/>
        </w:rPr>
      </w:pPr>
      <w:r>
        <w:rPr>
          <w:rFonts w:hint="eastAsia" w:ascii="黑体" w:hAnsi="黑体" w:eastAsia="黑体" w:cs="黑体"/>
          <w:kern w:val="2"/>
          <w:sz w:val="32"/>
          <w:szCs w:val="32"/>
        </w:rPr>
        <w:t>四、财政拨款收支预算情况说明</w:t>
      </w:r>
    </w:p>
    <w:p w14:paraId="5C45CC54">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rPr>
          <w:rFonts w:hint="eastAsia" w:hAnsi="黑体"/>
          <w:kern w:val="2"/>
          <w:sz w:val="32"/>
          <w:szCs w:val="32"/>
          <w:lang w:val="en-US" w:eastAsia="zh-CN"/>
        </w:rPr>
      </w:pPr>
      <w:r>
        <w:rPr>
          <w:rFonts w:hint="eastAsia" w:hAnsi="黑体"/>
          <w:kern w:val="2"/>
          <w:sz w:val="32"/>
          <w:szCs w:val="32"/>
          <w:lang w:val="en-US" w:eastAsia="zh-CN"/>
        </w:rPr>
        <w:t>马尔康环境监测站</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财政拨款收支总预算</w:t>
      </w:r>
      <w:r>
        <w:rPr>
          <w:rFonts w:hint="eastAsia" w:hAnsi="黑体"/>
          <w:kern w:val="2"/>
          <w:sz w:val="32"/>
          <w:szCs w:val="32"/>
          <w:lang w:val="en-US" w:eastAsia="zh-CN"/>
        </w:rPr>
        <w:t>242.62</w:t>
      </w:r>
      <w:r>
        <w:rPr>
          <w:rFonts w:hint="eastAsia" w:hAnsi="黑体"/>
          <w:kern w:val="2"/>
          <w:sz w:val="32"/>
          <w:szCs w:val="32"/>
        </w:rPr>
        <w:t>万元</w:t>
      </w:r>
      <w:r>
        <w:rPr>
          <w:rFonts w:hAnsi="黑体"/>
          <w:kern w:val="2"/>
          <w:sz w:val="32"/>
          <w:szCs w:val="32"/>
        </w:rPr>
        <w:t>,</w:t>
      </w:r>
      <w:r>
        <w:rPr>
          <w:rFonts w:hint="eastAsia" w:hAnsi="黑体"/>
          <w:kern w:val="2"/>
          <w:sz w:val="32"/>
          <w:szCs w:val="32"/>
        </w:rPr>
        <w:t>比</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收支预算总数</w:t>
      </w:r>
      <w:r>
        <w:rPr>
          <w:rFonts w:hint="eastAsia" w:hAnsi="黑体"/>
          <w:kern w:val="2"/>
          <w:sz w:val="32"/>
          <w:szCs w:val="32"/>
          <w:lang w:val="en-US" w:eastAsia="zh-CN"/>
        </w:rPr>
        <w:t>增加15.81</w:t>
      </w:r>
      <w:r>
        <w:rPr>
          <w:rFonts w:hint="eastAsia" w:hAnsi="黑体"/>
          <w:kern w:val="2"/>
          <w:sz w:val="32"/>
          <w:szCs w:val="32"/>
        </w:rPr>
        <w:t>万元，主要原因</w:t>
      </w:r>
      <w:r>
        <w:rPr>
          <w:rFonts w:hAnsi="黑体"/>
          <w:kern w:val="2"/>
          <w:sz w:val="32"/>
          <w:szCs w:val="32"/>
        </w:rPr>
        <w:t>:</w:t>
      </w:r>
      <w:r>
        <w:rPr>
          <w:rFonts w:hint="eastAsia" w:hAnsi="黑体"/>
          <w:kern w:val="2"/>
          <w:sz w:val="32"/>
          <w:szCs w:val="32"/>
          <w:lang w:val="en-US" w:eastAsia="zh-CN"/>
        </w:rPr>
        <w:t>单位新进1人。</w:t>
      </w:r>
    </w:p>
    <w:p w14:paraId="7B19E760">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rPr>
          <w:rFonts w:hint="eastAsia" w:hAnsi="黑体" w:eastAsia="仿宋_GB2312"/>
          <w:kern w:val="2"/>
          <w:sz w:val="32"/>
          <w:szCs w:val="32"/>
          <w:lang w:eastAsia="zh-CN"/>
        </w:rPr>
      </w:pPr>
      <w:r>
        <w:rPr>
          <w:rFonts w:hint="eastAsia" w:hAnsi="黑体"/>
          <w:kern w:val="2"/>
          <w:sz w:val="32"/>
          <w:szCs w:val="32"/>
        </w:rPr>
        <w:t>收入包括：本年一般公共预算拨款收入</w:t>
      </w:r>
      <w:r>
        <w:rPr>
          <w:rFonts w:hint="eastAsia" w:hAnsi="黑体"/>
          <w:kern w:val="2"/>
          <w:sz w:val="32"/>
          <w:szCs w:val="32"/>
          <w:lang w:val="en-US" w:eastAsia="zh-CN"/>
        </w:rPr>
        <w:t>242.62</w:t>
      </w:r>
      <w:r>
        <w:rPr>
          <w:rFonts w:hint="eastAsia" w:hAnsi="黑体"/>
          <w:kern w:val="2"/>
          <w:sz w:val="32"/>
          <w:szCs w:val="32"/>
        </w:rPr>
        <w:t>万元，上年结转一般公共预算收入</w:t>
      </w:r>
      <w:r>
        <w:rPr>
          <w:rFonts w:hint="eastAsia" w:hAnsi="黑体"/>
          <w:kern w:val="2"/>
          <w:sz w:val="32"/>
          <w:szCs w:val="32"/>
          <w:lang w:val="en-US" w:eastAsia="zh-CN"/>
        </w:rPr>
        <w:t>0</w:t>
      </w:r>
      <w:r>
        <w:rPr>
          <w:rFonts w:hint="eastAsia" w:hAnsi="黑体"/>
          <w:kern w:val="2"/>
          <w:sz w:val="32"/>
          <w:szCs w:val="32"/>
        </w:rPr>
        <w:t>万元，上年结转财政拨款资金</w:t>
      </w:r>
      <w:r>
        <w:rPr>
          <w:rFonts w:hint="eastAsia" w:hAnsi="黑体"/>
          <w:kern w:val="2"/>
          <w:sz w:val="32"/>
          <w:szCs w:val="32"/>
          <w:lang w:val="en-US" w:eastAsia="zh-CN"/>
        </w:rPr>
        <w:t>0</w:t>
      </w:r>
      <w:r>
        <w:rPr>
          <w:rFonts w:hint="eastAsia" w:hAnsi="黑体"/>
          <w:kern w:val="2"/>
          <w:sz w:val="32"/>
          <w:szCs w:val="32"/>
        </w:rPr>
        <w:t>万元；</w:t>
      </w:r>
    </w:p>
    <w:p w14:paraId="7A883DEA">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eastAsia" w:hAnsi="黑体" w:eastAsia="仿宋_GB2312"/>
          <w:kern w:val="2"/>
          <w:sz w:val="32"/>
          <w:szCs w:val="32"/>
          <w:lang w:val="en-US" w:eastAsia="zh-CN"/>
        </w:rPr>
      </w:pPr>
      <w:r>
        <w:rPr>
          <w:rFonts w:hint="eastAsia" w:hAnsi="黑体"/>
          <w:kern w:val="2"/>
          <w:sz w:val="32"/>
          <w:szCs w:val="32"/>
        </w:rPr>
        <w:t>支出包括：一般公共服务支出</w:t>
      </w:r>
      <w:r>
        <w:rPr>
          <w:rFonts w:hint="eastAsia" w:hAnsi="黑体" w:cs="Times New Roman"/>
          <w:kern w:val="2"/>
          <w:sz w:val="32"/>
          <w:szCs w:val="32"/>
          <w:lang w:val="en-US" w:eastAsia="zh-CN"/>
        </w:rPr>
        <w:t>0</w:t>
      </w:r>
      <w:r>
        <w:rPr>
          <w:rFonts w:hint="eastAsia" w:hAnsi="黑体"/>
          <w:kern w:val="2"/>
          <w:sz w:val="32"/>
          <w:szCs w:val="32"/>
        </w:rPr>
        <w:t>万元， 节能环保支出</w:t>
      </w:r>
      <w:r>
        <w:rPr>
          <w:rFonts w:hint="eastAsia" w:hAnsi="黑体" w:cs="Times New Roman"/>
          <w:kern w:val="2"/>
          <w:sz w:val="32"/>
          <w:szCs w:val="32"/>
          <w:lang w:val="en-US" w:eastAsia="zh-CN"/>
        </w:rPr>
        <w:t>155.15</w:t>
      </w:r>
      <w:r>
        <w:rPr>
          <w:rFonts w:hint="eastAsia" w:hAnsi="黑体"/>
          <w:kern w:val="2"/>
          <w:sz w:val="32"/>
          <w:szCs w:val="32"/>
        </w:rPr>
        <w:t>万元，文化体育与传媒支出</w:t>
      </w:r>
      <w:r>
        <w:rPr>
          <w:rFonts w:hint="eastAsia" w:hAnsi="黑体" w:cs="Times New Roman"/>
          <w:kern w:val="2"/>
          <w:sz w:val="32"/>
          <w:szCs w:val="32"/>
          <w:lang w:val="en-US" w:eastAsia="zh-CN"/>
        </w:rPr>
        <w:t>0</w:t>
      </w:r>
      <w:r>
        <w:rPr>
          <w:rFonts w:hint="eastAsia" w:hAnsi="黑体"/>
          <w:kern w:val="2"/>
          <w:sz w:val="32"/>
          <w:szCs w:val="32"/>
        </w:rPr>
        <w:t>万元，社会保障和就业支出</w:t>
      </w:r>
      <w:r>
        <w:rPr>
          <w:rFonts w:hint="eastAsia" w:hAnsi="黑体" w:cs="Times New Roman"/>
          <w:kern w:val="2"/>
          <w:sz w:val="32"/>
          <w:szCs w:val="32"/>
          <w:lang w:val="en-US" w:eastAsia="zh-CN"/>
        </w:rPr>
        <w:t>44.46</w:t>
      </w:r>
      <w:r>
        <w:rPr>
          <w:rFonts w:hint="eastAsia" w:hAnsi="黑体"/>
          <w:kern w:val="2"/>
          <w:sz w:val="32"/>
          <w:szCs w:val="32"/>
        </w:rPr>
        <w:t>万元，卫生健康支出支出</w:t>
      </w:r>
      <w:r>
        <w:rPr>
          <w:rFonts w:hint="eastAsia" w:hAnsi="黑体"/>
          <w:kern w:val="2"/>
          <w:sz w:val="32"/>
          <w:szCs w:val="32"/>
          <w:lang w:val="en-US" w:eastAsia="zh-CN"/>
        </w:rPr>
        <w:t>16.04</w:t>
      </w:r>
      <w:r>
        <w:rPr>
          <w:rFonts w:hint="eastAsia" w:hAnsi="黑体"/>
          <w:kern w:val="2"/>
          <w:sz w:val="32"/>
          <w:szCs w:val="32"/>
        </w:rPr>
        <w:t>万元，住房保障支出</w:t>
      </w:r>
      <w:r>
        <w:rPr>
          <w:rFonts w:hint="eastAsia" w:hAnsi="黑体"/>
          <w:kern w:val="2"/>
          <w:sz w:val="32"/>
          <w:szCs w:val="32"/>
          <w:lang w:val="en-US" w:eastAsia="zh-CN"/>
        </w:rPr>
        <w:t>26.98</w:t>
      </w:r>
      <w:r>
        <w:rPr>
          <w:rFonts w:hint="eastAsia" w:hAnsi="黑体"/>
          <w:kern w:val="2"/>
          <w:sz w:val="32"/>
          <w:szCs w:val="32"/>
        </w:rPr>
        <w:t>万元。</w:t>
      </w:r>
    </w:p>
    <w:p w14:paraId="27FEC0F7">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ascii="??" w:hAnsi="??" w:eastAsia="宋体" w:cs="Times New Roman"/>
          <w:sz w:val="16"/>
          <w:szCs w:val="16"/>
        </w:rPr>
      </w:pPr>
      <w:r>
        <w:rPr>
          <w:rFonts w:hint="eastAsia" w:ascii="黑体" w:hAnsi="黑体" w:eastAsia="黑体" w:cs="黑体"/>
          <w:kern w:val="2"/>
          <w:sz w:val="32"/>
          <w:szCs w:val="32"/>
        </w:rPr>
        <w:t>五、一般公共预算当年拨款情况说明</w:t>
      </w:r>
    </w:p>
    <w:p w14:paraId="35F3C03F">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3" w:firstLineChars="200"/>
        <w:jc w:val="both"/>
        <w:textAlignment w:val="auto"/>
        <w:rPr>
          <w:rFonts w:hAnsi="黑体" w:cs="Times New Roman"/>
          <w:kern w:val="2"/>
          <w:sz w:val="32"/>
          <w:szCs w:val="32"/>
        </w:rPr>
      </w:pPr>
      <w:r>
        <w:rPr>
          <w:rFonts w:hint="eastAsia" w:ascii="楷体_GB2312" w:hAnsi="黑体" w:eastAsia="楷体_GB2312" w:cs="楷体_GB2312"/>
          <w:b/>
          <w:bCs/>
          <w:kern w:val="2"/>
          <w:sz w:val="32"/>
          <w:szCs w:val="32"/>
        </w:rPr>
        <w:t>（一）一般公共预算当年拨款规模变化情况</w:t>
      </w:r>
    </w:p>
    <w:p w14:paraId="576A4E31">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eastAsia" w:hAnsi="黑体"/>
          <w:kern w:val="2"/>
          <w:sz w:val="32"/>
          <w:szCs w:val="32"/>
          <w:lang w:val="en-US" w:eastAsia="zh-CN"/>
        </w:rPr>
      </w:pPr>
      <w:r>
        <w:rPr>
          <w:rFonts w:hint="eastAsia" w:hAnsi="黑体"/>
          <w:kern w:val="2"/>
          <w:sz w:val="32"/>
          <w:szCs w:val="32"/>
          <w:lang w:val="en-US" w:eastAsia="zh-CN"/>
        </w:rPr>
        <w:t>马尔康环境监测站</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一般公共预算当年拨款</w:t>
      </w:r>
      <w:r>
        <w:rPr>
          <w:rFonts w:hint="eastAsia" w:hAnsi="黑体"/>
          <w:kern w:val="2"/>
          <w:sz w:val="32"/>
          <w:szCs w:val="32"/>
          <w:lang w:val="en-US" w:eastAsia="zh-CN"/>
        </w:rPr>
        <w:t>242.62</w:t>
      </w:r>
      <w:r>
        <w:rPr>
          <w:rFonts w:hint="eastAsia" w:hAnsi="黑体"/>
          <w:kern w:val="2"/>
          <w:sz w:val="32"/>
          <w:szCs w:val="32"/>
        </w:rPr>
        <w:t>万元，比</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收支预算总数</w:t>
      </w:r>
      <w:r>
        <w:rPr>
          <w:rFonts w:hint="eastAsia" w:hAnsi="黑体"/>
          <w:kern w:val="2"/>
          <w:sz w:val="32"/>
          <w:szCs w:val="32"/>
          <w:lang w:val="en-US" w:eastAsia="zh-CN"/>
        </w:rPr>
        <w:t>增加15.81</w:t>
      </w:r>
      <w:r>
        <w:rPr>
          <w:rFonts w:hint="eastAsia" w:hAnsi="黑体"/>
          <w:kern w:val="2"/>
          <w:sz w:val="32"/>
          <w:szCs w:val="32"/>
        </w:rPr>
        <w:t>万元，主要原因</w:t>
      </w:r>
      <w:r>
        <w:rPr>
          <w:rFonts w:hAnsi="黑体"/>
          <w:kern w:val="2"/>
          <w:sz w:val="32"/>
          <w:szCs w:val="32"/>
        </w:rPr>
        <w:t>:</w:t>
      </w:r>
      <w:r>
        <w:rPr>
          <w:rFonts w:hint="eastAsia" w:hAnsi="黑体"/>
          <w:kern w:val="2"/>
          <w:sz w:val="32"/>
          <w:szCs w:val="32"/>
          <w:lang w:val="en-US" w:eastAsia="zh-CN"/>
        </w:rPr>
        <w:t>单位新进1人。</w:t>
      </w:r>
    </w:p>
    <w:p w14:paraId="1E6C540C">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3" w:firstLineChars="200"/>
        <w:jc w:val="both"/>
        <w:textAlignment w:val="auto"/>
        <w:rPr>
          <w:rFonts w:hint="eastAsia" w:ascii="楷体_GB2312" w:hAnsi="黑体" w:eastAsia="楷体_GB2312" w:cs="楷体_GB2312"/>
          <w:b/>
          <w:bCs/>
          <w:kern w:val="2"/>
          <w:sz w:val="32"/>
          <w:szCs w:val="32"/>
          <w:lang w:eastAsia="zh-CN"/>
        </w:rPr>
      </w:pPr>
      <w:r>
        <w:rPr>
          <w:rFonts w:hint="eastAsia" w:ascii="楷体_GB2312" w:hAnsi="黑体" w:eastAsia="楷体_GB2312" w:cs="楷体_GB2312"/>
          <w:b/>
          <w:bCs/>
          <w:kern w:val="2"/>
          <w:sz w:val="32"/>
          <w:szCs w:val="32"/>
        </w:rPr>
        <w:t>（二）一般公共预算当年拨款结构情况</w:t>
      </w:r>
    </w:p>
    <w:p w14:paraId="25DC4A17">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eastAsia" w:hAnsi="黑体" w:eastAsia="仿宋_GB2312"/>
          <w:kern w:val="2"/>
          <w:sz w:val="32"/>
          <w:szCs w:val="32"/>
          <w:lang w:eastAsia="zh-CN"/>
        </w:rPr>
      </w:pPr>
      <w:r>
        <w:rPr>
          <w:rFonts w:hint="eastAsia" w:hAnsi="黑体"/>
          <w:kern w:val="2"/>
          <w:sz w:val="32"/>
          <w:szCs w:val="32"/>
        </w:rPr>
        <w:t>一般公共服务支出</w:t>
      </w:r>
      <w:r>
        <w:rPr>
          <w:rFonts w:hint="eastAsia" w:hAnsi="黑体"/>
          <w:kern w:val="2"/>
          <w:sz w:val="32"/>
          <w:szCs w:val="32"/>
          <w:lang w:val="en-US" w:eastAsia="zh-CN"/>
        </w:rPr>
        <w:t>0</w:t>
      </w:r>
      <w:r>
        <w:rPr>
          <w:rFonts w:hint="eastAsia" w:hAnsi="黑体"/>
          <w:kern w:val="2"/>
          <w:sz w:val="32"/>
          <w:szCs w:val="32"/>
        </w:rPr>
        <w:t>万元，占</w:t>
      </w:r>
      <w:r>
        <w:rPr>
          <w:rFonts w:hint="eastAsia" w:hAnsi="黑体"/>
          <w:kern w:val="2"/>
          <w:sz w:val="32"/>
          <w:szCs w:val="32"/>
          <w:lang w:val="en-US" w:eastAsia="zh-CN"/>
        </w:rPr>
        <w:t>0</w:t>
      </w:r>
      <w:r>
        <w:rPr>
          <w:rFonts w:hAnsi="黑体"/>
          <w:kern w:val="2"/>
          <w:sz w:val="32"/>
          <w:szCs w:val="32"/>
        </w:rPr>
        <w:t>%</w:t>
      </w:r>
      <w:r>
        <w:rPr>
          <w:rFonts w:hint="eastAsia" w:hAnsi="黑体"/>
          <w:kern w:val="2"/>
          <w:sz w:val="32"/>
          <w:szCs w:val="32"/>
        </w:rPr>
        <w:t>；教育支出</w:t>
      </w:r>
      <w:r>
        <w:rPr>
          <w:rFonts w:hint="eastAsia" w:hAnsi="黑体"/>
          <w:kern w:val="2"/>
          <w:sz w:val="32"/>
          <w:szCs w:val="32"/>
          <w:lang w:val="en-US" w:eastAsia="zh-CN"/>
        </w:rPr>
        <w:t>0</w:t>
      </w:r>
      <w:r>
        <w:rPr>
          <w:rFonts w:hint="eastAsia" w:hAnsi="黑体"/>
          <w:kern w:val="2"/>
          <w:sz w:val="32"/>
          <w:szCs w:val="32"/>
        </w:rPr>
        <w:t>万元，占</w:t>
      </w:r>
      <w:r>
        <w:rPr>
          <w:rFonts w:hint="eastAsia" w:hAnsi="黑体"/>
          <w:kern w:val="2"/>
          <w:sz w:val="32"/>
          <w:szCs w:val="32"/>
          <w:lang w:val="en-US" w:eastAsia="zh-CN"/>
        </w:rPr>
        <w:t>0</w:t>
      </w:r>
      <w:r>
        <w:rPr>
          <w:rFonts w:hAnsi="黑体"/>
          <w:kern w:val="2"/>
          <w:sz w:val="32"/>
          <w:szCs w:val="32"/>
        </w:rPr>
        <w:t>%</w:t>
      </w:r>
      <w:r>
        <w:rPr>
          <w:rFonts w:hint="eastAsia" w:hAnsi="黑体"/>
          <w:kern w:val="2"/>
          <w:sz w:val="32"/>
          <w:szCs w:val="32"/>
        </w:rPr>
        <w:t>；文化体育与传媒支出</w:t>
      </w:r>
      <w:r>
        <w:rPr>
          <w:rFonts w:hint="eastAsia" w:hAnsi="黑体"/>
          <w:kern w:val="2"/>
          <w:sz w:val="32"/>
          <w:szCs w:val="32"/>
          <w:lang w:val="en-US" w:eastAsia="zh-CN"/>
        </w:rPr>
        <w:t>0</w:t>
      </w:r>
      <w:r>
        <w:rPr>
          <w:rFonts w:hint="eastAsia" w:hAnsi="黑体"/>
          <w:kern w:val="2"/>
          <w:sz w:val="32"/>
          <w:szCs w:val="32"/>
        </w:rPr>
        <w:t>万元，占</w:t>
      </w:r>
      <w:r>
        <w:rPr>
          <w:rFonts w:hint="eastAsia" w:hAnsi="黑体"/>
          <w:kern w:val="2"/>
          <w:sz w:val="32"/>
          <w:szCs w:val="32"/>
          <w:lang w:val="en-US" w:eastAsia="zh-CN"/>
        </w:rPr>
        <w:t>0</w:t>
      </w:r>
      <w:r>
        <w:rPr>
          <w:rFonts w:hAnsi="黑体"/>
          <w:kern w:val="2"/>
          <w:sz w:val="32"/>
          <w:szCs w:val="32"/>
        </w:rPr>
        <w:t>%</w:t>
      </w:r>
      <w:r>
        <w:rPr>
          <w:rFonts w:hint="eastAsia" w:hAnsi="黑体"/>
          <w:kern w:val="2"/>
          <w:sz w:val="32"/>
          <w:szCs w:val="32"/>
        </w:rPr>
        <w:t>；社会保障和就业支出</w:t>
      </w:r>
      <w:r>
        <w:rPr>
          <w:rFonts w:hint="eastAsia" w:hAnsi="黑体"/>
          <w:kern w:val="2"/>
          <w:sz w:val="32"/>
          <w:szCs w:val="32"/>
          <w:lang w:val="en-US" w:eastAsia="zh-CN"/>
        </w:rPr>
        <w:t>44.46</w:t>
      </w:r>
      <w:r>
        <w:rPr>
          <w:rFonts w:hint="eastAsia" w:hAnsi="黑体"/>
          <w:kern w:val="2"/>
          <w:sz w:val="32"/>
          <w:szCs w:val="32"/>
        </w:rPr>
        <w:t>万元，占</w:t>
      </w:r>
      <w:r>
        <w:rPr>
          <w:rFonts w:hint="eastAsia" w:hAnsi="黑体"/>
          <w:kern w:val="2"/>
          <w:sz w:val="32"/>
          <w:szCs w:val="32"/>
          <w:lang w:val="en-US" w:eastAsia="zh-CN"/>
        </w:rPr>
        <w:t>18.32%</w:t>
      </w:r>
      <w:r>
        <w:rPr>
          <w:rFonts w:hint="eastAsia" w:hAnsi="黑体"/>
          <w:kern w:val="2"/>
          <w:sz w:val="32"/>
          <w:szCs w:val="32"/>
        </w:rPr>
        <w:t>；卫生健康支出支出</w:t>
      </w:r>
      <w:r>
        <w:rPr>
          <w:rFonts w:hint="eastAsia" w:hAnsi="黑体"/>
          <w:kern w:val="2"/>
          <w:sz w:val="32"/>
          <w:szCs w:val="32"/>
          <w:lang w:val="en-US" w:eastAsia="zh-CN"/>
        </w:rPr>
        <w:t>16.04</w:t>
      </w:r>
      <w:r>
        <w:rPr>
          <w:rFonts w:hint="eastAsia" w:hAnsi="黑体"/>
          <w:kern w:val="2"/>
          <w:sz w:val="32"/>
          <w:szCs w:val="32"/>
        </w:rPr>
        <w:t>万元，占</w:t>
      </w:r>
      <w:r>
        <w:rPr>
          <w:rFonts w:hint="eastAsia" w:hAnsi="黑体"/>
          <w:kern w:val="2"/>
          <w:sz w:val="32"/>
          <w:szCs w:val="32"/>
          <w:lang w:val="en-US" w:eastAsia="zh-CN"/>
        </w:rPr>
        <w:t>6.61%</w:t>
      </w:r>
      <w:r>
        <w:rPr>
          <w:rFonts w:hint="eastAsia" w:hAnsi="黑体"/>
          <w:kern w:val="2"/>
          <w:sz w:val="32"/>
          <w:szCs w:val="32"/>
          <w:lang w:eastAsia="zh-CN"/>
        </w:rPr>
        <w:t>；</w:t>
      </w:r>
      <w:r>
        <w:rPr>
          <w:rFonts w:hint="eastAsia" w:hAnsi="黑体"/>
          <w:kern w:val="2"/>
          <w:sz w:val="32"/>
          <w:szCs w:val="32"/>
        </w:rPr>
        <w:t>节能环保支出</w:t>
      </w:r>
      <w:r>
        <w:rPr>
          <w:rFonts w:hint="eastAsia" w:hAnsi="黑体"/>
          <w:kern w:val="2"/>
          <w:sz w:val="32"/>
          <w:szCs w:val="32"/>
          <w:lang w:val="en-US" w:eastAsia="zh-CN"/>
        </w:rPr>
        <w:t>155.15</w:t>
      </w:r>
      <w:r>
        <w:rPr>
          <w:rFonts w:hint="eastAsia" w:hAnsi="黑体"/>
          <w:kern w:val="2"/>
          <w:sz w:val="32"/>
          <w:szCs w:val="32"/>
        </w:rPr>
        <w:t>万元，占</w:t>
      </w:r>
      <w:r>
        <w:rPr>
          <w:rFonts w:hint="eastAsia" w:hAnsi="黑体"/>
          <w:kern w:val="2"/>
          <w:sz w:val="32"/>
          <w:szCs w:val="32"/>
          <w:lang w:val="en-US" w:eastAsia="zh-CN"/>
        </w:rPr>
        <w:t>63.95%</w:t>
      </w:r>
      <w:r>
        <w:rPr>
          <w:rFonts w:hint="eastAsia" w:hAnsi="黑体"/>
          <w:kern w:val="2"/>
          <w:sz w:val="32"/>
          <w:szCs w:val="32"/>
          <w:lang w:eastAsia="zh-CN"/>
        </w:rPr>
        <w:t>；</w:t>
      </w:r>
      <w:r>
        <w:rPr>
          <w:rFonts w:hint="eastAsia" w:hAnsi="黑体"/>
          <w:kern w:val="2"/>
          <w:sz w:val="32"/>
          <w:szCs w:val="32"/>
        </w:rPr>
        <w:t>住房保障支出</w:t>
      </w:r>
      <w:r>
        <w:rPr>
          <w:rFonts w:hint="eastAsia" w:hAnsi="黑体"/>
          <w:kern w:val="2"/>
          <w:sz w:val="32"/>
          <w:szCs w:val="32"/>
          <w:lang w:val="en-US" w:eastAsia="zh-CN"/>
        </w:rPr>
        <w:t>26.98</w:t>
      </w:r>
      <w:r>
        <w:rPr>
          <w:rFonts w:hint="eastAsia" w:hAnsi="黑体"/>
          <w:kern w:val="2"/>
          <w:sz w:val="32"/>
          <w:szCs w:val="32"/>
        </w:rPr>
        <w:t>万元</w:t>
      </w:r>
      <w:r>
        <w:rPr>
          <w:rFonts w:hint="eastAsia" w:hAnsi="黑体"/>
          <w:kern w:val="2"/>
          <w:sz w:val="32"/>
          <w:szCs w:val="32"/>
          <w:lang w:eastAsia="zh-CN"/>
        </w:rPr>
        <w:t>，</w:t>
      </w:r>
      <w:r>
        <w:rPr>
          <w:rFonts w:hint="eastAsia" w:hAnsi="黑体"/>
          <w:kern w:val="2"/>
          <w:sz w:val="32"/>
          <w:szCs w:val="32"/>
        </w:rPr>
        <w:t>占</w:t>
      </w:r>
      <w:r>
        <w:rPr>
          <w:rFonts w:hint="eastAsia" w:hAnsi="黑体"/>
          <w:kern w:val="2"/>
          <w:sz w:val="32"/>
          <w:szCs w:val="32"/>
          <w:lang w:val="en-US" w:eastAsia="zh-CN"/>
        </w:rPr>
        <w:t>11.12%</w:t>
      </w:r>
      <w:r>
        <w:rPr>
          <w:rFonts w:hint="eastAsia" w:hAnsi="黑体"/>
          <w:kern w:val="2"/>
          <w:sz w:val="32"/>
          <w:szCs w:val="32"/>
        </w:rPr>
        <w:t>。</w:t>
      </w:r>
    </w:p>
    <w:p w14:paraId="6C0D72BB">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3" w:firstLineChars="200"/>
        <w:jc w:val="both"/>
        <w:textAlignment w:val="auto"/>
        <w:rPr>
          <w:rFonts w:hint="eastAsia" w:ascii="楷体_GB2312" w:hAnsi="黑体" w:eastAsia="楷体_GB2312" w:cs="楷体_GB2312"/>
          <w:b/>
          <w:bCs/>
          <w:kern w:val="2"/>
          <w:sz w:val="32"/>
          <w:szCs w:val="32"/>
          <w:lang w:eastAsia="zh-CN"/>
        </w:rPr>
      </w:pPr>
      <w:r>
        <w:rPr>
          <w:rFonts w:hint="eastAsia" w:ascii="楷体_GB2312" w:hAnsi="黑体" w:eastAsia="楷体_GB2312" w:cs="楷体_GB2312"/>
          <w:b/>
          <w:bCs/>
          <w:kern w:val="2"/>
          <w:sz w:val="32"/>
          <w:szCs w:val="32"/>
        </w:rPr>
        <w:t>（三）一般公共预算当年拨款具体使用情况</w:t>
      </w:r>
    </w:p>
    <w:p w14:paraId="68D3431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1.社会保障和就业支出44.46万元，主要用于购买监测站职工工资、养老保险等支出。</w:t>
      </w:r>
    </w:p>
    <w:p w14:paraId="551FD54B">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2.卫生健康支出16.04万元，主要用于购买监测站职工的医疗保险等保险类支出。</w:t>
      </w:r>
    </w:p>
    <w:p w14:paraId="6321FE9A">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3.节能和环保支出155.15万元，主要用于：监测站人员工资支出。</w:t>
      </w:r>
    </w:p>
    <w:p w14:paraId="3599234D">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4.住房保障支出26.98万元，主要用于购买监测站职工的住房公积金等支出。</w:t>
      </w:r>
    </w:p>
    <w:p w14:paraId="561F47A0">
      <w:pPr>
        <w:pStyle w:val="18"/>
        <w:keepNext w:val="0"/>
        <w:keepLines w:val="0"/>
        <w:pageBreakBefore w:val="0"/>
        <w:tabs>
          <w:tab w:val="left" w:pos="720"/>
        </w:tabs>
        <w:kinsoku/>
        <w:wordWrap/>
        <w:overflowPunct/>
        <w:topLinePunct w:val="0"/>
        <w:autoSpaceDE/>
        <w:autoSpaceDN/>
        <w:bidi w:val="0"/>
        <w:adjustRightInd/>
        <w:snapToGrid/>
        <w:spacing w:before="0" w:beforeAutospacing="0" w:afterAutospacing="0" w:line="560" w:lineRule="exact"/>
        <w:ind w:left="0" w:leftChars="0" w:firstLine="321" w:firstLineChars="200"/>
        <w:jc w:val="both"/>
        <w:textAlignment w:val="auto"/>
        <w:rPr>
          <w:rFonts w:ascii="??" w:hAnsi="??" w:eastAsia="宋体" w:cs="Times New Roman"/>
          <w:b/>
          <w:bCs/>
          <w:sz w:val="16"/>
          <w:szCs w:val="16"/>
        </w:rPr>
      </w:pPr>
      <w:r>
        <w:rPr>
          <w:rFonts w:ascii="??" w:hAnsi="??" w:eastAsia="宋体" w:cs="??"/>
          <w:b/>
          <w:bCs/>
          <w:sz w:val="16"/>
          <w:szCs w:val="16"/>
        </w:rPr>
        <w:t xml:space="preserve"> </w:t>
      </w:r>
      <w:r>
        <w:rPr>
          <w:rFonts w:hint="eastAsia" w:ascii="黑体" w:hAnsi="黑体" w:eastAsia="黑体" w:cs="黑体"/>
          <w:kern w:val="2"/>
          <w:sz w:val="32"/>
          <w:szCs w:val="32"/>
        </w:rPr>
        <w:t>六、一般公共预算基本支出情况说明</w:t>
      </w:r>
    </w:p>
    <w:p w14:paraId="7A73EF0A">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firstLine="320" w:firstLineChars="100"/>
        <w:jc w:val="both"/>
        <w:textAlignment w:val="auto"/>
        <w:rPr>
          <w:rFonts w:hint="default" w:ascii="仿宋_GB2312" w:hAnsi="黑体" w:eastAsia="仿宋_GB2312" w:cs="仿宋_GB2312"/>
          <w:kern w:val="2"/>
          <w:sz w:val="32"/>
          <w:szCs w:val="32"/>
          <w:lang w:val="en-US" w:eastAsia="zh-CN" w:bidi="ar-SA"/>
        </w:rPr>
      </w:pPr>
      <w:r>
        <w:rPr>
          <w:rFonts w:hint="eastAsia" w:hAnsi="黑体"/>
          <w:kern w:val="2"/>
          <w:sz w:val="32"/>
          <w:szCs w:val="32"/>
          <w:lang w:val="en-US" w:eastAsia="zh-CN"/>
        </w:rPr>
        <w:t>马尔康环境监测站</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一般公共预算基本支出</w:t>
      </w:r>
      <w:r>
        <w:rPr>
          <w:rFonts w:hint="eastAsia" w:hAnsi="黑体" w:cs="Times New Roman"/>
          <w:kern w:val="2"/>
          <w:sz w:val="32"/>
          <w:szCs w:val="32"/>
          <w:lang w:val="en-US" w:eastAsia="zh-CN"/>
        </w:rPr>
        <w:t>242.62</w:t>
      </w:r>
      <w:r>
        <w:rPr>
          <w:rFonts w:hint="eastAsia" w:hAnsi="黑体"/>
          <w:kern w:val="2"/>
          <w:sz w:val="32"/>
          <w:szCs w:val="32"/>
        </w:rPr>
        <w:t>万元，其中：人员经费</w:t>
      </w:r>
      <w:r>
        <w:rPr>
          <w:rFonts w:hint="eastAsia" w:hAnsi="黑体" w:cs="Times New Roman"/>
          <w:kern w:val="2"/>
          <w:sz w:val="32"/>
          <w:szCs w:val="32"/>
          <w:lang w:val="en-US" w:eastAsia="zh-CN"/>
        </w:rPr>
        <w:t>214.2</w:t>
      </w:r>
      <w:r>
        <w:rPr>
          <w:rFonts w:hint="eastAsia" w:hAnsi="黑体"/>
          <w:kern w:val="2"/>
          <w:sz w:val="32"/>
          <w:szCs w:val="32"/>
        </w:rPr>
        <w:t>万元，主要包括：基本工资</w:t>
      </w:r>
      <w:r>
        <w:rPr>
          <w:rFonts w:hint="eastAsia" w:hAnsi="黑体"/>
          <w:kern w:val="2"/>
          <w:sz w:val="32"/>
          <w:szCs w:val="32"/>
          <w:lang w:val="en-US" w:eastAsia="zh-CN"/>
        </w:rPr>
        <w:t>51万元</w:t>
      </w:r>
      <w:r>
        <w:rPr>
          <w:rFonts w:hint="eastAsia" w:hAnsi="黑体"/>
          <w:kern w:val="2"/>
          <w:sz w:val="32"/>
          <w:szCs w:val="32"/>
        </w:rPr>
        <w:t>、津贴补贴</w:t>
      </w:r>
      <w:r>
        <w:rPr>
          <w:rFonts w:hint="eastAsia" w:hAnsi="黑体"/>
          <w:kern w:val="2"/>
          <w:sz w:val="32"/>
          <w:szCs w:val="32"/>
          <w:lang w:val="en-US" w:eastAsia="zh-CN"/>
        </w:rPr>
        <w:t>23.68万元</w:t>
      </w:r>
      <w:r>
        <w:rPr>
          <w:rFonts w:hint="eastAsia" w:hAnsi="黑体"/>
          <w:kern w:val="2"/>
          <w:sz w:val="32"/>
          <w:szCs w:val="32"/>
        </w:rPr>
        <w:t>、</w:t>
      </w:r>
      <w:r>
        <w:rPr>
          <w:rFonts w:hint="eastAsia" w:hAnsi="黑体"/>
          <w:kern w:val="2"/>
          <w:sz w:val="32"/>
          <w:szCs w:val="32"/>
          <w:lang w:val="en-US" w:eastAsia="zh-CN"/>
        </w:rPr>
        <w:t>离退休人员公用经费0.05万元</w:t>
      </w:r>
      <w:r>
        <w:rPr>
          <w:rFonts w:hint="eastAsia" w:hAnsi="黑体"/>
          <w:kern w:val="2"/>
          <w:sz w:val="32"/>
          <w:szCs w:val="32"/>
        </w:rPr>
        <w:t>、绩效工资</w:t>
      </w:r>
      <w:r>
        <w:rPr>
          <w:rFonts w:hint="eastAsia" w:hAnsi="黑体"/>
          <w:kern w:val="2"/>
          <w:sz w:val="32"/>
          <w:szCs w:val="32"/>
          <w:lang w:val="en-US" w:eastAsia="zh-CN"/>
        </w:rPr>
        <w:t>46.54万元</w:t>
      </w:r>
      <w:r>
        <w:rPr>
          <w:rFonts w:hint="eastAsia" w:hAnsi="黑体"/>
          <w:kern w:val="2"/>
          <w:sz w:val="32"/>
          <w:szCs w:val="32"/>
        </w:rPr>
        <w:t>、机关事业单位基本养老保险缴费</w:t>
      </w:r>
      <w:r>
        <w:rPr>
          <w:rFonts w:hint="eastAsia" w:hAnsi="黑体"/>
          <w:kern w:val="2"/>
          <w:sz w:val="32"/>
          <w:szCs w:val="32"/>
          <w:lang w:val="en-US" w:eastAsia="zh-CN"/>
        </w:rPr>
        <w:t>29.64万元</w:t>
      </w:r>
      <w:r>
        <w:rPr>
          <w:rFonts w:hint="eastAsia" w:hAnsi="黑体"/>
          <w:kern w:val="2"/>
          <w:sz w:val="32"/>
          <w:szCs w:val="32"/>
        </w:rPr>
        <w:t>、职业年金缴费</w:t>
      </w:r>
      <w:r>
        <w:rPr>
          <w:rFonts w:hint="eastAsia" w:hAnsi="黑体"/>
          <w:kern w:val="2"/>
          <w:sz w:val="32"/>
          <w:szCs w:val="32"/>
          <w:lang w:val="en-US" w:eastAsia="zh-CN"/>
        </w:rPr>
        <w:t>14.82万元</w:t>
      </w:r>
      <w:r>
        <w:rPr>
          <w:rFonts w:hint="eastAsia" w:hAnsi="黑体"/>
          <w:kern w:val="2"/>
          <w:sz w:val="32"/>
          <w:szCs w:val="32"/>
        </w:rPr>
        <w:t>、</w:t>
      </w:r>
      <w:r>
        <w:rPr>
          <w:rFonts w:hint="eastAsia" w:hAnsi="黑体"/>
          <w:kern w:val="2"/>
          <w:sz w:val="32"/>
          <w:szCs w:val="32"/>
          <w:lang w:val="en-US" w:eastAsia="zh-CN"/>
        </w:rPr>
        <w:t>失业保险1.11万元、职工医疗保险缴费16.04万元、工伤保险0.46万元、</w:t>
      </w:r>
      <w:r>
        <w:rPr>
          <w:rFonts w:hint="eastAsia" w:hAnsi="黑体"/>
          <w:kern w:val="2"/>
          <w:sz w:val="32"/>
          <w:szCs w:val="32"/>
        </w:rPr>
        <w:t>住房公积金</w:t>
      </w:r>
      <w:r>
        <w:rPr>
          <w:rFonts w:hint="eastAsia" w:hAnsi="黑体"/>
          <w:kern w:val="2"/>
          <w:sz w:val="32"/>
          <w:szCs w:val="32"/>
          <w:lang w:val="en-US" w:eastAsia="zh-CN"/>
        </w:rPr>
        <w:t>26.98万元、事业单位公医补3.03万元、遗属生活补助0.85万元。</w:t>
      </w:r>
    </w:p>
    <w:p w14:paraId="69762E74">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default" w:hAnsi="黑体" w:cs="Times New Roman"/>
          <w:kern w:val="2"/>
          <w:sz w:val="32"/>
          <w:szCs w:val="32"/>
          <w:lang w:val="en-US"/>
        </w:rPr>
      </w:pPr>
      <w:r>
        <w:rPr>
          <w:rFonts w:hint="eastAsia" w:hAnsi="黑体"/>
          <w:kern w:val="2"/>
          <w:sz w:val="32"/>
          <w:szCs w:val="32"/>
        </w:rPr>
        <w:t>公用经费</w:t>
      </w:r>
      <w:r>
        <w:rPr>
          <w:rFonts w:hint="eastAsia" w:hAnsi="黑体"/>
          <w:kern w:val="2"/>
          <w:sz w:val="32"/>
          <w:szCs w:val="32"/>
          <w:lang w:val="en-US" w:eastAsia="zh-CN"/>
        </w:rPr>
        <w:t>28.42</w:t>
      </w:r>
      <w:r>
        <w:rPr>
          <w:rFonts w:hint="eastAsia" w:hAnsi="黑体"/>
          <w:kern w:val="2"/>
          <w:sz w:val="32"/>
          <w:szCs w:val="32"/>
        </w:rPr>
        <w:t>万元，主要包括：办公费</w:t>
      </w:r>
      <w:r>
        <w:rPr>
          <w:rFonts w:hint="eastAsia" w:hAnsi="黑体"/>
          <w:kern w:val="2"/>
          <w:sz w:val="32"/>
          <w:szCs w:val="32"/>
          <w:lang w:val="en-US" w:eastAsia="zh-CN"/>
        </w:rPr>
        <w:t>1.12万元</w:t>
      </w:r>
      <w:r>
        <w:rPr>
          <w:rFonts w:hint="eastAsia" w:hAnsi="黑体"/>
          <w:kern w:val="2"/>
          <w:sz w:val="32"/>
          <w:szCs w:val="32"/>
        </w:rPr>
        <w:t>、水费</w:t>
      </w:r>
      <w:r>
        <w:rPr>
          <w:rFonts w:hint="eastAsia" w:hAnsi="黑体"/>
          <w:kern w:val="2"/>
          <w:sz w:val="32"/>
          <w:szCs w:val="32"/>
          <w:lang w:val="en-US" w:eastAsia="zh-CN"/>
        </w:rPr>
        <w:t>0.42万元</w:t>
      </w:r>
      <w:r>
        <w:rPr>
          <w:rFonts w:hint="eastAsia" w:hAnsi="黑体"/>
          <w:kern w:val="2"/>
          <w:sz w:val="32"/>
          <w:szCs w:val="32"/>
        </w:rPr>
        <w:t>、</w:t>
      </w:r>
      <w:r>
        <w:rPr>
          <w:rFonts w:hint="eastAsia" w:hAnsi="黑体"/>
          <w:kern w:val="2"/>
          <w:sz w:val="32"/>
          <w:szCs w:val="32"/>
          <w:lang w:val="en-US" w:eastAsia="zh-CN"/>
        </w:rPr>
        <w:t>取暖</w:t>
      </w:r>
      <w:r>
        <w:rPr>
          <w:rFonts w:hint="eastAsia" w:hAnsi="黑体"/>
          <w:kern w:val="2"/>
          <w:sz w:val="32"/>
          <w:szCs w:val="32"/>
        </w:rPr>
        <w:t>费</w:t>
      </w:r>
      <w:r>
        <w:rPr>
          <w:rFonts w:hint="eastAsia" w:hAnsi="黑体"/>
          <w:kern w:val="2"/>
          <w:sz w:val="32"/>
          <w:szCs w:val="32"/>
          <w:lang w:val="en-US" w:eastAsia="zh-CN"/>
        </w:rPr>
        <w:t>0.56万元</w:t>
      </w:r>
      <w:r>
        <w:rPr>
          <w:rFonts w:hint="eastAsia" w:hAnsi="黑体"/>
          <w:kern w:val="2"/>
          <w:sz w:val="32"/>
          <w:szCs w:val="32"/>
        </w:rPr>
        <w:t>、邮电费</w:t>
      </w:r>
      <w:r>
        <w:rPr>
          <w:rFonts w:hint="eastAsia" w:hAnsi="黑体"/>
          <w:kern w:val="2"/>
          <w:sz w:val="32"/>
          <w:szCs w:val="32"/>
          <w:lang w:val="en-US" w:eastAsia="zh-CN"/>
        </w:rPr>
        <w:t>0.97万元</w:t>
      </w:r>
      <w:r>
        <w:rPr>
          <w:rFonts w:hint="eastAsia" w:hAnsi="黑体"/>
          <w:kern w:val="2"/>
          <w:sz w:val="32"/>
          <w:szCs w:val="32"/>
        </w:rPr>
        <w:t>、差旅费</w:t>
      </w:r>
      <w:r>
        <w:rPr>
          <w:rFonts w:hint="eastAsia" w:hAnsi="黑体"/>
          <w:kern w:val="2"/>
          <w:sz w:val="32"/>
          <w:szCs w:val="32"/>
          <w:lang w:val="en-US" w:eastAsia="zh-CN"/>
        </w:rPr>
        <w:t>7.72万元</w:t>
      </w:r>
      <w:r>
        <w:rPr>
          <w:rFonts w:hint="eastAsia" w:hAnsi="黑体"/>
          <w:kern w:val="2"/>
          <w:sz w:val="32"/>
          <w:szCs w:val="32"/>
        </w:rPr>
        <w:t>、培训费</w:t>
      </w:r>
      <w:r>
        <w:rPr>
          <w:rFonts w:hint="eastAsia" w:hAnsi="黑体"/>
          <w:kern w:val="2"/>
          <w:sz w:val="32"/>
          <w:szCs w:val="32"/>
          <w:lang w:val="en-US" w:eastAsia="zh-CN"/>
        </w:rPr>
        <w:t>2.28万元</w:t>
      </w:r>
      <w:r>
        <w:rPr>
          <w:rFonts w:hint="eastAsia" w:hAnsi="黑体"/>
          <w:kern w:val="2"/>
          <w:sz w:val="32"/>
          <w:szCs w:val="32"/>
        </w:rPr>
        <w:t>、</w:t>
      </w:r>
      <w:r>
        <w:rPr>
          <w:rFonts w:hint="eastAsia" w:hAnsi="黑体"/>
          <w:kern w:val="2"/>
          <w:sz w:val="32"/>
          <w:szCs w:val="32"/>
          <w:lang w:val="en-US" w:eastAsia="zh-CN"/>
        </w:rPr>
        <w:t>体检费2.05万元、公务接待费0.32万元、党组活动经费3.38万元、</w:t>
      </w:r>
      <w:r>
        <w:rPr>
          <w:rFonts w:hint="eastAsia" w:hAnsi="黑体"/>
          <w:kern w:val="2"/>
          <w:sz w:val="32"/>
          <w:szCs w:val="32"/>
        </w:rPr>
        <w:t>其他商品和服务支出</w:t>
      </w:r>
      <w:r>
        <w:rPr>
          <w:rFonts w:hint="eastAsia" w:hAnsi="黑体"/>
          <w:kern w:val="2"/>
          <w:sz w:val="32"/>
          <w:szCs w:val="32"/>
          <w:lang w:val="en-US" w:eastAsia="zh-CN"/>
        </w:rPr>
        <w:t>7.97万元、残疾人就业保障金1.62万元。</w:t>
      </w:r>
    </w:p>
    <w:p w14:paraId="204FB7CA">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ascii="??" w:hAnsi="??" w:eastAsia="宋体" w:cs="Times New Roman"/>
          <w:sz w:val="16"/>
          <w:szCs w:val="16"/>
        </w:rPr>
      </w:pPr>
      <w:r>
        <w:rPr>
          <w:rFonts w:hint="eastAsia" w:ascii="黑体" w:hAnsi="黑体" w:eastAsia="黑体" w:cs="黑体"/>
          <w:kern w:val="2"/>
          <w:sz w:val="32"/>
          <w:szCs w:val="32"/>
        </w:rPr>
        <w:t>七、</w:t>
      </w:r>
      <w:r>
        <w:rPr>
          <w:rFonts w:ascii="黑体" w:hAnsi="黑体" w:eastAsia="黑体" w:cs="Times New Roman"/>
          <w:kern w:val="2"/>
          <w:sz w:val="32"/>
          <w:szCs w:val="32"/>
        </w:rPr>
        <w:t>“</w:t>
      </w:r>
      <w:r>
        <w:rPr>
          <w:rFonts w:hint="eastAsia" w:ascii="黑体" w:hAnsi="黑体" w:eastAsia="黑体" w:cs="黑体"/>
          <w:kern w:val="2"/>
          <w:sz w:val="32"/>
          <w:szCs w:val="32"/>
        </w:rPr>
        <w:t>三公</w:t>
      </w:r>
      <w:r>
        <w:rPr>
          <w:rFonts w:ascii="黑体" w:hAnsi="黑体" w:eastAsia="黑体" w:cs="Times New Roman"/>
          <w:kern w:val="2"/>
          <w:sz w:val="32"/>
          <w:szCs w:val="32"/>
        </w:rPr>
        <w:t>”</w:t>
      </w:r>
      <w:r>
        <w:rPr>
          <w:rFonts w:hint="eastAsia" w:ascii="黑体" w:hAnsi="黑体" w:eastAsia="黑体" w:cs="黑体"/>
          <w:kern w:val="2"/>
          <w:sz w:val="32"/>
          <w:szCs w:val="32"/>
        </w:rPr>
        <w:t>经费财政拨款预算安排情况说明</w:t>
      </w:r>
    </w:p>
    <w:p w14:paraId="7E2A644B">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Ansi="黑体" w:cs="Times New Roman"/>
          <w:kern w:val="2"/>
          <w:sz w:val="32"/>
          <w:szCs w:val="32"/>
        </w:rPr>
      </w:pPr>
      <w:r>
        <w:rPr>
          <w:rFonts w:hint="eastAsia" w:hAnsi="黑体"/>
          <w:kern w:val="2"/>
          <w:sz w:val="32"/>
          <w:szCs w:val="32"/>
          <w:lang w:val="en-US" w:eastAsia="zh-CN"/>
        </w:rPr>
        <w:t>马尔康环境监测站</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Ansi="黑体" w:cs="Times New Roman"/>
          <w:kern w:val="2"/>
          <w:sz w:val="32"/>
          <w:szCs w:val="32"/>
        </w:rPr>
        <w:t>“</w:t>
      </w:r>
      <w:r>
        <w:rPr>
          <w:rFonts w:hint="eastAsia" w:hAnsi="黑体"/>
          <w:kern w:val="2"/>
          <w:sz w:val="32"/>
          <w:szCs w:val="32"/>
        </w:rPr>
        <w:t>三公</w:t>
      </w:r>
      <w:r>
        <w:rPr>
          <w:rFonts w:hAnsi="黑体" w:cs="Times New Roman"/>
          <w:kern w:val="2"/>
          <w:sz w:val="32"/>
          <w:szCs w:val="32"/>
        </w:rPr>
        <w:t>”</w:t>
      </w:r>
      <w:r>
        <w:rPr>
          <w:rFonts w:hint="eastAsia" w:hAnsi="黑体"/>
          <w:kern w:val="2"/>
          <w:sz w:val="32"/>
          <w:szCs w:val="32"/>
        </w:rPr>
        <w:t>经费财政拨款预算数</w:t>
      </w:r>
      <w:r>
        <w:rPr>
          <w:rFonts w:hint="eastAsia" w:hAnsi="黑体"/>
          <w:kern w:val="2"/>
          <w:sz w:val="32"/>
          <w:szCs w:val="32"/>
          <w:lang w:val="en-US" w:eastAsia="zh-CN"/>
        </w:rPr>
        <w:t>0.32</w:t>
      </w:r>
      <w:r>
        <w:rPr>
          <w:rFonts w:hint="eastAsia" w:hAnsi="黑体"/>
          <w:kern w:val="2"/>
          <w:sz w:val="32"/>
          <w:szCs w:val="32"/>
        </w:rPr>
        <w:t>万元，其中：因公出国（境）经费</w:t>
      </w:r>
      <w:r>
        <w:rPr>
          <w:rFonts w:hint="eastAsia" w:hAnsi="黑体"/>
          <w:kern w:val="2"/>
          <w:sz w:val="32"/>
          <w:szCs w:val="32"/>
          <w:lang w:val="en-US" w:eastAsia="zh-CN"/>
        </w:rPr>
        <w:t>0</w:t>
      </w:r>
      <w:r>
        <w:rPr>
          <w:rFonts w:hint="eastAsia" w:hAnsi="黑体"/>
          <w:kern w:val="2"/>
          <w:sz w:val="32"/>
          <w:szCs w:val="32"/>
        </w:rPr>
        <w:t>万元，公务接待费</w:t>
      </w:r>
      <w:r>
        <w:rPr>
          <w:rFonts w:hint="eastAsia" w:hAnsi="黑体"/>
          <w:kern w:val="2"/>
          <w:sz w:val="32"/>
          <w:szCs w:val="32"/>
          <w:lang w:val="en-US" w:eastAsia="zh-CN"/>
        </w:rPr>
        <w:t>0.32</w:t>
      </w:r>
      <w:r>
        <w:rPr>
          <w:rFonts w:hint="eastAsia" w:hAnsi="黑体"/>
          <w:kern w:val="2"/>
          <w:sz w:val="32"/>
          <w:szCs w:val="32"/>
        </w:rPr>
        <w:t>万元，公务用车购置及运行维护费</w:t>
      </w:r>
      <w:r>
        <w:rPr>
          <w:rFonts w:hint="eastAsia" w:hAnsi="黑体"/>
          <w:kern w:val="2"/>
          <w:sz w:val="32"/>
          <w:szCs w:val="32"/>
          <w:lang w:val="en-US" w:eastAsia="zh-CN"/>
        </w:rPr>
        <w:t>0</w:t>
      </w:r>
      <w:r>
        <w:rPr>
          <w:rFonts w:hint="eastAsia" w:hAnsi="黑体"/>
          <w:kern w:val="2"/>
          <w:sz w:val="32"/>
          <w:szCs w:val="32"/>
        </w:rPr>
        <w:t>万元。</w:t>
      </w:r>
    </w:p>
    <w:p w14:paraId="6DA31148">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default" w:hAnsi="黑体" w:eastAsia="仿宋_GB2312"/>
          <w:kern w:val="2"/>
          <w:sz w:val="32"/>
          <w:szCs w:val="32"/>
          <w:lang w:val="en-US" w:eastAsia="zh-CN"/>
        </w:rPr>
      </w:pPr>
      <w:r>
        <w:rPr>
          <w:rFonts w:hint="eastAsia" w:hAnsi="黑体"/>
          <w:kern w:val="2"/>
          <w:sz w:val="32"/>
          <w:szCs w:val="32"/>
        </w:rPr>
        <w:t>（一）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因公出国（境）经费</w:t>
      </w:r>
      <w:r>
        <w:rPr>
          <w:rFonts w:hint="eastAsia" w:hAnsi="黑体"/>
          <w:kern w:val="2"/>
          <w:sz w:val="32"/>
          <w:szCs w:val="32"/>
          <w:lang w:val="en-US" w:eastAsia="zh-CN"/>
        </w:rPr>
        <w:t>0</w:t>
      </w:r>
      <w:r>
        <w:rPr>
          <w:rFonts w:hint="eastAsia" w:hAnsi="黑体"/>
          <w:kern w:val="2"/>
          <w:sz w:val="32"/>
          <w:szCs w:val="32"/>
        </w:rPr>
        <w:t>万元</w:t>
      </w:r>
      <w:r>
        <w:rPr>
          <w:rFonts w:hint="eastAsia" w:hAnsi="黑体"/>
          <w:kern w:val="2"/>
          <w:sz w:val="32"/>
          <w:szCs w:val="32"/>
          <w:lang w:eastAsia="zh-CN"/>
        </w:rPr>
        <w:t>，</w:t>
      </w:r>
      <w:r>
        <w:rPr>
          <w:rFonts w:hint="eastAsia" w:hAnsi="黑体"/>
          <w:kern w:val="2"/>
          <w:sz w:val="32"/>
          <w:szCs w:val="32"/>
        </w:rPr>
        <w:t>较</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预算经费</w:t>
      </w:r>
      <w:r>
        <w:rPr>
          <w:rFonts w:hint="eastAsia" w:hAnsi="黑体"/>
          <w:kern w:val="2"/>
          <w:sz w:val="32"/>
          <w:szCs w:val="32"/>
          <w:lang w:val="en-US" w:eastAsia="zh-CN"/>
        </w:rPr>
        <w:t>0</w:t>
      </w:r>
      <w:r>
        <w:rPr>
          <w:rFonts w:hint="eastAsia" w:hAnsi="黑体"/>
          <w:kern w:val="2"/>
          <w:sz w:val="32"/>
          <w:szCs w:val="32"/>
        </w:rPr>
        <w:t>万元增长</w:t>
      </w:r>
      <w:r>
        <w:rPr>
          <w:rFonts w:hint="eastAsia" w:hAnsi="黑体"/>
          <w:kern w:val="2"/>
          <w:sz w:val="32"/>
          <w:szCs w:val="32"/>
          <w:lang w:val="en-US" w:eastAsia="zh-CN"/>
        </w:rPr>
        <w:t>0%。</w:t>
      </w:r>
    </w:p>
    <w:p w14:paraId="6CEFBCF0">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default" w:hAnsi="黑体" w:eastAsia="仿宋_GB2312" w:cs="Times New Roman"/>
          <w:kern w:val="2"/>
          <w:sz w:val="32"/>
          <w:szCs w:val="32"/>
          <w:lang w:val="en-US" w:eastAsia="zh-CN"/>
        </w:rPr>
      </w:pPr>
      <w:r>
        <w:rPr>
          <w:rFonts w:hint="eastAsia" w:hAnsi="黑体"/>
          <w:kern w:val="2"/>
          <w:sz w:val="32"/>
          <w:szCs w:val="32"/>
        </w:rPr>
        <w:t>（二）</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lang w:val="en-US" w:eastAsia="zh-CN"/>
        </w:rPr>
        <w:t>公务接待</w:t>
      </w:r>
      <w:r>
        <w:rPr>
          <w:rFonts w:hint="eastAsia" w:hAnsi="黑体"/>
          <w:kern w:val="2"/>
          <w:sz w:val="32"/>
          <w:szCs w:val="32"/>
        </w:rPr>
        <w:t>经费</w:t>
      </w:r>
      <w:r>
        <w:rPr>
          <w:rFonts w:hint="eastAsia" w:hAnsi="黑体"/>
          <w:kern w:val="2"/>
          <w:sz w:val="32"/>
          <w:szCs w:val="32"/>
          <w:lang w:val="en-US" w:eastAsia="zh-CN"/>
        </w:rPr>
        <w:t>0.32</w:t>
      </w:r>
      <w:r>
        <w:rPr>
          <w:rFonts w:hint="eastAsia" w:hAnsi="黑体"/>
          <w:kern w:val="2"/>
          <w:sz w:val="32"/>
          <w:szCs w:val="32"/>
        </w:rPr>
        <w:t>万元</w:t>
      </w:r>
      <w:r>
        <w:rPr>
          <w:rFonts w:hint="eastAsia" w:hAnsi="黑体"/>
          <w:kern w:val="2"/>
          <w:sz w:val="32"/>
          <w:szCs w:val="32"/>
          <w:lang w:eastAsia="zh-CN"/>
        </w:rPr>
        <w:t>，</w:t>
      </w:r>
      <w:r>
        <w:rPr>
          <w:rFonts w:hint="eastAsia" w:hAnsi="黑体"/>
          <w:kern w:val="2"/>
          <w:sz w:val="32"/>
          <w:szCs w:val="32"/>
        </w:rPr>
        <w:t>较</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预算经费</w:t>
      </w:r>
      <w:r>
        <w:rPr>
          <w:rFonts w:hint="eastAsia" w:hAnsi="黑体"/>
          <w:kern w:val="2"/>
          <w:sz w:val="32"/>
          <w:szCs w:val="32"/>
          <w:lang w:val="en-US" w:eastAsia="zh-CN"/>
        </w:rPr>
        <w:t>0.32</w:t>
      </w:r>
      <w:r>
        <w:rPr>
          <w:rFonts w:hint="eastAsia" w:hAnsi="黑体"/>
          <w:kern w:val="2"/>
          <w:sz w:val="32"/>
          <w:szCs w:val="32"/>
        </w:rPr>
        <w:t>万元</w:t>
      </w:r>
      <w:r>
        <w:rPr>
          <w:rFonts w:hint="eastAsia" w:hAnsi="黑体"/>
          <w:kern w:val="2"/>
          <w:sz w:val="32"/>
          <w:szCs w:val="32"/>
          <w:lang w:val="en-US" w:eastAsia="zh-CN"/>
        </w:rPr>
        <w:t>无变动</w:t>
      </w:r>
      <w:r>
        <w:rPr>
          <w:rFonts w:hint="eastAsia" w:hAnsi="黑体"/>
          <w:kern w:val="2"/>
          <w:sz w:val="32"/>
          <w:szCs w:val="32"/>
        </w:rPr>
        <w:t>，主要原因是：</w:t>
      </w:r>
      <w:r>
        <w:rPr>
          <w:rFonts w:hint="eastAsia" w:hAnsi="黑体"/>
          <w:kern w:val="2"/>
          <w:sz w:val="32"/>
          <w:szCs w:val="32"/>
          <w:lang w:val="en-US" w:eastAsia="zh-CN"/>
        </w:rPr>
        <w:t>2022年我单位垂改完成，相关的事权上收州一级，故相关的接待费用由本站承担。</w:t>
      </w:r>
    </w:p>
    <w:p w14:paraId="704C4501">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default" w:hAnsi="黑体" w:eastAsia="仿宋_GB2312"/>
          <w:kern w:val="2"/>
          <w:sz w:val="32"/>
          <w:szCs w:val="32"/>
          <w:lang w:val="en-US" w:eastAsia="zh-CN"/>
        </w:rPr>
      </w:pPr>
      <w:r>
        <w:rPr>
          <w:rFonts w:hint="eastAsia" w:hAnsi="黑体"/>
          <w:kern w:val="2"/>
          <w:sz w:val="32"/>
          <w:szCs w:val="32"/>
        </w:rPr>
        <w:t>（三）</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公务用车购置及运行维护费</w:t>
      </w:r>
      <w:r>
        <w:rPr>
          <w:rFonts w:hint="eastAsia" w:hAnsi="黑体"/>
          <w:kern w:val="2"/>
          <w:sz w:val="32"/>
          <w:szCs w:val="32"/>
          <w:lang w:val="en-US" w:eastAsia="zh-CN"/>
        </w:rPr>
        <w:t>0</w:t>
      </w:r>
      <w:r>
        <w:rPr>
          <w:rFonts w:hint="eastAsia" w:hAnsi="黑体"/>
          <w:kern w:val="2"/>
          <w:sz w:val="32"/>
          <w:szCs w:val="32"/>
        </w:rPr>
        <w:t>万元。较</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预算经费</w:t>
      </w:r>
      <w:r>
        <w:rPr>
          <w:rFonts w:hint="eastAsia" w:hAnsi="黑体"/>
          <w:kern w:val="2"/>
          <w:sz w:val="32"/>
          <w:szCs w:val="32"/>
          <w:lang w:val="en-US" w:eastAsia="zh-CN"/>
        </w:rPr>
        <w:t>0</w:t>
      </w:r>
      <w:r>
        <w:rPr>
          <w:rFonts w:hint="eastAsia" w:hAnsi="黑体"/>
          <w:kern w:val="2"/>
          <w:sz w:val="32"/>
          <w:szCs w:val="32"/>
        </w:rPr>
        <w:t>万元增长</w:t>
      </w:r>
      <w:r>
        <w:rPr>
          <w:rFonts w:hint="eastAsia" w:hAnsi="黑体"/>
          <w:kern w:val="2"/>
          <w:sz w:val="32"/>
          <w:szCs w:val="32"/>
          <w:lang w:val="en-US" w:eastAsia="zh-CN"/>
        </w:rPr>
        <w:t>0</w:t>
      </w:r>
      <w:r>
        <w:rPr>
          <w:rFonts w:hAnsi="黑体"/>
          <w:kern w:val="2"/>
          <w:sz w:val="32"/>
          <w:szCs w:val="32"/>
        </w:rPr>
        <w:t>%</w:t>
      </w:r>
      <w:r>
        <w:rPr>
          <w:rFonts w:hint="eastAsia" w:hAnsi="黑体"/>
          <w:kern w:val="2"/>
          <w:sz w:val="32"/>
          <w:szCs w:val="32"/>
        </w:rPr>
        <w:t>，主要原因：</w:t>
      </w:r>
      <w:r>
        <w:rPr>
          <w:rFonts w:hint="eastAsia" w:hAnsi="黑体"/>
          <w:kern w:val="2"/>
          <w:sz w:val="32"/>
          <w:szCs w:val="32"/>
          <w:lang w:val="en-US" w:eastAsia="zh-CN"/>
        </w:rPr>
        <w:t>我站无车编，故无监测站公务用车运行维护费。</w:t>
      </w:r>
    </w:p>
    <w:p w14:paraId="1F90EF4A">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eastAsia" w:ascii="黑体" w:hAnsi="黑体" w:eastAsia="黑体" w:cs="黑体"/>
          <w:kern w:val="2"/>
          <w:sz w:val="32"/>
          <w:szCs w:val="32"/>
          <w:lang w:eastAsia="zh-CN"/>
        </w:rPr>
      </w:pPr>
      <w:r>
        <w:rPr>
          <w:rFonts w:hint="eastAsia" w:ascii="黑体" w:hAnsi="黑体" w:eastAsia="黑体" w:cs="黑体"/>
          <w:kern w:val="2"/>
          <w:sz w:val="32"/>
          <w:szCs w:val="32"/>
        </w:rPr>
        <w:t>八、政府性基金预算支出情况说明</w:t>
      </w:r>
    </w:p>
    <w:p w14:paraId="1CB23C84">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320" w:firstLineChars="200"/>
        <w:jc w:val="both"/>
        <w:textAlignment w:val="auto"/>
        <w:rPr>
          <w:rFonts w:hint="eastAsia" w:hAnsi="黑体" w:eastAsia="仿宋_GB2312"/>
          <w:kern w:val="2"/>
          <w:sz w:val="32"/>
          <w:szCs w:val="32"/>
          <w:lang w:eastAsia="zh-CN"/>
        </w:rPr>
      </w:pPr>
      <w:r>
        <w:rPr>
          <w:rFonts w:hint="eastAsia" w:ascii="??" w:hAnsi="??" w:eastAsia="宋体" w:cs="宋体"/>
          <w:sz w:val="16"/>
          <w:szCs w:val="16"/>
        </w:rPr>
        <w:t>　</w:t>
      </w:r>
      <w:r>
        <w:rPr>
          <w:rFonts w:hint="eastAsia" w:hAnsi="黑体"/>
          <w:kern w:val="2"/>
          <w:sz w:val="32"/>
          <w:szCs w:val="32"/>
          <w:lang w:val="en-US" w:eastAsia="zh-CN"/>
        </w:rPr>
        <w:t>马尔康环境监测站</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政府性基金预算拨款安排的支出</w:t>
      </w:r>
      <w:r>
        <w:rPr>
          <w:rFonts w:hint="eastAsia" w:hAnsi="黑体"/>
          <w:kern w:val="2"/>
          <w:sz w:val="32"/>
          <w:szCs w:val="32"/>
          <w:lang w:val="en-US" w:eastAsia="zh-CN"/>
        </w:rPr>
        <w:t>0</w:t>
      </w:r>
      <w:r>
        <w:rPr>
          <w:rFonts w:hint="eastAsia" w:hAnsi="黑体"/>
          <w:kern w:val="2"/>
          <w:sz w:val="32"/>
          <w:szCs w:val="32"/>
        </w:rPr>
        <w:t>万元</w:t>
      </w:r>
      <w:r>
        <w:rPr>
          <w:rFonts w:hint="eastAsia" w:hAnsi="黑体"/>
          <w:kern w:val="2"/>
          <w:sz w:val="32"/>
          <w:szCs w:val="32"/>
          <w:lang w:eastAsia="zh-CN"/>
        </w:rPr>
        <w:t>，</w:t>
      </w:r>
      <w:r>
        <w:rPr>
          <w:rFonts w:hint="eastAsia" w:hAnsi="黑体"/>
          <w:kern w:val="2"/>
          <w:sz w:val="32"/>
          <w:szCs w:val="32"/>
          <w:lang w:val="en-US" w:eastAsia="zh-CN"/>
        </w:rPr>
        <w:t>与2025年相比持平。</w:t>
      </w:r>
      <w:r>
        <w:rPr>
          <w:rFonts w:hAnsi="黑体"/>
          <w:kern w:val="2"/>
          <w:sz w:val="32"/>
          <w:szCs w:val="32"/>
        </w:rPr>
        <w:t xml:space="preserve"> </w:t>
      </w:r>
    </w:p>
    <w:p w14:paraId="4F09EAFF">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eastAsia" w:ascii="黑体" w:hAnsi="黑体" w:eastAsia="黑体" w:cs="黑体"/>
          <w:kern w:val="2"/>
          <w:sz w:val="32"/>
          <w:szCs w:val="32"/>
          <w:lang w:eastAsia="zh-CN"/>
        </w:rPr>
      </w:pPr>
      <w:r>
        <w:rPr>
          <w:rFonts w:hint="eastAsia" w:ascii="黑体" w:hAnsi="黑体" w:eastAsia="黑体" w:cs="黑体"/>
          <w:kern w:val="2"/>
          <w:sz w:val="32"/>
          <w:szCs w:val="32"/>
        </w:rPr>
        <w:t>九、其他重要事项的情况说明</w:t>
      </w:r>
    </w:p>
    <w:p w14:paraId="0DA6CEDE">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3" w:firstLineChars="200"/>
        <w:jc w:val="both"/>
        <w:textAlignment w:val="auto"/>
        <w:rPr>
          <w:rFonts w:hint="eastAsia" w:ascii="楷体_GB2312" w:hAnsi="黑体" w:eastAsia="楷体_GB2312" w:cs="楷体_GB2312"/>
          <w:b/>
          <w:bCs/>
          <w:kern w:val="2"/>
          <w:sz w:val="32"/>
          <w:szCs w:val="32"/>
          <w:lang w:eastAsia="zh-CN"/>
        </w:rPr>
      </w:pPr>
      <w:r>
        <w:rPr>
          <w:rFonts w:hint="eastAsia" w:ascii="楷体_GB2312" w:hAnsi="黑体" w:eastAsia="楷体_GB2312" w:cs="楷体_GB2312"/>
          <w:b/>
          <w:bCs/>
          <w:kern w:val="2"/>
          <w:sz w:val="32"/>
          <w:szCs w:val="32"/>
        </w:rPr>
        <w:t>（一）机关运行经费</w:t>
      </w:r>
    </w:p>
    <w:p w14:paraId="75D34309">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default" w:hAnsi="黑体" w:eastAsia="仿宋_GB2312"/>
          <w:kern w:val="2"/>
          <w:sz w:val="32"/>
          <w:szCs w:val="32"/>
          <w:lang w:val="en-US" w:eastAsia="zh-CN"/>
        </w:rPr>
      </w:pPr>
      <w:r>
        <w:rPr>
          <w:rFonts w:hint="eastAsia" w:hAnsi="黑体"/>
          <w:kern w:val="2"/>
          <w:sz w:val="32"/>
          <w:szCs w:val="32"/>
          <w:lang w:val="en-US" w:eastAsia="zh-CN"/>
        </w:rPr>
        <w:t>马尔康环境监测站</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机关运行经费财政拨款预算为</w:t>
      </w:r>
      <w:r>
        <w:rPr>
          <w:rFonts w:hint="eastAsia" w:hAnsi="黑体"/>
          <w:kern w:val="2"/>
          <w:sz w:val="32"/>
          <w:szCs w:val="32"/>
          <w:lang w:val="en-US" w:eastAsia="zh-CN"/>
        </w:rPr>
        <w:t>155.15</w:t>
      </w:r>
      <w:r>
        <w:rPr>
          <w:rFonts w:hint="eastAsia" w:hAnsi="黑体"/>
          <w:kern w:val="2"/>
          <w:sz w:val="32"/>
          <w:szCs w:val="32"/>
        </w:rPr>
        <w:t>万元，比</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预算</w:t>
      </w:r>
      <w:r>
        <w:rPr>
          <w:rFonts w:hint="eastAsia" w:hAnsi="黑体"/>
          <w:kern w:val="2"/>
          <w:sz w:val="32"/>
          <w:szCs w:val="32"/>
          <w:lang w:val="en-US" w:eastAsia="zh-CN"/>
        </w:rPr>
        <w:t>增加9.21</w:t>
      </w:r>
      <w:r>
        <w:rPr>
          <w:rFonts w:hint="eastAsia" w:hAnsi="黑体"/>
          <w:kern w:val="2"/>
          <w:sz w:val="32"/>
          <w:szCs w:val="32"/>
        </w:rPr>
        <w:t>万元，</w:t>
      </w:r>
      <w:r>
        <w:rPr>
          <w:rFonts w:hint="eastAsia" w:hAnsi="黑体"/>
          <w:kern w:val="2"/>
          <w:sz w:val="32"/>
          <w:szCs w:val="32"/>
          <w:lang w:val="en-US" w:eastAsia="zh-CN"/>
        </w:rPr>
        <w:t>增长6.31%。</w:t>
      </w:r>
    </w:p>
    <w:p w14:paraId="453E10CE">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3" w:firstLineChars="200"/>
        <w:jc w:val="both"/>
        <w:textAlignment w:val="auto"/>
        <w:rPr>
          <w:rFonts w:ascii="楷体_GB2312" w:hAnsi="黑体" w:eastAsia="楷体_GB2312" w:cs="Times New Roman"/>
          <w:b/>
          <w:bCs/>
          <w:kern w:val="2"/>
          <w:sz w:val="32"/>
          <w:szCs w:val="32"/>
        </w:rPr>
      </w:pPr>
      <w:r>
        <w:rPr>
          <w:rFonts w:hint="eastAsia" w:ascii="楷体_GB2312" w:hAnsi="黑体" w:eastAsia="楷体_GB2312" w:cs="楷体_GB2312"/>
          <w:b/>
          <w:bCs/>
          <w:kern w:val="2"/>
          <w:sz w:val="32"/>
          <w:szCs w:val="32"/>
        </w:rPr>
        <w:t>（二）政府采购情况</w:t>
      </w:r>
    </w:p>
    <w:p w14:paraId="5AEBAAEB">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eastAsia" w:hAnsi="黑体" w:eastAsia="仿宋_GB2312" w:cs="Times New Roman"/>
          <w:kern w:val="2"/>
          <w:sz w:val="32"/>
          <w:szCs w:val="32"/>
          <w:lang w:eastAsia="zh-CN"/>
        </w:rPr>
      </w:pP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lang w:val="en-US" w:eastAsia="zh-CN"/>
        </w:rPr>
        <w:t>马尔康环境监测站</w:t>
      </w:r>
      <w:r>
        <w:rPr>
          <w:rFonts w:hint="eastAsia" w:hAnsi="黑体"/>
          <w:kern w:val="2"/>
          <w:sz w:val="32"/>
          <w:szCs w:val="32"/>
        </w:rPr>
        <w:t>安排政府采购预算</w:t>
      </w:r>
      <w:r>
        <w:rPr>
          <w:rFonts w:hint="eastAsia" w:hAnsi="黑体"/>
          <w:kern w:val="2"/>
          <w:sz w:val="32"/>
          <w:szCs w:val="32"/>
          <w:lang w:val="en-US" w:eastAsia="zh-CN"/>
        </w:rPr>
        <w:t>0</w:t>
      </w:r>
      <w:r>
        <w:rPr>
          <w:rFonts w:hint="eastAsia" w:hAnsi="黑体"/>
          <w:kern w:val="2"/>
          <w:sz w:val="32"/>
          <w:szCs w:val="32"/>
        </w:rPr>
        <w:t>万元</w:t>
      </w:r>
      <w:r>
        <w:rPr>
          <w:rFonts w:hint="eastAsia" w:hAnsi="黑体"/>
          <w:kern w:val="2"/>
          <w:sz w:val="32"/>
          <w:szCs w:val="32"/>
          <w:lang w:eastAsia="zh-CN"/>
        </w:rPr>
        <w:t>。</w:t>
      </w:r>
    </w:p>
    <w:p w14:paraId="76140F61">
      <w:pPr>
        <w:pStyle w:val="18"/>
        <w:keepNext w:val="0"/>
        <w:keepLines w:val="0"/>
        <w:pageBreakBefore w:val="0"/>
        <w:numPr>
          <w:ilvl w:val="0"/>
          <w:numId w:val="1"/>
        </w:numPr>
        <w:kinsoku/>
        <w:wordWrap/>
        <w:overflowPunct/>
        <w:topLinePunct w:val="0"/>
        <w:autoSpaceDE/>
        <w:autoSpaceDN/>
        <w:bidi w:val="0"/>
        <w:adjustRightInd/>
        <w:snapToGrid/>
        <w:spacing w:before="0" w:beforeAutospacing="0" w:afterAutospacing="0" w:line="560" w:lineRule="exact"/>
        <w:ind w:left="0" w:leftChars="0" w:firstLine="643" w:firstLineChars="200"/>
        <w:jc w:val="both"/>
        <w:textAlignment w:val="auto"/>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国有资产占有使用情况</w:t>
      </w:r>
    </w:p>
    <w:p w14:paraId="33EBFBAB">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default" w:hAnsi="黑体"/>
          <w:kern w:val="2"/>
          <w:sz w:val="32"/>
          <w:szCs w:val="32"/>
          <w:lang w:val="en-US" w:eastAsia="zh-CN"/>
        </w:rPr>
      </w:pPr>
      <w:r>
        <w:rPr>
          <w:rFonts w:hint="eastAsia" w:hAnsi="黑体"/>
          <w:kern w:val="2"/>
          <w:sz w:val="32"/>
          <w:szCs w:val="32"/>
          <w:lang w:val="en-US" w:eastAsia="zh-CN"/>
        </w:rPr>
        <w:t>无。</w:t>
      </w:r>
    </w:p>
    <w:p w14:paraId="00393E3B">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3" w:firstLineChars="200"/>
        <w:jc w:val="both"/>
        <w:textAlignment w:val="auto"/>
        <w:rPr>
          <w:rFonts w:hint="eastAsia" w:ascii="楷体_GB2312" w:hAnsi="黑体" w:eastAsia="楷体_GB2312" w:cs="楷体_GB2312"/>
          <w:b/>
          <w:bCs/>
          <w:kern w:val="2"/>
          <w:sz w:val="32"/>
          <w:szCs w:val="32"/>
          <w:lang w:eastAsia="zh-CN"/>
        </w:rPr>
      </w:pPr>
      <w:r>
        <w:rPr>
          <w:rFonts w:hint="eastAsia" w:ascii="楷体_GB2312" w:hAnsi="黑体" w:eastAsia="楷体_GB2312" w:cs="楷体_GB2312"/>
          <w:b/>
          <w:bCs/>
          <w:kern w:val="2"/>
          <w:sz w:val="32"/>
          <w:szCs w:val="32"/>
        </w:rPr>
        <w:t>（四）绩效目标设置情况</w:t>
      </w:r>
    </w:p>
    <w:p w14:paraId="465F093F">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rPr>
          <w:rFonts w:hAnsi="黑体" w:cs="Times New Roman"/>
          <w:kern w:val="2"/>
          <w:sz w:val="32"/>
          <w:szCs w:val="32"/>
        </w:rPr>
      </w:pP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lang w:val="en-US" w:eastAsia="zh-CN"/>
        </w:rPr>
        <w:t>马尔康环境监测站</w:t>
      </w:r>
      <w:r>
        <w:rPr>
          <w:rFonts w:hint="eastAsia" w:hAnsi="黑体"/>
          <w:kern w:val="2"/>
          <w:sz w:val="32"/>
          <w:szCs w:val="32"/>
        </w:rPr>
        <w:t>通用项目和专用项目均按要求实行绩效目标管理，涉及一般公共预算当年拨款</w:t>
      </w:r>
      <w:r>
        <w:rPr>
          <w:rFonts w:hint="eastAsia" w:hAnsi="黑体" w:cs="Times New Roman"/>
          <w:kern w:val="2"/>
          <w:sz w:val="32"/>
          <w:szCs w:val="32"/>
          <w:lang w:val="en-US" w:eastAsia="zh-CN"/>
        </w:rPr>
        <w:t>242.62</w:t>
      </w:r>
      <w:r>
        <w:rPr>
          <w:rFonts w:hint="eastAsia" w:hAnsi="黑体"/>
          <w:kern w:val="2"/>
          <w:sz w:val="32"/>
          <w:szCs w:val="32"/>
        </w:rPr>
        <w:t>万元。</w:t>
      </w:r>
    </w:p>
    <w:p w14:paraId="619B8110">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eastAsia" w:ascii="??" w:hAnsi="??" w:eastAsia="宋体" w:cs="Times New Roman"/>
          <w:sz w:val="16"/>
          <w:szCs w:val="16"/>
        </w:rPr>
      </w:pPr>
      <w:r>
        <w:rPr>
          <w:rFonts w:hint="eastAsia" w:ascii="黑体" w:hAnsi="黑体" w:eastAsia="黑体" w:cs="黑体"/>
          <w:kern w:val="2"/>
          <w:sz w:val="32"/>
          <w:szCs w:val="32"/>
        </w:rPr>
        <w:t>十、名词解释</w:t>
      </w:r>
    </w:p>
    <w:p w14:paraId="77E80ECD">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eastAsia" w:hAnsi="黑体" w:eastAsia="仿宋_GB2312"/>
          <w:kern w:val="2"/>
          <w:sz w:val="32"/>
          <w:szCs w:val="32"/>
          <w:lang w:eastAsia="zh-CN"/>
        </w:rPr>
      </w:pPr>
      <w:r>
        <w:rPr>
          <w:rFonts w:hint="eastAsia" w:hAnsi="黑体"/>
          <w:kern w:val="2"/>
          <w:sz w:val="32"/>
          <w:szCs w:val="32"/>
        </w:rPr>
        <w:t>（一）财政拨款收入：指由财政拨款形成的部门收入。按现行管理制度，部门预算中反映的财政拨款仅包括一般公共预算拨款和政府性基金预算拨款。</w:t>
      </w:r>
    </w:p>
    <w:p w14:paraId="0B406B29">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eastAsia" w:hAnsi="黑体" w:eastAsia="仿宋_GB2312"/>
          <w:kern w:val="2"/>
          <w:sz w:val="32"/>
          <w:szCs w:val="32"/>
          <w:lang w:eastAsia="zh-CN"/>
        </w:rPr>
      </w:pPr>
      <w:r>
        <w:rPr>
          <w:rFonts w:hint="eastAsia" w:hAnsi="黑体"/>
          <w:kern w:val="2"/>
          <w:sz w:val="32"/>
          <w:szCs w:val="32"/>
        </w:rPr>
        <w:t>（二）事业收入：指所属事业单位开展专业业务活动及辅助活动所取得的收入。</w:t>
      </w:r>
    </w:p>
    <w:p w14:paraId="5D1FBEC3">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eastAsia" w:hAnsi="黑体" w:eastAsia="仿宋_GB2312"/>
          <w:kern w:val="2"/>
          <w:sz w:val="32"/>
          <w:szCs w:val="32"/>
          <w:lang w:eastAsia="zh-CN"/>
        </w:rPr>
      </w:pPr>
      <w:r>
        <w:rPr>
          <w:rFonts w:hint="eastAsia" w:hAnsi="黑体"/>
          <w:kern w:val="2"/>
          <w:sz w:val="32"/>
          <w:szCs w:val="32"/>
        </w:rPr>
        <w:t>（三）事业单位经营收入：指所属事业单位在专业业务活动及其辅助活动之外开展非独立核算经营活动取得的收入。</w:t>
      </w:r>
    </w:p>
    <w:p w14:paraId="21695960">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eastAsia" w:hAnsi="黑体" w:eastAsia="仿宋_GB2312"/>
          <w:kern w:val="2"/>
          <w:sz w:val="32"/>
          <w:szCs w:val="32"/>
          <w:lang w:eastAsia="zh-CN"/>
        </w:rPr>
      </w:pPr>
      <w:r>
        <w:rPr>
          <w:rFonts w:hint="eastAsia" w:hAnsi="黑体"/>
          <w:kern w:val="2"/>
          <w:sz w:val="32"/>
          <w:szCs w:val="32"/>
        </w:rPr>
        <w:t>（四）其他收入：指除上述</w:t>
      </w:r>
      <w:r>
        <w:rPr>
          <w:rFonts w:hAnsi="黑体" w:cs="Times New Roman"/>
          <w:kern w:val="2"/>
          <w:sz w:val="32"/>
          <w:szCs w:val="32"/>
        </w:rPr>
        <w:t>“</w:t>
      </w:r>
      <w:r>
        <w:rPr>
          <w:rFonts w:hint="eastAsia" w:hAnsi="黑体"/>
          <w:kern w:val="2"/>
          <w:sz w:val="32"/>
          <w:szCs w:val="32"/>
        </w:rPr>
        <w:t>财政拨款收入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事业单位经营收入</w:t>
      </w:r>
      <w:r>
        <w:rPr>
          <w:rFonts w:hAnsi="黑体" w:cs="Times New Roman"/>
          <w:kern w:val="2"/>
          <w:sz w:val="32"/>
          <w:szCs w:val="32"/>
        </w:rPr>
        <w:t>”</w:t>
      </w:r>
      <w:r>
        <w:rPr>
          <w:rFonts w:hint="eastAsia" w:hAnsi="黑体"/>
          <w:kern w:val="2"/>
          <w:sz w:val="32"/>
          <w:szCs w:val="32"/>
        </w:rPr>
        <w:t>等以外的收入，主要是所属行政事业单位按规定动用的售房收入、存款利息收入等。</w:t>
      </w:r>
    </w:p>
    <w:p w14:paraId="16870710">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eastAsia" w:hAnsi="黑体" w:eastAsia="仿宋_GB2312"/>
          <w:kern w:val="2"/>
          <w:sz w:val="32"/>
          <w:szCs w:val="32"/>
          <w:lang w:eastAsia="zh-CN"/>
        </w:rPr>
      </w:pPr>
      <w:r>
        <w:rPr>
          <w:rFonts w:hint="eastAsia" w:hAnsi="黑体"/>
          <w:kern w:val="2"/>
          <w:sz w:val="32"/>
          <w:szCs w:val="32"/>
        </w:rPr>
        <w:t>（五）用事业基金弥补收支差额：指所属事业单位在预计用当年的</w:t>
      </w:r>
      <w:r>
        <w:rPr>
          <w:rFonts w:hAnsi="黑体" w:cs="Times New Roman"/>
          <w:kern w:val="2"/>
          <w:sz w:val="32"/>
          <w:szCs w:val="32"/>
        </w:rPr>
        <w:t>“</w:t>
      </w:r>
      <w:r>
        <w:rPr>
          <w:rFonts w:hint="eastAsia" w:hAnsi="黑体"/>
          <w:kern w:val="2"/>
          <w:sz w:val="32"/>
          <w:szCs w:val="32"/>
        </w:rPr>
        <w:t>财政拨款收入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事业单位经营收入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其他收入</w:t>
      </w:r>
      <w:r>
        <w:rPr>
          <w:rFonts w:hAnsi="黑体" w:cs="Times New Roman"/>
          <w:kern w:val="2"/>
          <w:sz w:val="32"/>
          <w:szCs w:val="32"/>
        </w:rPr>
        <w:t>”</w:t>
      </w:r>
      <w:r>
        <w:rPr>
          <w:rFonts w:hint="eastAsia" w:hAnsi="黑体"/>
          <w:kern w:val="2"/>
          <w:sz w:val="32"/>
          <w:szCs w:val="32"/>
        </w:rPr>
        <w:t>不足以安排当年支出的情况下，使用以前年度积累的事业基金弥补本年度收支缺口的资金。</w:t>
      </w:r>
    </w:p>
    <w:p w14:paraId="4A2A02F8">
      <w:pPr>
        <w:pStyle w:val="18"/>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Ansi="黑体" w:cs="Times New Roman"/>
          <w:kern w:val="2"/>
          <w:sz w:val="32"/>
          <w:szCs w:val="32"/>
        </w:rPr>
      </w:pPr>
      <w:r>
        <w:rPr>
          <w:rFonts w:hint="eastAsia" w:hAnsi="黑体"/>
          <w:kern w:val="2"/>
          <w:sz w:val="32"/>
          <w:szCs w:val="32"/>
        </w:rPr>
        <w:t>（六）上年结转：指所属行政事业单位以前年度尚未完成、结转至本年按原规定用途继续使用的资金和以前年度已完成项目剩余资金经批准用于新用途使用的资金。</w:t>
      </w:r>
    </w:p>
    <w:p w14:paraId="5E1BAD40">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ascii="仿宋_GB2312" w:hAnsi="黑体" w:eastAsia="仿宋_GB2312" w:cs="Times New Roman"/>
          <w:sz w:val="32"/>
          <w:szCs w:val="32"/>
        </w:rPr>
      </w:pPr>
    </w:p>
    <w:p w14:paraId="0DDC0105">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20" w:firstLineChars="200"/>
        <w:jc w:val="both"/>
        <w:textAlignment w:val="auto"/>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F20C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45D27">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245D27">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D6AA54"/>
    <w:multiLevelType w:val="singleLevel"/>
    <w:tmpl w:val="6CD6AA5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yZTZjOGJjZjAxZTcxYjZlNjU0MTY3NmVkNTliMjkifQ=="/>
  </w:docVars>
  <w:rsids>
    <w:rsidRoot w:val="00352854"/>
    <w:rsid w:val="00025B29"/>
    <w:rsid w:val="000329A3"/>
    <w:rsid w:val="00085137"/>
    <w:rsid w:val="00260082"/>
    <w:rsid w:val="00291AF0"/>
    <w:rsid w:val="00352854"/>
    <w:rsid w:val="003762A5"/>
    <w:rsid w:val="00397759"/>
    <w:rsid w:val="00412E78"/>
    <w:rsid w:val="00424F18"/>
    <w:rsid w:val="00491A9E"/>
    <w:rsid w:val="004C5E33"/>
    <w:rsid w:val="00524245"/>
    <w:rsid w:val="0053029E"/>
    <w:rsid w:val="00560703"/>
    <w:rsid w:val="0068558D"/>
    <w:rsid w:val="007710D3"/>
    <w:rsid w:val="007B3677"/>
    <w:rsid w:val="00887A60"/>
    <w:rsid w:val="008F63EB"/>
    <w:rsid w:val="00946F5B"/>
    <w:rsid w:val="009648A7"/>
    <w:rsid w:val="00985771"/>
    <w:rsid w:val="00987B5A"/>
    <w:rsid w:val="00A60456"/>
    <w:rsid w:val="00A718C1"/>
    <w:rsid w:val="00A809F6"/>
    <w:rsid w:val="00A817DB"/>
    <w:rsid w:val="00C01031"/>
    <w:rsid w:val="00C0348B"/>
    <w:rsid w:val="00C451EA"/>
    <w:rsid w:val="00C8183B"/>
    <w:rsid w:val="00D06D76"/>
    <w:rsid w:val="00D22494"/>
    <w:rsid w:val="00D31706"/>
    <w:rsid w:val="00DB6419"/>
    <w:rsid w:val="00DD750A"/>
    <w:rsid w:val="00E16BE3"/>
    <w:rsid w:val="00E92D84"/>
    <w:rsid w:val="00F14BDD"/>
    <w:rsid w:val="00F267C7"/>
    <w:rsid w:val="00F40C09"/>
    <w:rsid w:val="00F743F0"/>
    <w:rsid w:val="00F80C32"/>
    <w:rsid w:val="00F85776"/>
    <w:rsid w:val="00F96BE5"/>
    <w:rsid w:val="00FF11B9"/>
    <w:rsid w:val="011F0430"/>
    <w:rsid w:val="041938B0"/>
    <w:rsid w:val="0438691F"/>
    <w:rsid w:val="04722D72"/>
    <w:rsid w:val="063F1112"/>
    <w:rsid w:val="08497B23"/>
    <w:rsid w:val="08C83E06"/>
    <w:rsid w:val="0E1E29A5"/>
    <w:rsid w:val="0F2F6052"/>
    <w:rsid w:val="0F4D5F73"/>
    <w:rsid w:val="108C6F6A"/>
    <w:rsid w:val="11C61F7C"/>
    <w:rsid w:val="14BB34A4"/>
    <w:rsid w:val="15812584"/>
    <w:rsid w:val="17141C2E"/>
    <w:rsid w:val="17DB502F"/>
    <w:rsid w:val="19C608D9"/>
    <w:rsid w:val="19C851B8"/>
    <w:rsid w:val="1C0A7989"/>
    <w:rsid w:val="1D656122"/>
    <w:rsid w:val="1DCC232B"/>
    <w:rsid w:val="1F350CF1"/>
    <w:rsid w:val="1F6D2589"/>
    <w:rsid w:val="20023C4E"/>
    <w:rsid w:val="20376C32"/>
    <w:rsid w:val="20BF7613"/>
    <w:rsid w:val="215A276C"/>
    <w:rsid w:val="22744381"/>
    <w:rsid w:val="24E41308"/>
    <w:rsid w:val="25506850"/>
    <w:rsid w:val="25B34FD2"/>
    <w:rsid w:val="27B16E63"/>
    <w:rsid w:val="28051FF1"/>
    <w:rsid w:val="29416D5D"/>
    <w:rsid w:val="306E738C"/>
    <w:rsid w:val="30A52262"/>
    <w:rsid w:val="33CC2384"/>
    <w:rsid w:val="3A6C1ADD"/>
    <w:rsid w:val="3B283FEC"/>
    <w:rsid w:val="3CC72F54"/>
    <w:rsid w:val="3D647B32"/>
    <w:rsid w:val="3FD24232"/>
    <w:rsid w:val="409B3727"/>
    <w:rsid w:val="41CE5572"/>
    <w:rsid w:val="41F61BE6"/>
    <w:rsid w:val="4235199E"/>
    <w:rsid w:val="43782FA2"/>
    <w:rsid w:val="444851ED"/>
    <w:rsid w:val="45BA1ABA"/>
    <w:rsid w:val="47C56BFB"/>
    <w:rsid w:val="492434DC"/>
    <w:rsid w:val="4A31389A"/>
    <w:rsid w:val="4BFD7756"/>
    <w:rsid w:val="4F8A7276"/>
    <w:rsid w:val="4FC81D3C"/>
    <w:rsid w:val="50A56EBF"/>
    <w:rsid w:val="515A35E8"/>
    <w:rsid w:val="52194CA2"/>
    <w:rsid w:val="52A30122"/>
    <w:rsid w:val="55E4755B"/>
    <w:rsid w:val="56F44155"/>
    <w:rsid w:val="5860528E"/>
    <w:rsid w:val="59874378"/>
    <w:rsid w:val="5A392232"/>
    <w:rsid w:val="5A3C58BB"/>
    <w:rsid w:val="5A810B67"/>
    <w:rsid w:val="5B760E4B"/>
    <w:rsid w:val="5D6104D9"/>
    <w:rsid w:val="5DB50D2C"/>
    <w:rsid w:val="5DC47551"/>
    <w:rsid w:val="5E320906"/>
    <w:rsid w:val="5FCB6893"/>
    <w:rsid w:val="6042589C"/>
    <w:rsid w:val="613100ED"/>
    <w:rsid w:val="62E33669"/>
    <w:rsid w:val="658426A5"/>
    <w:rsid w:val="69A02F53"/>
    <w:rsid w:val="69D01E6E"/>
    <w:rsid w:val="6E1C1678"/>
    <w:rsid w:val="6F5222A2"/>
    <w:rsid w:val="6F540C4F"/>
    <w:rsid w:val="71C22190"/>
    <w:rsid w:val="71CD1947"/>
    <w:rsid w:val="7386073F"/>
    <w:rsid w:val="73CC55DE"/>
    <w:rsid w:val="752E2237"/>
    <w:rsid w:val="75571002"/>
    <w:rsid w:val="7700145E"/>
    <w:rsid w:val="78A96B1D"/>
    <w:rsid w:val="793E3D2A"/>
    <w:rsid w:val="7D304D71"/>
    <w:rsid w:val="7EBF4B3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5">
    <w:name w:val="heading 1"/>
    <w:basedOn w:val="1"/>
    <w:next w:val="1"/>
    <w:link w:val="23"/>
    <w:autoRedefine/>
    <w:qFormat/>
    <w:locked/>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autoRedefine/>
    <w:semiHidden/>
    <w:qFormat/>
    <w:uiPriority w:val="99"/>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99"/>
    <w:pPr>
      <w:ind w:firstLine="420"/>
    </w:pPr>
  </w:style>
  <w:style w:type="paragraph" w:styleId="3">
    <w:name w:val="Body Text Indent"/>
    <w:basedOn w:val="1"/>
    <w:next w:val="2"/>
    <w:qFormat/>
    <w:uiPriority w:val="0"/>
    <w:pPr>
      <w:ind w:firstLine="560" w:firstLineChars="200"/>
    </w:pPr>
    <w:rPr>
      <w:kern w:val="0"/>
      <w:sz w:val="24"/>
    </w:rPr>
  </w:style>
  <w:style w:type="paragraph" w:styleId="4">
    <w:name w:val="Plain Text"/>
    <w:basedOn w:val="1"/>
    <w:qFormat/>
    <w:uiPriority w:val="0"/>
    <w:rPr>
      <w:rFonts w:ascii="宋体" w:hAnsi="Courier New"/>
    </w:rPr>
  </w:style>
  <w:style w:type="paragraph" w:styleId="7">
    <w:name w:val="Body Text"/>
    <w:basedOn w:val="1"/>
    <w:autoRedefine/>
    <w:qFormat/>
    <w:uiPriority w:val="0"/>
    <w:pPr>
      <w:widowControl/>
      <w:spacing w:before="100" w:beforeAutospacing="1" w:after="100" w:afterAutospacing="1"/>
      <w:jc w:val="left"/>
    </w:pPr>
    <w:rPr>
      <w:rFonts w:ascii="宋体" w:hAnsi="宋体" w:cs="宋体"/>
      <w:kern w:val="0"/>
      <w:sz w:val="24"/>
    </w:rPr>
  </w:style>
  <w:style w:type="paragraph" w:styleId="8">
    <w:name w:val="footer"/>
    <w:basedOn w:val="1"/>
    <w:link w:val="17"/>
    <w:autoRedefine/>
    <w:qFormat/>
    <w:uiPriority w:val="99"/>
    <w:pPr>
      <w:tabs>
        <w:tab w:val="center" w:pos="4153"/>
        <w:tab w:val="right" w:pos="8306"/>
      </w:tabs>
      <w:snapToGrid w:val="0"/>
      <w:jc w:val="left"/>
    </w:pPr>
    <w:rPr>
      <w:sz w:val="18"/>
      <w:szCs w:val="18"/>
    </w:rPr>
  </w:style>
  <w:style w:type="paragraph" w:styleId="9">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locked/>
    <w:uiPriority w:val="0"/>
  </w:style>
  <w:style w:type="paragraph" w:styleId="11">
    <w:name w:val="toc 2"/>
    <w:basedOn w:val="1"/>
    <w:next w:val="1"/>
    <w:autoRedefine/>
    <w:qFormat/>
    <w:locked/>
    <w:uiPriority w:val="0"/>
    <w:pPr>
      <w:ind w:left="420" w:leftChars="200"/>
    </w:p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5">
    <w:name w:val="Emphasis"/>
    <w:basedOn w:val="14"/>
    <w:autoRedefine/>
    <w:qFormat/>
    <w:uiPriority w:val="99"/>
  </w:style>
  <w:style w:type="character" w:customStyle="1" w:styleId="16">
    <w:name w:val="Header Char"/>
    <w:basedOn w:val="14"/>
    <w:link w:val="9"/>
    <w:autoRedefine/>
    <w:qFormat/>
    <w:locked/>
    <w:uiPriority w:val="99"/>
    <w:rPr>
      <w:sz w:val="18"/>
      <w:szCs w:val="18"/>
    </w:rPr>
  </w:style>
  <w:style w:type="character" w:customStyle="1" w:styleId="17">
    <w:name w:val="Footer Char"/>
    <w:basedOn w:val="14"/>
    <w:link w:val="8"/>
    <w:qFormat/>
    <w:locked/>
    <w:uiPriority w:val="99"/>
    <w:rPr>
      <w:sz w:val="18"/>
      <w:szCs w:val="18"/>
    </w:rPr>
  </w:style>
  <w:style w:type="paragraph" w:customStyle="1" w:styleId="18">
    <w:name w:val="正文文本1"/>
    <w:basedOn w:val="1"/>
    <w:qFormat/>
    <w:uiPriority w:val="99"/>
    <w:pPr>
      <w:spacing w:before="93"/>
    </w:pPr>
    <w:rPr>
      <w:rFonts w:ascii="仿宋_GB2312" w:hAnsi="仿宋_GB2312" w:eastAsia="仿宋_GB2312" w:cs="仿宋_GB2312"/>
      <w:kern w:val="0"/>
      <w:sz w:val="30"/>
      <w:szCs w:val="30"/>
    </w:rPr>
  </w:style>
  <w:style w:type="character" w:customStyle="1" w:styleId="19">
    <w:name w:val="默认段落字体1"/>
    <w:autoRedefine/>
    <w:qFormat/>
    <w:uiPriority w:val="99"/>
    <w:rPr>
      <w:sz w:val="22"/>
      <w:szCs w:val="22"/>
    </w:rPr>
  </w:style>
  <w:style w:type="paragraph" w:styleId="20">
    <w:name w:val="List Paragraph"/>
    <w:basedOn w:val="1"/>
    <w:autoRedefine/>
    <w:qFormat/>
    <w:uiPriority w:val="99"/>
    <w:pPr>
      <w:ind w:firstLine="420" w:firstLineChars="200"/>
    </w:pPr>
  </w:style>
  <w:style w:type="paragraph" w:customStyle="1" w:styleId="21">
    <w:name w:val="WPSOffice手动目录 1"/>
    <w:autoRedefine/>
    <w:qFormat/>
    <w:uiPriority w:val="0"/>
    <w:pPr>
      <w:ind w:leftChars="0"/>
    </w:pPr>
    <w:rPr>
      <w:rFonts w:ascii="Calibri" w:hAnsi="Calibri" w:eastAsia="宋体" w:cs="Times New Roman"/>
      <w:sz w:val="20"/>
      <w:szCs w:val="20"/>
    </w:rPr>
  </w:style>
  <w:style w:type="paragraph" w:customStyle="1" w:styleId="22">
    <w:name w:val="WPSOffice手动目录 2"/>
    <w:autoRedefine/>
    <w:qFormat/>
    <w:uiPriority w:val="0"/>
    <w:pPr>
      <w:ind w:leftChars="200"/>
    </w:pPr>
    <w:rPr>
      <w:rFonts w:ascii="Calibri" w:hAnsi="Calibri" w:eastAsia="宋体" w:cs="Times New Roman"/>
      <w:sz w:val="20"/>
      <w:szCs w:val="20"/>
    </w:rPr>
  </w:style>
  <w:style w:type="character" w:customStyle="1" w:styleId="23">
    <w:name w:val="标题 1 Char"/>
    <w:link w:val="5"/>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MS</Company>
  <Pages>9</Pages>
  <Words>3063</Words>
  <Characters>3534</Characters>
  <Lines>0</Lines>
  <Paragraphs>0</Paragraphs>
  <TotalTime>19</TotalTime>
  <ScaleCrop>false</ScaleCrop>
  <LinksUpToDate>false</LinksUpToDate>
  <CharactersWithSpaces>3569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2020-03-05T02:15:00Z</dcterms:created>
  <dc:creator>薛永萍</dc:creator>
  <cp:lastModifiedBy>L.Y</cp:lastModifiedBy>
  <dcterms:modified xsi:type="dcterms:W3CDTF">2026-01-21T06:58:33Z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58517973E19349B0AE49F09ED9A25378_13</vt:lpwstr>
  </property>
  <property fmtid="{D5CDD505-2E9C-101B-9397-08002B2CF9AE}" pid="4" name="KSOTemplateDocerSaveRecord">
    <vt:lpwstr>eyJoZGlkIjoiYjkyZTZjOGJjZjAxZTcxYjZlNjU0MTY3NmVkNTliMjkiLCJ1c2VySWQiOiI1MTQwMzg5OTkifQ==</vt:lpwstr>
  </property>
</Properties>
</file>