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0992" w14:textId="77777777" w:rsidR="00D90B56" w:rsidRDefault="00D90B56">
      <w:pPr>
        <w:spacing w:line="600" w:lineRule="exact"/>
        <w:jc w:val="center"/>
        <w:outlineLvl w:val="0"/>
        <w:rPr>
          <w:rFonts w:ascii="方正小标宋简体" w:eastAsia="方正小标宋简体" w:hAnsi="宋体"/>
          <w:color w:val="000000"/>
          <w:sz w:val="72"/>
          <w:szCs w:val="72"/>
        </w:rPr>
      </w:pPr>
      <w:bookmarkStart w:id="0" w:name="_Toc15306267"/>
    </w:p>
    <w:p w14:paraId="5D16FBD5" w14:textId="77777777" w:rsidR="00D90B56" w:rsidRDefault="00D90B56">
      <w:pPr>
        <w:spacing w:line="600" w:lineRule="exact"/>
        <w:jc w:val="center"/>
        <w:outlineLvl w:val="0"/>
        <w:rPr>
          <w:rFonts w:ascii="方正小标宋简体" w:eastAsia="方正小标宋简体" w:hAnsi="宋体"/>
          <w:color w:val="000000"/>
          <w:sz w:val="72"/>
          <w:szCs w:val="72"/>
        </w:rPr>
      </w:pPr>
    </w:p>
    <w:p w14:paraId="55C7F365" w14:textId="77777777" w:rsidR="00D90B56" w:rsidRDefault="00D90B56">
      <w:pPr>
        <w:spacing w:line="600" w:lineRule="exact"/>
        <w:jc w:val="center"/>
        <w:outlineLvl w:val="0"/>
        <w:rPr>
          <w:rFonts w:ascii="方正小标宋简体" w:eastAsia="方正小标宋简体" w:hAnsi="宋体"/>
          <w:color w:val="000000"/>
          <w:sz w:val="72"/>
          <w:szCs w:val="72"/>
        </w:rPr>
      </w:pPr>
    </w:p>
    <w:p w14:paraId="72D13B6F" w14:textId="77777777" w:rsidR="00D90B56" w:rsidRDefault="00493910">
      <w:pPr>
        <w:jc w:val="center"/>
        <w:rPr>
          <w:rFonts w:ascii="黑体" w:eastAsia="黑体" w:hAnsi="黑体"/>
          <w:sz w:val="72"/>
          <w:szCs w:val="72"/>
        </w:rPr>
      </w:pPr>
      <w:bookmarkStart w:id="1" w:name="_Toc15396597"/>
      <w:bookmarkStart w:id="2" w:name="_Toc15396475"/>
      <w:bookmarkStart w:id="3" w:name="_Toc15377193"/>
      <w:bookmarkStart w:id="4" w:name="_Toc15378441"/>
      <w:bookmarkStart w:id="5" w:name="_Toc15377425"/>
      <w:r>
        <w:rPr>
          <w:rFonts w:ascii="黑体" w:eastAsia="黑体" w:hAnsi="黑体"/>
          <w:sz w:val="72"/>
          <w:szCs w:val="72"/>
        </w:rPr>
        <w:t>2020</w:t>
      </w:r>
      <w:r>
        <w:rPr>
          <w:rFonts w:ascii="黑体" w:eastAsia="黑体" w:hAnsi="黑体" w:hint="eastAsia"/>
          <w:sz w:val="72"/>
          <w:szCs w:val="72"/>
        </w:rPr>
        <w:t>年度</w:t>
      </w:r>
      <w:bookmarkEnd w:id="1"/>
      <w:bookmarkEnd w:id="2"/>
      <w:bookmarkEnd w:id="3"/>
      <w:bookmarkEnd w:id="4"/>
      <w:bookmarkEnd w:id="5"/>
    </w:p>
    <w:p w14:paraId="5FE2180B" w14:textId="77777777" w:rsidR="00D90B56" w:rsidRDefault="00493910">
      <w:pPr>
        <w:jc w:val="center"/>
        <w:rPr>
          <w:rFonts w:ascii="方正小标宋简体" w:eastAsia="方正小标宋简体"/>
          <w:sz w:val="72"/>
          <w:szCs w:val="72"/>
        </w:rPr>
      </w:pPr>
      <w:bookmarkStart w:id="6" w:name="_Toc15396598"/>
      <w:bookmarkStart w:id="7" w:name="_Toc15377194"/>
      <w:bookmarkStart w:id="8" w:name="_Toc15377426"/>
      <w:bookmarkStart w:id="9" w:name="_Toc15378442"/>
      <w:bookmarkStart w:id="10" w:name="_Toc15396476"/>
      <w:r>
        <w:rPr>
          <w:rFonts w:ascii="方正小标宋简体" w:eastAsia="方正小标宋简体" w:hint="eastAsia"/>
          <w:sz w:val="72"/>
          <w:szCs w:val="72"/>
        </w:rPr>
        <w:t>四川省</w:t>
      </w:r>
      <w:bookmarkStart w:id="11" w:name="_Toc15306268"/>
      <w:bookmarkEnd w:id="0"/>
      <w:r>
        <w:rPr>
          <w:rFonts w:ascii="方正小标宋简体" w:eastAsia="方正小标宋简体" w:hint="eastAsia"/>
          <w:sz w:val="72"/>
          <w:szCs w:val="72"/>
        </w:rPr>
        <w:t>龙日种畜场</w:t>
      </w:r>
    </w:p>
    <w:p w14:paraId="7FC14E9C" w14:textId="77777777" w:rsidR="00D90B56" w:rsidRDefault="00493910">
      <w:pPr>
        <w:jc w:val="center"/>
        <w:rPr>
          <w:rFonts w:ascii="方正小标宋简体" w:eastAsia="方正小标宋简体"/>
          <w:sz w:val="72"/>
          <w:szCs w:val="72"/>
        </w:rPr>
      </w:pPr>
      <w:r>
        <w:rPr>
          <w:rFonts w:ascii="方正小标宋简体" w:eastAsia="方正小标宋简体" w:hint="eastAsia"/>
          <w:sz w:val="72"/>
          <w:szCs w:val="72"/>
        </w:rPr>
        <w:t>部门决算</w:t>
      </w:r>
      <w:bookmarkEnd w:id="6"/>
      <w:bookmarkEnd w:id="7"/>
      <w:bookmarkEnd w:id="8"/>
      <w:bookmarkEnd w:id="9"/>
      <w:bookmarkEnd w:id="10"/>
      <w:bookmarkEnd w:id="11"/>
    </w:p>
    <w:p w14:paraId="35F1B71A" w14:textId="77777777" w:rsidR="00D90B56" w:rsidRDefault="00D90B56">
      <w:pPr>
        <w:rPr>
          <w:rFonts w:ascii="方正小标宋简体" w:eastAsia="方正小标宋简体" w:hAnsi="宋体"/>
          <w:sz w:val="36"/>
          <w:szCs w:val="36"/>
        </w:rPr>
      </w:pPr>
    </w:p>
    <w:p w14:paraId="150A20D0" w14:textId="77777777" w:rsidR="00D90B56" w:rsidRDefault="00D90B56">
      <w:pPr>
        <w:pStyle w:val="a0"/>
        <w:spacing w:before="93"/>
        <w:rPr>
          <w:rFonts w:ascii="方正小标宋简体" w:eastAsia="方正小标宋简体" w:hAnsi="宋体"/>
          <w:sz w:val="36"/>
          <w:szCs w:val="36"/>
        </w:rPr>
      </w:pPr>
    </w:p>
    <w:p w14:paraId="4099802A" w14:textId="77777777" w:rsidR="00D90B56" w:rsidRDefault="00D90B56">
      <w:pPr>
        <w:rPr>
          <w:rFonts w:ascii="方正小标宋简体" w:eastAsia="方正小标宋简体" w:hAnsi="宋体"/>
          <w:sz w:val="36"/>
          <w:szCs w:val="36"/>
        </w:rPr>
      </w:pPr>
    </w:p>
    <w:p w14:paraId="5BD6925D" w14:textId="77777777" w:rsidR="00D90B56" w:rsidRDefault="00D90B56">
      <w:pPr>
        <w:pStyle w:val="a0"/>
        <w:spacing w:before="93"/>
        <w:rPr>
          <w:rFonts w:ascii="方正小标宋简体" w:eastAsia="方正小标宋简体" w:hAnsi="宋体"/>
          <w:sz w:val="36"/>
          <w:szCs w:val="36"/>
        </w:rPr>
      </w:pPr>
    </w:p>
    <w:p w14:paraId="51B9E216" w14:textId="77777777" w:rsidR="00D90B56" w:rsidRDefault="00D90B56">
      <w:pPr>
        <w:rPr>
          <w:rFonts w:ascii="方正小标宋简体" w:eastAsia="方正小标宋简体" w:hAnsi="宋体"/>
          <w:sz w:val="36"/>
          <w:szCs w:val="36"/>
        </w:rPr>
      </w:pPr>
    </w:p>
    <w:p w14:paraId="632339D6" w14:textId="77777777" w:rsidR="00D90B56" w:rsidRDefault="00D90B56">
      <w:pPr>
        <w:pStyle w:val="a0"/>
        <w:spacing w:before="93"/>
        <w:rPr>
          <w:rFonts w:ascii="方正小标宋简体" w:eastAsia="方正小标宋简体" w:hAnsi="宋体"/>
          <w:sz w:val="36"/>
          <w:szCs w:val="36"/>
        </w:rPr>
      </w:pPr>
    </w:p>
    <w:p w14:paraId="596EAA65" w14:textId="77777777" w:rsidR="00D90B56" w:rsidRDefault="00D90B56">
      <w:pPr>
        <w:rPr>
          <w:rFonts w:ascii="方正小标宋简体" w:eastAsia="方正小标宋简体" w:hAnsi="宋体"/>
          <w:sz w:val="36"/>
          <w:szCs w:val="36"/>
        </w:rPr>
      </w:pPr>
    </w:p>
    <w:p w14:paraId="058BD4DD" w14:textId="77777777" w:rsidR="00D90B56" w:rsidRDefault="00D90B56">
      <w:pPr>
        <w:pStyle w:val="a0"/>
        <w:spacing w:before="93"/>
        <w:rPr>
          <w:rFonts w:ascii="方正小标宋简体" w:eastAsia="方正小标宋简体" w:hAnsi="宋体"/>
          <w:sz w:val="36"/>
          <w:szCs w:val="36"/>
        </w:rPr>
      </w:pPr>
    </w:p>
    <w:p w14:paraId="6071D28A" w14:textId="77777777" w:rsidR="00D90B56" w:rsidRDefault="00D90B56"/>
    <w:p w14:paraId="09A6D114" w14:textId="77777777" w:rsidR="00D90B56" w:rsidRDefault="00D90B56">
      <w:pPr>
        <w:rPr>
          <w:rFonts w:ascii="方正小标宋简体" w:eastAsia="方正小标宋简体" w:hAnsi="宋体"/>
          <w:sz w:val="36"/>
          <w:szCs w:val="36"/>
        </w:rPr>
      </w:pPr>
    </w:p>
    <w:p w14:paraId="5FAF90AE" w14:textId="77777777" w:rsidR="00D90B56" w:rsidRDefault="00493910">
      <w:pPr>
        <w:autoSpaceDE w:val="0"/>
        <w:autoSpaceDN w:val="0"/>
        <w:adjustRightInd w:val="0"/>
        <w:ind w:leftChars="200" w:left="420"/>
        <w:jc w:val="left"/>
        <w:rPr>
          <w:rFonts w:ascii="仿宋" w:eastAsia="仿宋" w:hAnsi="仿宋" w:cs="仿宋"/>
          <w:sz w:val="32"/>
          <w:szCs w:val="32"/>
        </w:rPr>
      </w:pPr>
      <w:r>
        <w:rPr>
          <w:rFonts w:ascii="方正小标宋简体" w:eastAsia="方正小标宋简体" w:hAnsi="宋体" w:hint="eastAsia"/>
          <w:sz w:val="36"/>
          <w:szCs w:val="36"/>
        </w:rPr>
        <w:tab/>
      </w:r>
      <w:r>
        <w:rPr>
          <w:rFonts w:ascii="仿宋" w:eastAsia="仿宋" w:hAnsi="仿宋" w:cs="仿宋" w:hint="eastAsia"/>
          <w:sz w:val="32"/>
          <w:szCs w:val="32"/>
        </w:rPr>
        <w:t>保密审查情况：已审查，内容审定</w:t>
      </w:r>
    </w:p>
    <w:p w14:paraId="6D4E47B0" w14:textId="77777777" w:rsidR="00D90B56" w:rsidRDefault="00493910">
      <w:pPr>
        <w:autoSpaceDE w:val="0"/>
        <w:autoSpaceDN w:val="0"/>
        <w:adjustRightInd w:val="0"/>
        <w:ind w:leftChars="200" w:left="420"/>
        <w:jc w:val="left"/>
        <w:rPr>
          <w:rFonts w:ascii="仿宋" w:eastAsia="仿宋" w:hAnsi="仿宋" w:cs="仿宋"/>
          <w:sz w:val="32"/>
          <w:szCs w:val="32"/>
        </w:rPr>
      </w:pPr>
      <w:r>
        <w:rPr>
          <w:rFonts w:ascii="仿宋" w:eastAsia="仿宋" w:hAnsi="仿宋" w:cs="仿宋" w:hint="eastAsia"/>
          <w:sz w:val="32"/>
          <w:szCs w:val="32"/>
        </w:rPr>
        <w:t>部门主要负责人审签情况：已审签，同意对外公开</w:t>
      </w:r>
    </w:p>
    <w:p w14:paraId="6F211B07" w14:textId="77777777" w:rsidR="00D90B56" w:rsidRDefault="00D90B56">
      <w:pPr>
        <w:tabs>
          <w:tab w:val="left" w:pos="2697"/>
        </w:tabs>
        <w:rPr>
          <w:rFonts w:ascii="方正小标宋简体" w:eastAsia="方正小标宋简体" w:hAnsi="宋体"/>
          <w:sz w:val="36"/>
          <w:szCs w:val="36"/>
        </w:rPr>
      </w:pPr>
    </w:p>
    <w:p w14:paraId="6416D18E" w14:textId="77777777" w:rsidR="00D90B56" w:rsidRDefault="00D90B56">
      <w:pPr>
        <w:rPr>
          <w:rFonts w:ascii="方正小标宋简体" w:eastAsia="方正小标宋简体" w:hAnsi="宋体"/>
          <w:sz w:val="36"/>
          <w:szCs w:val="36"/>
        </w:rPr>
      </w:pPr>
    </w:p>
    <w:p w14:paraId="5A7211B8" w14:textId="77777777" w:rsidR="00D90B56" w:rsidRDefault="00D90B56">
      <w:pPr>
        <w:rPr>
          <w:rFonts w:ascii="方正小标宋简体" w:eastAsia="方正小标宋简体" w:hAnsi="宋体"/>
          <w:sz w:val="36"/>
          <w:szCs w:val="36"/>
        </w:rPr>
      </w:pPr>
    </w:p>
    <w:p w14:paraId="651EB794" w14:textId="77777777" w:rsidR="00D90B56" w:rsidRDefault="00493910">
      <w:pPr>
        <w:widowControl/>
        <w:ind w:firstLineChars="900" w:firstLine="4320"/>
        <w:rPr>
          <w:rFonts w:ascii="黑体" w:eastAsia="黑体" w:hAnsi="黑体"/>
          <w:color w:val="000000"/>
          <w:sz w:val="48"/>
          <w:szCs w:val="48"/>
        </w:rPr>
      </w:pPr>
      <w:r>
        <w:rPr>
          <w:rFonts w:ascii="黑体" w:eastAsia="黑体" w:hAnsi="黑体" w:hint="eastAsia"/>
          <w:color w:val="000000"/>
          <w:sz w:val="48"/>
          <w:szCs w:val="48"/>
        </w:rPr>
        <w:t>目录</w:t>
      </w:r>
    </w:p>
    <w:p w14:paraId="66758CA5" w14:textId="77777777" w:rsidR="00D90B56" w:rsidRDefault="00493910">
      <w:pPr>
        <w:jc w:val="center"/>
        <w:rPr>
          <w:rStyle w:val="a8"/>
          <w:rFonts w:hAnsi="Century Schoolbook"/>
          <w:b/>
          <w:bCs/>
          <w:color w:val="auto"/>
          <w:sz w:val="24"/>
          <w:u w:val="none"/>
        </w:rPr>
      </w:pPr>
      <w:r>
        <w:rPr>
          <w:rStyle w:val="a8"/>
          <w:rFonts w:ascii="宋体" w:hAnsi="宋体" w:cs="宋体" w:hint="eastAsia"/>
          <w:b/>
          <w:bCs/>
          <w:color w:val="auto"/>
          <w:sz w:val="24"/>
          <w:u w:val="none"/>
        </w:rPr>
        <w:t>公开时间：</w:t>
      </w:r>
      <w:r>
        <w:rPr>
          <w:rStyle w:val="a8"/>
          <w:rFonts w:hAnsi="Century Schoolbook"/>
          <w:b/>
          <w:bCs/>
          <w:color w:val="auto"/>
          <w:sz w:val="24"/>
          <w:u w:val="none"/>
        </w:rPr>
        <w:t>2021</w:t>
      </w:r>
      <w:r>
        <w:rPr>
          <w:rStyle w:val="a8"/>
          <w:rFonts w:ascii="宋体" w:hAnsi="宋体" w:cs="宋体" w:hint="eastAsia"/>
          <w:b/>
          <w:bCs/>
          <w:color w:val="auto"/>
          <w:sz w:val="24"/>
          <w:u w:val="none"/>
        </w:rPr>
        <w:t>年</w:t>
      </w:r>
      <w:r>
        <w:rPr>
          <w:rStyle w:val="a8"/>
          <w:rFonts w:hAnsi="Century Schoolbook"/>
          <w:b/>
          <w:bCs/>
          <w:color w:val="auto"/>
          <w:sz w:val="24"/>
          <w:u w:val="none"/>
        </w:rPr>
        <w:t xml:space="preserve"> 9</w:t>
      </w:r>
      <w:r>
        <w:rPr>
          <w:rStyle w:val="a8"/>
          <w:rFonts w:ascii="宋体" w:hAnsi="宋体" w:cs="宋体" w:hint="eastAsia"/>
          <w:b/>
          <w:bCs/>
          <w:color w:val="auto"/>
          <w:sz w:val="24"/>
          <w:u w:val="none"/>
        </w:rPr>
        <w:t>月</w:t>
      </w:r>
      <w:r>
        <w:rPr>
          <w:rStyle w:val="a8"/>
          <w:rFonts w:hAnsi="Century Schoolbook"/>
          <w:b/>
          <w:bCs/>
          <w:color w:val="auto"/>
          <w:sz w:val="24"/>
          <w:u w:val="none"/>
        </w:rPr>
        <w:t>27</w:t>
      </w:r>
      <w:r>
        <w:rPr>
          <w:rStyle w:val="a8"/>
          <w:rFonts w:ascii="宋体" w:hAnsi="宋体" w:cs="宋体" w:hint="eastAsia"/>
          <w:b/>
          <w:bCs/>
          <w:color w:val="auto"/>
          <w:sz w:val="24"/>
          <w:u w:val="none"/>
        </w:rPr>
        <w:t>日</w:t>
      </w:r>
    </w:p>
    <w:p w14:paraId="46A174A7" w14:textId="77777777" w:rsidR="00D90B56" w:rsidRDefault="00493910">
      <w:pPr>
        <w:tabs>
          <w:tab w:val="right" w:leader="dot" w:pos="8296"/>
        </w:tabs>
        <w:rPr>
          <w:rStyle w:val="a8"/>
          <w:rFonts w:hAnsi="Century Schoolbook"/>
          <w:b/>
          <w:bCs/>
          <w:caps/>
          <w:color w:val="auto"/>
          <w:szCs w:val="22"/>
          <w:u w:val="none"/>
        </w:rPr>
      </w:pPr>
      <w:r>
        <w:rPr>
          <w:rStyle w:val="a8"/>
          <w:b/>
          <w:bCs/>
          <w:caps/>
          <w:color w:val="auto"/>
          <w:u w:val="none"/>
        </w:rPr>
        <w:fldChar w:fldCharType="begin"/>
      </w:r>
      <w:r>
        <w:rPr>
          <w:rStyle w:val="a8"/>
          <w:b/>
          <w:bCs/>
          <w:caps/>
          <w:color w:val="auto"/>
          <w:u w:val="none"/>
        </w:rPr>
        <w:instrText xml:space="preserve"> TOC \o \u </w:instrText>
      </w:r>
      <w:r>
        <w:rPr>
          <w:rStyle w:val="a8"/>
          <w:b/>
          <w:bCs/>
          <w:caps/>
          <w:color w:val="auto"/>
          <w:u w:val="none"/>
        </w:rPr>
        <w:fldChar w:fldCharType="separate"/>
      </w:r>
      <w:r>
        <w:rPr>
          <w:rStyle w:val="a8"/>
          <w:rFonts w:ascii="黑体" w:eastAsia="黑体" w:hAnsi="黑体" w:hint="eastAsia"/>
          <w:b/>
          <w:color w:val="auto"/>
          <w:u w:val="none"/>
        </w:rPr>
        <w:t>第一部分</w:t>
      </w:r>
      <w:r>
        <w:rPr>
          <w:rStyle w:val="a8"/>
          <w:rFonts w:ascii="黑体" w:eastAsia="黑体" w:hAnsi="黑体"/>
          <w:b/>
          <w:color w:val="auto"/>
          <w:u w:val="none"/>
        </w:rPr>
        <w:t xml:space="preserve"> </w:t>
      </w:r>
      <w:r>
        <w:rPr>
          <w:rStyle w:val="a8"/>
          <w:rFonts w:ascii="黑体" w:eastAsia="黑体" w:hAnsi="黑体" w:hint="eastAsia"/>
          <w:b/>
          <w:bCs/>
          <w:color w:val="auto"/>
          <w:u w:val="none"/>
        </w:rPr>
        <w:t>部门概况</w:t>
      </w:r>
      <w:r>
        <w:rPr>
          <w:rStyle w:val="a8"/>
          <w:color w:val="auto"/>
          <w:u w:val="none"/>
        </w:rPr>
        <w:tab/>
      </w:r>
      <w:r>
        <w:rPr>
          <w:rStyle w:val="a8"/>
          <w:color w:val="auto"/>
          <w:u w:val="none"/>
        </w:rPr>
        <w:fldChar w:fldCharType="begin"/>
      </w:r>
      <w:r>
        <w:rPr>
          <w:rStyle w:val="a8"/>
          <w:color w:val="auto"/>
          <w:u w:val="none"/>
        </w:rPr>
        <w:instrText xml:space="preserve"> PAGEREF _Toc79163851 \h </w:instrText>
      </w:r>
      <w:r>
        <w:rPr>
          <w:rStyle w:val="a8"/>
          <w:color w:val="auto"/>
          <w:u w:val="none"/>
        </w:rPr>
      </w:r>
      <w:r>
        <w:rPr>
          <w:rStyle w:val="a8"/>
          <w:color w:val="auto"/>
          <w:u w:val="none"/>
        </w:rPr>
        <w:fldChar w:fldCharType="separate"/>
      </w:r>
      <w:r>
        <w:rPr>
          <w:rStyle w:val="a8"/>
          <w:color w:val="auto"/>
          <w:u w:val="none"/>
        </w:rPr>
        <w:t>4</w:t>
      </w:r>
      <w:r>
        <w:rPr>
          <w:rStyle w:val="a8"/>
          <w:color w:val="auto"/>
          <w:u w:val="none"/>
        </w:rPr>
        <w:fldChar w:fldCharType="end"/>
      </w:r>
    </w:p>
    <w:p w14:paraId="3B04F4EC" w14:textId="77777777" w:rsidR="00D90B56" w:rsidRDefault="00493910">
      <w:pPr>
        <w:tabs>
          <w:tab w:val="right" w:leader="dot" w:pos="8296"/>
        </w:tabs>
        <w:rPr>
          <w:rStyle w:val="a7"/>
          <w:rFonts w:hAnsi="Century Schoolbook"/>
          <w:smallCaps/>
          <w:sz w:val="21"/>
          <w:szCs w:val="22"/>
        </w:rPr>
      </w:pPr>
      <w:r>
        <w:rPr>
          <w:rStyle w:val="a7"/>
          <w:rFonts w:ascii="黑体" w:eastAsia="黑体" w:hAnsi="黑体" w:hint="eastAsia"/>
          <w:color w:val="000000"/>
          <w:sz w:val="21"/>
        </w:rPr>
        <w:t>一、基</w:t>
      </w:r>
      <w:r>
        <w:rPr>
          <w:rStyle w:val="a7"/>
          <w:rFonts w:ascii="黑体" w:eastAsia="黑体" w:hAnsi="黑体" w:hint="eastAsia"/>
          <w:sz w:val="21"/>
        </w:rPr>
        <w:t>本职能及主要工作</w:t>
      </w:r>
      <w:r>
        <w:rPr>
          <w:rStyle w:val="a7"/>
          <w:sz w:val="21"/>
        </w:rPr>
        <w:tab/>
      </w:r>
      <w:r>
        <w:rPr>
          <w:rStyle w:val="a7"/>
          <w:sz w:val="21"/>
        </w:rPr>
        <w:fldChar w:fldCharType="begin"/>
      </w:r>
      <w:r>
        <w:rPr>
          <w:rStyle w:val="a7"/>
          <w:sz w:val="21"/>
        </w:rPr>
        <w:instrText xml:space="preserve"> PAGEREF _Toc79163852 \h </w:instrText>
      </w:r>
      <w:r>
        <w:rPr>
          <w:rStyle w:val="a7"/>
          <w:sz w:val="21"/>
        </w:rPr>
      </w:r>
      <w:r>
        <w:rPr>
          <w:rStyle w:val="a7"/>
          <w:sz w:val="21"/>
        </w:rPr>
        <w:fldChar w:fldCharType="separate"/>
      </w:r>
      <w:r>
        <w:rPr>
          <w:rStyle w:val="a7"/>
          <w:sz w:val="21"/>
        </w:rPr>
        <w:t>4</w:t>
      </w:r>
      <w:r>
        <w:rPr>
          <w:rStyle w:val="a7"/>
          <w:sz w:val="21"/>
        </w:rPr>
        <w:fldChar w:fldCharType="end"/>
      </w:r>
    </w:p>
    <w:p w14:paraId="4834DBCC"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Cs/>
          <w:color w:val="000000"/>
          <w:sz w:val="21"/>
          <w:szCs w:val="21"/>
        </w:rPr>
        <w:t>（一）主要职能</w:t>
      </w:r>
      <w:r>
        <w:rPr>
          <w:rFonts w:ascii="仿宋" w:eastAsia="仿宋" w:hAnsi="仿宋" w:cs="仿宋" w:hint="eastAsia"/>
          <w:bCs/>
          <w:sz w:val="21"/>
          <w:szCs w:val="21"/>
        </w:rPr>
        <w:tab/>
      </w:r>
      <w:r>
        <w:rPr>
          <w:rFonts w:ascii="仿宋" w:eastAsia="仿宋" w:hAnsi="仿宋" w:cs="仿宋" w:hint="eastAsia"/>
          <w:bCs/>
          <w:sz w:val="21"/>
          <w:szCs w:val="21"/>
        </w:rPr>
        <w:fldChar w:fldCharType="begin"/>
      </w:r>
      <w:r>
        <w:rPr>
          <w:rFonts w:ascii="仿宋" w:eastAsia="仿宋" w:hAnsi="仿宋" w:cs="仿宋" w:hint="eastAsia"/>
          <w:bCs/>
          <w:sz w:val="21"/>
          <w:szCs w:val="21"/>
        </w:rPr>
        <w:instrText xml:space="preserve"> PAGEREF _Toc79163853 \h </w:instrText>
      </w:r>
      <w:r>
        <w:rPr>
          <w:rFonts w:ascii="仿宋" w:eastAsia="仿宋" w:hAnsi="仿宋" w:cs="仿宋" w:hint="eastAsia"/>
          <w:bCs/>
          <w:sz w:val="21"/>
          <w:szCs w:val="21"/>
        </w:rPr>
      </w:r>
      <w:r>
        <w:rPr>
          <w:rFonts w:ascii="仿宋" w:eastAsia="仿宋" w:hAnsi="仿宋" w:cs="仿宋" w:hint="eastAsia"/>
          <w:bCs/>
          <w:sz w:val="21"/>
          <w:szCs w:val="21"/>
        </w:rPr>
        <w:fldChar w:fldCharType="separate"/>
      </w:r>
      <w:r>
        <w:rPr>
          <w:rFonts w:ascii="仿宋" w:eastAsia="仿宋" w:hAnsi="仿宋" w:cs="仿宋" w:hint="eastAsia"/>
          <w:bCs/>
          <w:sz w:val="21"/>
          <w:szCs w:val="21"/>
        </w:rPr>
        <w:t>4</w:t>
      </w:r>
      <w:r>
        <w:rPr>
          <w:rFonts w:ascii="仿宋" w:eastAsia="仿宋" w:hAnsi="仿宋" w:cs="仿宋" w:hint="eastAsia"/>
          <w:bCs/>
          <w:sz w:val="21"/>
          <w:szCs w:val="21"/>
        </w:rPr>
        <w:fldChar w:fldCharType="end"/>
      </w:r>
    </w:p>
    <w:p w14:paraId="2EE107B0" w14:textId="77777777" w:rsidR="00D90B56" w:rsidRDefault="00493910">
      <w:pPr>
        <w:pStyle w:val="a4"/>
        <w:tabs>
          <w:tab w:val="right" w:leader="dot" w:pos="8296"/>
        </w:tabs>
        <w:rPr>
          <w:rFonts w:hAnsi="Century Schoolbook"/>
          <w:i/>
          <w:iCs/>
          <w:sz w:val="21"/>
          <w:szCs w:val="22"/>
        </w:rPr>
      </w:pPr>
      <w:r>
        <w:rPr>
          <w:rFonts w:ascii="仿宋" w:eastAsia="仿宋" w:hAnsi="仿宋" w:cs="仿宋" w:hint="eastAsia"/>
          <w:bCs/>
          <w:color w:val="000000"/>
          <w:sz w:val="21"/>
          <w:szCs w:val="21"/>
        </w:rPr>
        <w:t>（二）</w:t>
      </w:r>
      <w:r>
        <w:rPr>
          <w:rFonts w:ascii="仿宋" w:eastAsia="仿宋" w:hAnsi="仿宋" w:cs="仿宋" w:hint="eastAsia"/>
          <w:bCs/>
          <w:color w:val="000000"/>
          <w:sz w:val="21"/>
          <w:szCs w:val="21"/>
        </w:rPr>
        <w:t>2020</w:t>
      </w:r>
      <w:r>
        <w:rPr>
          <w:rFonts w:ascii="仿宋" w:eastAsia="仿宋" w:hAnsi="仿宋" w:cs="仿宋" w:hint="eastAsia"/>
          <w:bCs/>
          <w:color w:val="000000"/>
          <w:sz w:val="21"/>
          <w:szCs w:val="21"/>
        </w:rPr>
        <w:t>年重点工作完成情况</w:t>
      </w:r>
      <w:r>
        <w:tab/>
      </w:r>
      <w:r>
        <w:rPr>
          <w:rFonts w:hint="eastAsia"/>
        </w:rPr>
        <w:t>4</w:t>
      </w:r>
    </w:p>
    <w:p w14:paraId="09F0B7F8" w14:textId="77777777" w:rsidR="00D90B56" w:rsidRDefault="00493910">
      <w:pPr>
        <w:tabs>
          <w:tab w:val="right" w:leader="dot" w:pos="8296"/>
        </w:tabs>
        <w:rPr>
          <w:rStyle w:val="a7"/>
          <w:rFonts w:hAnsi="Century Schoolbook"/>
          <w:smallCaps/>
          <w:sz w:val="21"/>
          <w:szCs w:val="22"/>
        </w:rPr>
      </w:pPr>
      <w:r>
        <w:rPr>
          <w:rStyle w:val="a7"/>
          <w:rFonts w:eastAsia="黑体" w:hint="eastAsia"/>
          <w:color w:val="000000"/>
          <w:sz w:val="21"/>
        </w:rPr>
        <w:t>二、</w:t>
      </w:r>
      <w:r>
        <w:rPr>
          <w:rStyle w:val="a7"/>
          <w:rFonts w:eastAsia="黑体" w:hAnsi="黑体" w:hint="eastAsia"/>
          <w:color w:val="000000"/>
          <w:sz w:val="21"/>
        </w:rPr>
        <w:t>机</w:t>
      </w:r>
      <w:r>
        <w:rPr>
          <w:rStyle w:val="a7"/>
          <w:rFonts w:eastAsia="黑体" w:hAnsi="黑体" w:hint="eastAsia"/>
          <w:sz w:val="21"/>
        </w:rPr>
        <w:t>构设置</w:t>
      </w:r>
      <w:r>
        <w:rPr>
          <w:rStyle w:val="a7"/>
          <w:sz w:val="21"/>
        </w:rPr>
        <w:tab/>
        <w:t>11</w:t>
      </w:r>
    </w:p>
    <w:p w14:paraId="72CE4E14"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hint="eastAsia"/>
          <w:b/>
          <w:color w:val="000000"/>
          <w:u w:val="none"/>
        </w:rPr>
        <w:t>第二部分</w:t>
      </w:r>
      <w:r>
        <w:rPr>
          <w:rStyle w:val="a8"/>
          <w:rFonts w:ascii="黑体" w:eastAsia="黑体" w:hAnsi="黑体"/>
          <w:color w:val="000000"/>
          <w:u w:val="none"/>
        </w:rPr>
        <w:t xml:space="preserve"> </w:t>
      </w:r>
      <w:r>
        <w:rPr>
          <w:rStyle w:val="a8"/>
          <w:rFonts w:ascii="黑体" w:eastAsia="黑体" w:hAnsi="黑体"/>
          <w:b/>
          <w:bCs/>
          <w:color w:val="auto"/>
          <w:u w:val="none"/>
        </w:rPr>
        <w:t>2020</w:t>
      </w:r>
      <w:r>
        <w:rPr>
          <w:rStyle w:val="a8"/>
          <w:rFonts w:ascii="黑体" w:eastAsia="黑体" w:hAnsi="黑体" w:hint="eastAsia"/>
          <w:b/>
          <w:bCs/>
          <w:color w:val="auto"/>
          <w:u w:val="none"/>
        </w:rPr>
        <w:t>年度部门决算情况说明</w:t>
      </w:r>
      <w:r>
        <w:rPr>
          <w:rStyle w:val="a8"/>
          <w:color w:val="auto"/>
          <w:u w:val="none"/>
        </w:rPr>
        <w:tab/>
        <w:t>11</w:t>
      </w:r>
    </w:p>
    <w:p w14:paraId="6F963CD0" w14:textId="77777777" w:rsidR="00D90B56" w:rsidRDefault="00493910">
      <w:pPr>
        <w:tabs>
          <w:tab w:val="left" w:pos="840"/>
          <w:tab w:val="right" w:leader="dot" w:pos="8296"/>
        </w:tabs>
        <w:rPr>
          <w:rStyle w:val="a7"/>
          <w:rFonts w:ascii="仿宋" w:eastAsia="仿宋" w:hAnsi="仿宋" w:cs="仿宋"/>
          <w:bCs/>
          <w:smallCaps/>
          <w:sz w:val="21"/>
          <w:szCs w:val="21"/>
        </w:rPr>
      </w:pPr>
      <w:r>
        <w:rPr>
          <w:rStyle w:val="a7"/>
          <w:rFonts w:ascii="仿宋" w:eastAsia="仿宋" w:hAnsi="仿宋" w:cs="仿宋" w:hint="eastAsia"/>
          <w:bCs/>
          <w:sz w:val="21"/>
          <w:szCs w:val="21"/>
        </w:rPr>
        <w:t>一、</w:t>
      </w:r>
      <w:r>
        <w:rPr>
          <w:rStyle w:val="a7"/>
          <w:rFonts w:ascii="仿宋" w:eastAsia="仿宋" w:hAnsi="仿宋" w:cs="仿宋" w:hint="eastAsia"/>
          <w:bCs/>
          <w:color w:val="000000"/>
          <w:sz w:val="21"/>
          <w:szCs w:val="21"/>
        </w:rPr>
        <w:t>收</w:t>
      </w:r>
      <w:r>
        <w:rPr>
          <w:rStyle w:val="a7"/>
          <w:rFonts w:ascii="仿宋" w:eastAsia="仿宋" w:hAnsi="仿宋" w:cs="仿宋" w:hint="eastAsia"/>
          <w:bCs/>
          <w:sz w:val="21"/>
          <w:szCs w:val="21"/>
        </w:rPr>
        <w:t>入支出决算总体情况说明</w:t>
      </w:r>
      <w:r>
        <w:rPr>
          <w:rStyle w:val="a7"/>
          <w:rFonts w:ascii="仿宋" w:eastAsia="仿宋" w:hAnsi="仿宋" w:cs="仿宋" w:hint="eastAsia"/>
          <w:bCs/>
          <w:sz w:val="21"/>
          <w:szCs w:val="21"/>
        </w:rPr>
        <w:tab/>
        <w:t>11</w:t>
      </w:r>
    </w:p>
    <w:p w14:paraId="71A7F8F6" w14:textId="77777777" w:rsidR="00D90B56" w:rsidRDefault="00493910">
      <w:pPr>
        <w:tabs>
          <w:tab w:val="left" w:pos="840"/>
          <w:tab w:val="right" w:leader="dot" w:pos="8296"/>
        </w:tabs>
        <w:rPr>
          <w:rStyle w:val="a7"/>
          <w:rFonts w:ascii="仿宋" w:eastAsia="仿宋" w:hAnsi="仿宋" w:cs="仿宋"/>
          <w:bCs/>
          <w:smallCaps/>
          <w:sz w:val="21"/>
          <w:szCs w:val="21"/>
        </w:rPr>
      </w:pPr>
      <w:r>
        <w:rPr>
          <w:rStyle w:val="a7"/>
          <w:rFonts w:ascii="仿宋" w:eastAsia="仿宋" w:hAnsi="仿宋" w:cs="仿宋" w:hint="eastAsia"/>
          <w:bCs/>
          <w:sz w:val="21"/>
          <w:szCs w:val="21"/>
        </w:rPr>
        <w:t>二、</w:t>
      </w:r>
      <w:r>
        <w:rPr>
          <w:rStyle w:val="a7"/>
          <w:rFonts w:ascii="仿宋" w:eastAsia="仿宋" w:hAnsi="仿宋" w:cs="仿宋" w:hint="eastAsia"/>
          <w:bCs/>
          <w:color w:val="000000"/>
          <w:sz w:val="21"/>
          <w:szCs w:val="21"/>
        </w:rPr>
        <w:t>收</w:t>
      </w:r>
      <w:r>
        <w:rPr>
          <w:rStyle w:val="a7"/>
          <w:rFonts w:ascii="仿宋" w:eastAsia="仿宋" w:hAnsi="仿宋" w:cs="仿宋" w:hint="eastAsia"/>
          <w:bCs/>
          <w:sz w:val="21"/>
          <w:szCs w:val="21"/>
        </w:rPr>
        <w:t>入决算情况说明</w:t>
      </w:r>
      <w:r>
        <w:rPr>
          <w:rStyle w:val="a7"/>
          <w:rFonts w:ascii="仿宋" w:eastAsia="仿宋" w:hAnsi="仿宋" w:cs="仿宋" w:hint="eastAsia"/>
          <w:bCs/>
          <w:sz w:val="21"/>
          <w:szCs w:val="21"/>
        </w:rPr>
        <w:tab/>
        <w:t>12</w:t>
      </w:r>
    </w:p>
    <w:p w14:paraId="5406E9E1" w14:textId="77777777" w:rsidR="00D90B56" w:rsidRDefault="00493910">
      <w:pPr>
        <w:tabs>
          <w:tab w:val="left" w:pos="840"/>
          <w:tab w:val="right" w:leader="dot" w:pos="8296"/>
        </w:tabs>
        <w:rPr>
          <w:rStyle w:val="a7"/>
          <w:rFonts w:hAnsi="Century Schoolbook"/>
          <w:smallCaps/>
          <w:sz w:val="21"/>
          <w:szCs w:val="22"/>
        </w:rPr>
      </w:pPr>
      <w:r>
        <w:rPr>
          <w:rStyle w:val="a7"/>
          <w:rFonts w:ascii="仿宋" w:eastAsia="仿宋" w:hAnsi="仿宋" w:cs="仿宋" w:hint="eastAsia"/>
          <w:bCs/>
          <w:sz w:val="21"/>
          <w:szCs w:val="21"/>
        </w:rPr>
        <w:t>三、</w:t>
      </w:r>
      <w:r>
        <w:rPr>
          <w:rStyle w:val="a7"/>
          <w:rFonts w:ascii="仿宋" w:eastAsia="仿宋" w:hAnsi="仿宋" w:cs="仿宋" w:hint="eastAsia"/>
          <w:bCs/>
          <w:color w:val="000000"/>
          <w:sz w:val="21"/>
          <w:szCs w:val="21"/>
        </w:rPr>
        <w:t>支</w:t>
      </w:r>
      <w:r>
        <w:rPr>
          <w:rStyle w:val="a7"/>
          <w:rFonts w:ascii="仿宋" w:eastAsia="仿宋" w:hAnsi="仿宋" w:cs="仿宋" w:hint="eastAsia"/>
          <w:bCs/>
          <w:sz w:val="21"/>
          <w:szCs w:val="21"/>
        </w:rPr>
        <w:t>出决算情况说明</w:t>
      </w:r>
      <w:r>
        <w:rPr>
          <w:rStyle w:val="a7"/>
          <w:sz w:val="21"/>
        </w:rPr>
        <w:tab/>
        <w:t>12</w:t>
      </w:r>
    </w:p>
    <w:p w14:paraId="284747F6" w14:textId="77777777" w:rsidR="00D90B56" w:rsidRDefault="00493910">
      <w:pPr>
        <w:tabs>
          <w:tab w:val="right" w:leader="dot" w:pos="8296"/>
        </w:tabs>
        <w:rPr>
          <w:rStyle w:val="a7"/>
          <w:rFonts w:hAnsi="Century Schoolbook"/>
          <w:smallCaps/>
          <w:sz w:val="21"/>
          <w:szCs w:val="22"/>
        </w:rPr>
      </w:pPr>
      <w:r>
        <w:rPr>
          <w:rStyle w:val="a7"/>
          <w:rFonts w:ascii="黑体" w:eastAsia="黑体" w:hAnsi="黑体" w:hint="eastAsia"/>
          <w:color w:val="000000"/>
          <w:sz w:val="21"/>
        </w:rPr>
        <w:t>四、财</w:t>
      </w:r>
      <w:r>
        <w:rPr>
          <w:rStyle w:val="a7"/>
          <w:rFonts w:ascii="黑体" w:eastAsia="黑体" w:hAnsi="黑体" w:hint="eastAsia"/>
          <w:bCs/>
          <w:sz w:val="21"/>
        </w:rPr>
        <w:t>政拨款收入支出决算总体情况说明</w:t>
      </w:r>
      <w:r>
        <w:rPr>
          <w:rStyle w:val="a7"/>
          <w:sz w:val="21"/>
        </w:rPr>
        <w:tab/>
        <w:t>12</w:t>
      </w:r>
    </w:p>
    <w:p w14:paraId="51A07F6F" w14:textId="77777777" w:rsidR="00D90B56" w:rsidRDefault="00493910">
      <w:pPr>
        <w:tabs>
          <w:tab w:val="right" w:leader="dot" w:pos="8296"/>
        </w:tabs>
        <w:rPr>
          <w:rStyle w:val="a7"/>
          <w:rFonts w:hAnsi="Century Schoolbook"/>
          <w:smallCaps/>
          <w:sz w:val="21"/>
          <w:szCs w:val="22"/>
        </w:rPr>
      </w:pPr>
      <w:r>
        <w:rPr>
          <w:rStyle w:val="a7"/>
          <w:rFonts w:ascii="黑体" w:eastAsia="黑体" w:hAnsi="黑体" w:hint="eastAsia"/>
          <w:color w:val="000000"/>
          <w:sz w:val="21"/>
        </w:rPr>
        <w:t>五、</w:t>
      </w:r>
      <w:r>
        <w:rPr>
          <w:rStyle w:val="a7"/>
          <w:rFonts w:ascii="黑体" w:eastAsia="黑体" w:hAnsi="黑体" w:hint="eastAsia"/>
          <w:b/>
          <w:color w:val="000000"/>
          <w:sz w:val="21"/>
        </w:rPr>
        <w:t>一</w:t>
      </w:r>
      <w:r>
        <w:rPr>
          <w:rStyle w:val="a7"/>
          <w:rFonts w:ascii="黑体" w:eastAsia="黑体" w:hAnsi="黑体" w:hint="eastAsia"/>
          <w:bCs/>
          <w:sz w:val="21"/>
        </w:rPr>
        <w:t>般公共预算财政拨款支出决算情况说明</w:t>
      </w:r>
      <w:r>
        <w:rPr>
          <w:rStyle w:val="a7"/>
          <w:sz w:val="21"/>
        </w:rPr>
        <w:tab/>
        <w:t>12</w:t>
      </w:r>
    </w:p>
    <w:p w14:paraId="1545A1B7"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Cs/>
          <w:color w:val="000000"/>
          <w:sz w:val="21"/>
          <w:szCs w:val="21"/>
        </w:rPr>
        <w:t>（一）一般公共预算财政拨款支出决算总体情况</w:t>
      </w:r>
      <w:r>
        <w:rPr>
          <w:rFonts w:ascii="仿宋" w:eastAsia="仿宋" w:hAnsi="仿宋" w:cs="仿宋" w:hint="eastAsia"/>
          <w:bCs/>
          <w:sz w:val="21"/>
          <w:szCs w:val="21"/>
        </w:rPr>
        <w:tab/>
        <w:t>12</w:t>
      </w:r>
    </w:p>
    <w:p w14:paraId="2B599B89"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Cs/>
          <w:color w:val="000000"/>
          <w:sz w:val="21"/>
          <w:szCs w:val="21"/>
        </w:rPr>
        <w:t>（二）一般公共预算财政拨款支出决算结构情况</w:t>
      </w:r>
      <w:r>
        <w:rPr>
          <w:rFonts w:ascii="仿宋" w:eastAsia="仿宋" w:hAnsi="仿宋" w:cs="仿宋" w:hint="eastAsia"/>
          <w:bCs/>
          <w:sz w:val="21"/>
          <w:szCs w:val="21"/>
        </w:rPr>
        <w:tab/>
        <w:t>12</w:t>
      </w:r>
    </w:p>
    <w:p w14:paraId="27B09722" w14:textId="77777777" w:rsidR="00D90B56" w:rsidRDefault="00493910">
      <w:pPr>
        <w:pStyle w:val="a4"/>
        <w:tabs>
          <w:tab w:val="right" w:leader="dot" w:pos="8296"/>
        </w:tabs>
        <w:rPr>
          <w:rFonts w:hAnsi="Century Schoolbook"/>
          <w:i/>
          <w:iCs/>
          <w:sz w:val="21"/>
          <w:szCs w:val="22"/>
        </w:rPr>
      </w:pPr>
      <w:r>
        <w:rPr>
          <w:rFonts w:ascii="仿宋" w:eastAsia="仿宋" w:hAnsi="仿宋" w:cs="仿宋" w:hint="eastAsia"/>
          <w:bCs/>
          <w:color w:val="000000"/>
          <w:sz w:val="21"/>
          <w:szCs w:val="21"/>
        </w:rPr>
        <w:t>（三）一般公共预算财政拨款支出决算具体情况</w:t>
      </w:r>
      <w:r>
        <w:tab/>
        <w:t>12</w:t>
      </w:r>
    </w:p>
    <w:p w14:paraId="3CA2CE51" w14:textId="77777777" w:rsidR="00D90B56" w:rsidRDefault="00493910">
      <w:pPr>
        <w:tabs>
          <w:tab w:val="right" w:leader="dot" w:pos="8296"/>
        </w:tabs>
        <w:rPr>
          <w:rStyle w:val="a7"/>
          <w:rFonts w:hAnsi="Century Schoolbook"/>
          <w:smallCaps/>
          <w:sz w:val="21"/>
          <w:szCs w:val="22"/>
        </w:rPr>
      </w:pPr>
      <w:r>
        <w:rPr>
          <w:rStyle w:val="a7"/>
          <w:rFonts w:ascii="黑体" w:eastAsia="黑体" w:hint="eastAsia"/>
          <w:color w:val="000000"/>
          <w:sz w:val="21"/>
        </w:rPr>
        <w:t>六</w:t>
      </w:r>
      <w:r>
        <w:rPr>
          <w:rStyle w:val="a7"/>
          <w:rFonts w:ascii="黑体" w:eastAsia="黑体" w:hint="eastAsia"/>
          <w:b/>
          <w:color w:val="000000"/>
          <w:sz w:val="21"/>
        </w:rPr>
        <w:t>、</w:t>
      </w:r>
      <w:r>
        <w:rPr>
          <w:rStyle w:val="a7"/>
          <w:rFonts w:ascii="黑体" w:eastAsia="黑体" w:hAnsi="黑体" w:hint="eastAsia"/>
          <w:b/>
          <w:color w:val="000000"/>
          <w:sz w:val="21"/>
        </w:rPr>
        <w:t>一</w:t>
      </w:r>
      <w:r>
        <w:rPr>
          <w:rStyle w:val="a7"/>
          <w:rFonts w:ascii="黑体" w:eastAsia="黑体" w:hAnsi="黑体" w:hint="eastAsia"/>
          <w:bCs/>
          <w:sz w:val="21"/>
        </w:rPr>
        <w:t>般公共预算财政拨款基本支出决算情况说明</w:t>
      </w:r>
      <w:r>
        <w:rPr>
          <w:rStyle w:val="a7"/>
          <w:sz w:val="21"/>
        </w:rPr>
        <w:tab/>
        <w:t>13</w:t>
      </w:r>
    </w:p>
    <w:p w14:paraId="4CD1C088" w14:textId="77777777" w:rsidR="00D90B56" w:rsidRDefault="00493910">
      <w:pPr>
        <w:tabs>
          <w:tab w:val="right" w:leader="dot" w:pos="8296"/>
        </w:tabs>
        <w:rPr>
          <w:rStyle w:val="a7"/>
          <w:rFonts w:hAnsi="Century Schoolbook"/>
          <w:smallCaps/>
          <w:sz w:val="21"/>
          <w:szCs w:val="22"/>
        </w:rPr>
      </w:pPr>
      <w:r>
        <w:rPr>
          <w:rStyle w:val="a7"/>
          <w:rFonts w:ascii="黑体" w:eastAsia="黑体" w:hint="eastAsia"/>
          <w:color w:val="000000"/>
          <w:sz w:val="21"/>
        </w:rPr>
        <w:t>七、</w:t>
      </w:r>
      <w:r>
        <w:rPr>
          <w:rStyle w:val="a7"/>
          <w:rFonts w:ascii="黑体" w:eastAsia="黑体" w:hAnsi="黑体" w:hint="eastAsia"/>
          <w:b/>
          <w:bCs/>
          <w:sz w:val="21"/>
        </w:rPr>
        <w:t>“</w:t>
      </w:r>
      <w:r>
        <w:rPr>
          <w:rStyle w:val="a7"/>
          <w:rFonts w:ascii="黑体" w:eastAsia="黑体" w:hAnsi="黑体" w:hint="eastAsia"/>
          <w:bCs/>
          <w:sz w:val="21"/>
        </w:rPr>
        <w:t>三公”经费财政拨款支出决算情况说明</w:t>
      </w:r>
      <w:r>
        <w:rPr>
          <w:rStyle w:val="a7"/>
          <w:sz w:val="21"/>
        </w:rPr>
        <w:tab/>
        <w:t>14</w:t>
      </w:r>
    </w:p>
    <w:p w14:paraId="25D409B5"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Cs/>
          <w:color w:val="000000"/>
          <w:sz w:val="21"/>
          <w:szCs w:val="21"/>
        </w:rPr>
        <w:t>（一）“三公”经费财政拨款支出决算总体情况说明</w:t>
      </w:r>
      <w:r>
        <w:rPr>
          <w:rFonts w:ascii="仿宋" w:eastAsia="仿宋" w:hAnsi="仿宋" w:cs="仿宋" w:hint="eastAsia"/>
          <w:bCs/>
          <w:sz w:val="21"/>
          <w:szCs w:val="21"/>
        </w:rPr>
        <w:tab/>
        <w:t>14</w:t>
      </w:r>
    </w:p>
    <w:p w14:paraId="52853899" w14:textId="77777777" w:rsidR="00D90B56" w:rsidRDefault="00493910">
      <w:pPr>
        <w:pStyle w:val="a4"/>
        <w:tabs>
          <w:tab w:val="right" w:leader="dot" w:pos="8296"/>
        </w:tabs>
        <w:rPr>
          <w:rFonts w:hAnsi="Century Schoolbook"/>
          <w:i/>
          <w:iCs/>
          <w:sz w:val="21"/>
          <w:szCs w:val="22"/>
        </w:rPr>
      </w:pPr>
      <w:r>
        <w:rPr>
          <w:rFonts w:ascii="仿宋" w:eastAsia="仿宋" w:hAnsi="仿宋" w:cs="仿宋" w:hint="eastAsia"/>
          <w:bCs/>
          <w:color w:val="000000"/>
          <w:sz w:val="21"/>
          <w:szCs w:val="21"/>
        </w:rPr>
        <w:t>（二）“三公”经费财政拨款支出决算具体情况说明</w:t>
      </w:r>
      <w:r>
        <w:tab/>
        <w:t>14</w:t>
      </w:r>
    </w:p>
    <w:p w14:paraId="5BD9293C" w14:textId="77777777" w:rsidR="00D90B56" w:rsidRDefault="00493910">
      <w:pPr>
        <w:tabs>
          <w:tab w:val="right" w:leader="dot" w:pos="8296"/>
        </w:tabs>
        <w:rPr>
          <w:rStyle w:val="a7"/>
          <w:rFonts w:hAnsi="Century Schoolbook"/>
          <w:smallCaps/>
          <w:sz w:val="21"/>
          <w:szCs w:val="22"/>
        </w:rPr>
      </w:pPr>
      <w:r>
        <w:rPr>
          <w:rStyle w:val="a7"/>
          <w:rFonts w:ascii="黑体" w:eastAsia="黑体" w:hint="eastAsia"/>
          <w:color w:val="000000"/>
          <w:sz w:val="21"/>
        </w:rPr>
        <w:t>八、</w:t>
      </w:r>
      <w:r>
        <w:rPr>
          <w:rStyle w:val="a7"/>
          <w:rFonts w:ascii="黑体" w:eastAsia="黑体" w:hAnsi="黑体" w:hint="eastAsia"/>
          <w:bCs/>
          <w:sz w:val="21"/>
        </w:rPr>
        <w:t>政府性基金预算支出决算情况说明</w:t>
      </w:r>
      <w:r>
        <w:rPr>
          <w:rStyle w:val="a7"/>
          <w:sz w:val="21"/>
        </w:rPr>
        <w:tab/>
        <w:t>15</w:t>
      </w:r>
    </w:p>
    <w:p w14:paraId="350FD2F7" w14:textId="77777777" w:rsidR="00D90B56" w:rsidRDefault="00493910">
      <w:pPr>
        <w:tabs>
          <w:tab w:val="right" w:leader="dot" w:pos="8296"/>
        </w:tabs>
        <w:rPr>
          <w:rStyle w:val="a7"/>
          <w:rFonts w:hAnsi="Century Schoolbook"/>
          <w:smallCaps/>
          <w:sz w:val="21"/>
          <w:szCs w:val="22"/>
        </w:rPr>
      </w:pPr>
      <w:r>
        <w:rPr>
          <w:rStyle w:val="a7"/>
          <w:rFonts w:ascii="黑体" w:eastAsia="黑体" w:hAnsi="黑体" w:hint="eastAsia"/>
          <w:bCs/>
          <w:sz w:val="21"/>
        </w:rPr>
        <w:t>九、</w:t>
      </w:r>
      <w:r>
        <w:rPr>
          <w:rStyle w:val="a7"/>
          <w:rFonts w:ascii="黑体" w:eastAsia="黑体" w:hAnsi="黑体"/>
          <w:bCs/>
          <w:sz w:val="21"/>
        </w:rPr>
        <w:t xml:space="preserve"> </w:t>
      </w:r>
      <w:r>
        <w:rPr>
          <w:rStyle w:val="a7"/>
          <w:rFonts w:ascii="黑体" w:eastAsia="黑体" w:hAnsi="黑体" w:hint="eastAsia"/>
          <w:bCs/>
          <w:sz w:val="21"/>
        </w:rPr>
        <w:t>国有资本经营预算支出决算情况说明</w:t>
      </w:r>
      <w:r>
        <w:rPr>
          <w:rStyle w:val="a7"/>
          <w:sz w:val="21"/>
        </w:rPr>
        <w:tab/>
        <w:t>15</w:t>
      </w:r>
    </w:p>
    <w:p w14:paraId="3B1D2459" w14:textId="77777777" w:rsidR="00D90B56" w:rsidRDefault="00493910">
      <w:pPr>
        <w:tabs>
          <w:tab w:val="right" w:leader="dot" w:pos="8296"/>
        </w:tabs>
        <w:rPr>
          <w:rStyle w:val="a7"/>
          <w:rFonts w:hAnsi="Century Schoolbook"/>
          <w:smallCaps/>
          <w:sz w:val="21"/>
          <w:szCs w:val="22"/>
        </w:rPr>
      </w:pPr>
      <w:r>
        <w:rPr>
          <w:rStyle w:val="a7"/>
          <w:rFonts w:ascii="黑体" w:eastAsia="黑体" w:hAnsi="黑体" w:hint="eastAsia"/>
          <w:color w:val="000000"/>
          <w:sz w:val="21"/>
        </w:rPr>
        <w:t>十</w:t>
      </w:r>
      <w:r>
        <w:rPr>
          <w:rStyle w:val="a7"/>
          <w:rFonts w:ascii="黑体" w:eastAsia="黑体" w:hAnsi="黑体" w:hint="eastAsia"/>
          <w:b/>
          <w:bCs/>
          <w:sz w:val="21"/>
        </w:rPr>
        <w:t>、</w:t>
      </w:r>
      <w:r>
        <w:rPr>
          <w:rStyle w:val="a7"/>
          <w:rFonts w:ascii="黑体" w:eastAsia="黑体" w:hAnsi="黑体" w:hint="eastAsia"/>
          <w:bCs/>
          <w:sz w:val="21"/>
        </w:rPr>
        <w:t>其他重要事项的情况说明</w:t>
      </w:r>
      <w:r>
        <w:rPr>
          <w:rStyle w:val="a7"/>
          <w:sz w:val="21"/>
        </w:rPr>
        <w:tab/>
      </w:r>
      <w:r>
        <w:rPr>
          <w:rStyle w:val="a7"/>
          <w:sz w:val="21"/>
        </w:rPr>
        <w:fldChar w:fldCharType="begin"/>
      </w:r>
      <w:r>
        <w:rPr>
          <w:rStyle w:val="a7"/>
          <w:sz w:val="21"/>
        </w:rPr>
        <w:instrText xml:space="preserve"> PAGEREF _Toc79163874 \h </w:instrText>
      </w:r>
      <w:r>
        <w:rPr>
          <w:rStyle w:val="a7"/>
          <w:sz w:val="21"/>
        </w:rPr>
      </w:r>
      <w:r>
        <w:rPr>
          <w:rStyle w:val="a7"/>
          <w:sz w:val="21"/>
        </w:rPr>
        <w:fldChar w:fldCharType="separate"/>
      </w:r>
      <w:r>
        <w:rPr>
          <w:rStyle w:val="a7"/>
          <w:sz w:val="21"/>
        </w:rPr>
        <w:t>20</w:t>
      </w:r>
      <w:r>
        <w:rPr>
          <w:rStyle w:val="a7"/>
          <w:sz w:val="21"/>
        </w:rPr>
        <w:fldChar w:fldCharType="end"/>
      </w:r>
    </w:p>
    <w:p w14:paraId="68084345"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
          <w:color w:val="000000"/>
        </w:rPr>
        <w:t>（一）</w:t>
      </w:r>
      <w:r>
        <w:rPr>
          <w:rFonts w:ascii="仿宋" w:eastAsia="仿宋" w:hAnsi="仿宋" w:cs="仿宋" w:hint="eastAsia"/>
          <w:bCs/>
          <w:color w:val="000000"/>
          <w:sz w:val="21"/>
          <w:szCs w:val="21"/>
        </w:rPr>
        <w:t>政府采购支出情况</w:t>
      </w:r>
      <w:r>
        <w:rPr>
          <w:rFonts w:ascii="仿宋" w:eastAsia="仿宋" w:hAnsi="仿宋" w:cs="仿宋" w:hint="eastAsia"/>
          <w:bCs/>
          <w:sz w:val="21"/>
          <w:szCs w:val="21"/>
        </w:rPr>
        <w:tab/>
      </w:r>
      <w:r>
        <w:rPr>
          <w:rFonts w:ascii="仿宋" w:eastAsia="仿宋" w:hAnsi="仿宋" w:cs="仿宋" w:hint="eastAsia"/>
          <w:bCs/>
          <w:sz w:val="21"/>
          <w:szCs w:val="21"/>
        </w:rPr>
        <w:fldChar w:fldCharType="begin"/>
      </w:r>
      <w:r>
        <w:rPr>
          <w:rFonts w:ascii="仿宋" w:eastAsia="仿宋" w:hAnsi="仿宋" w:cs="仿宋" w:hint="eastAsia"/>
          <w:bCs/>
          <w:sz w:val="21"/>
          <w:szCs w:val="21"/>
        </w:rPr>
        <w:instrText xml:space="preserve"> PAGEREF _Toc79163876 \h </w:instrText>
      </w:r>
      <w:r>
        <w:rPr>
          <w:rFonts w:ascii="仿宋" w:eastAsia="仿宋" w:hAnsi="仿宋" w:cs="仿宋" w:hint="eastAsia"/>
          <w:bCs/>
          <w:sz w:val="21"/>
          <w:szCs w:val="21"/>
        </w:rPr>
      </w:r>
      <w:r>
        <w:rPr>
          <w:rFonts w:ascii="仿宋" w:eastAsia="仿宋" w:hAnsi="仿宋" w:cs="仿宋" w:hint="eastAsia"/>
          <w:bCs/>
          <w:sz w:val="21"/>
          <w:szCs w:val="21"/>
        </w:rPr>
        <w:fldChar w:fldCharType="separate"/>
      </w:r>
      <w:r>
        <w:rPr>
          <w:rFonts w:ascii="仿宋" w:eastAsia="仿宋" w:hAnsi="仿宋" w:cs="仿宋" w:hint="eastAsia"/>
          <w:bCs/>
          <w:sz w:val="21"/>
          <w:szCs w:val="21"/>
        </w:rPr>
        <w:t>20</w:t>
      </w:r>
      <w:r>
        <w:rPr>
          <w:rFonts w:ascii="仿宋" w:eastAsia="仿宋" w:hAnsi="仿宋" w:cs="仿宋" w:hint="eastAsia"/>
          <w:bCs/>
          <w:sz w:val="21"/>
          <w:szCs w:val="21"/>
        </w:rPr>
        <w:fldChar w:fldCharType="end"/>
      </w:r>
    </w:p>
    <w:p w14:paraId="20099F36" w14:textId="77777777" w:rsidR="00D90B56" w:rsidRDefault="00493910">
      <w:pPr>
        <w:pStyle w:val="a4"/>
        <w:tabs>
          <w:tab w:val="right" w:leader="dot" w:pos="8296"/>
        </w:tabs>
        <w:rPr>
          <w:rFonts w:ascii="仿宋" w:eastAsia="仿宋" w:hAnsi="仿宋" w:cs="仿宋"/>
          <w:bCs/>
          <w:i/>
          <w:iCs/>
          <w:sz w:val="21"/>
          <w:szCs w:val="21"/>
        </w:rPr>
      </w:pPr>
      <w:r>
        <w:rPr>
          <w:rFonts w:ascii="仿宋" w:eastAsia="仿宋" w:hAnsi="仿宋" w:cs="仿宋" w:hint="eastAsia"/>
          <w:bCs/>
          <w:color w:val="000000"/>
          <w:sz w:val="21"/>
          <w:szCs w:val="21"/>
        </w:rPr>
        <w:t>（二）国有资产占有使用情况</w:t>
      </w:r>
      <w:r>
        <w:rPr>
          <w:rFonts w:ascii="仿宋" w:eastAsia="仿宋" w:hAnsi="仿宋" w:cs="仿宋" w:hint="eastAsia"/>
          <w:bCs/>
          <w:sz w:val="21"/>
          <w:szCs w:val="21"/>
        </w:rPr>
        <w:tab/>
      </w:r>
      <w:r>
        <w:rPr>
          <w:rFonts w:ascii="仿宋" w:eastAsia="仿宋" w:hAnsi="仿宋" w:cs="仿宋" w:hint="eastAsia"/>
          <w:bCs/>
          <w:sz w:val="21"/>
          <w:szCs w:val="21"/>
        </w:rPr>
        <w:fldChar w:fldCharType="begin"/>
      </w:r>
      <w:r>
        <w:rPr>
          <w:rFonts w:ascii="仿宋" w:eastAsia="仿宋" w:hAnsi="仿宋" w:cs="仿宋" w:hint="eastAsia"/>
          <w:bCs/>
          <w:sz w:val="21"/>
          <w:szCs w:val="21"/>
        </w:rPr>
        <w:instrText xml:space="preserve"> PAGEREF _Toc79163877 \h </w:instrText>
      </w:r>
      <w:r>
        <w:rPr>
          <w:rFonts w:ascii="仿宋" w:eastAsia="仿宋" w:hAnsi="仿宋" w:cs="仿宋" w:hint="eastAsia"/>
          <w:bCs/>
          <w:sz w:val="21"/>
          <w:szCs w:val="21"/>
        </w:rPr>
      </w:r>
      <w:r>
        <w:rPr>
          <w:rFonts w:ascii="仿宋" w:eastAsia="仿宋" w:hAnsi="仿宋" w:cs="仿宋" w:hint="eastAsia"/>
          <w:bCs/>
          <w:sz w:val="21"/>
          <w:szCs w:val="21"/>
        </w:rPr>
        <w:fldChar w:fldCharType="separate"/>
      </w:r>
      <w:r>
        <w:rPr>
          <w:rFonts w:ascii="仿宋" w:eastAsia="仿宋" w:hAnsi="仿宋" w:cs="仿宋" w:hint="eastAsia"/>
          <w:bCs/>
          <w:sz w:val="21"/>
          <w:szCs w:val="21"/>
        </w:rPr>
        <w:t>20</w:t>
      </w:r>
      <w:r>
        <w:rPr>
          <w:rFonts w:ascii="仿宋" w:eastAsia="仿宋" w:hAnsi="仿宋" w:cs="仿宋" w:hint="eastAsia"/>
          <w:bCs/>
          <w:sz w:val="21"/>
          <w:szCs w:val="21"/>
        </w:rPr>
        <w:fldChar w:fldCharType="end"/>
      </w:r>
    </w:p>
    <w:p w14:paraId="2C2D98BC" w14:textId="77777777" w:rsidR="00D90B56" w:rsidRDefault="00493910">
      <w:pPr>
        <w:pStyle w:val="a4"/>
        <w:tabs>
          <w:tab w:val="right" w:leader="dot" w:pos="8296"/>
        </w:tabs>
        <w:rPr>
          <w:rFonts w:hAnsi="Century Schoolbook"/>
          <w:i/>
          <w:iCs/>
          <w:sz w:val="21"/>
          <w:szCs w:val="22"/>
        </w:rPr>
      </w:pPr>
      <w:r>
        <w:rPr>
          <w:rFonts w:ascii="仿宋" w:eastAsia="仿宋" w:hAnsi="仿宋" w:cs="仿宋" w:hint="eastAsia"/>
          <w:bCs/>
          <w:color w:val="000000"/>
          <w:sz w:val="21"/>
          <w:szCs w:val="21"/>
        </w:rPr>
        <w:t>（三）预算绩效管理情况</w:t>
      </w:r>
      <w:r>
        <w:tab/>
      </w:r>
      <w:r>
        <w:fldChar w:fldCharType="begin"/>
      </w:r>
      <w:r>
        <w:instrText xml:space="preserve"> PAGEREF _Toc79163878 \h </w:instrText>
      </w:r>
      <w:r>
        <w:fldChar w:fldCharType="separate"/>
      </w:r>
      <w:r>
        <w:t>20</w:t>
      </w:r>
      <w:r>
        <w:fldChar w:fldCharType="end"/>
      </w:r>
    </w:p>
    <w:p w14:paraId="6C492E06"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hint="eastAsia"/>
          <w:color w:val="auto"/>
          <w:kern w:val="44"/>
          <w:u w:val="none"/>
        </w:rPr>
        <w:t>第三部分</w:t>
      </w:r>
      <w:r>
        <w:rPr>
          <w:rStyle w:val="a8"/>
          <w:rFonts w:ascii="黑体" w:eastAsia="黑体" w:hAnsi="黑体"/>
          <w:color w:val="000000"/>
          <w:u w:val="none"/>
        </w:rPr>
        <w:t xml:space="preserve"> </w:t>
      </w:r>
      <w:r>
        <w:rPr>
          <w:rStyle w:val="a8"/>
          <w:rFonts w:ascii="黑体" w:eastAsia="黑体" w:hAnsi="黑体" w:hint="eastAsia"/>
          <w:color w:val="000000"/>
          <w:u w:val="none"/>
        </w:rPr>
        <w:t>名</w:t>
      </w:r>
      <w:r>
        <w:rPr>
          <w:rStyle w:val="a8"/>
          <w:rFonts w:ascii="黑体" w:eastAsia="黑体" w:hAnsi="黑体" w:hint="eastAsia"/>
          <w:color w:val="auto"/>
          <w:kern w:val="44"/>
          <w:u w:val="none"/>
        </w:rPr>
        <w:t>词解释</w:t>
      </w:r>
      <w:r>
        <w:rPr>
          <w:rStyle w:val="a8"/>
          <w:color w:val="auto"/>
          <w:u w:val="none"/>
        </w:rPr>
        <w:tab/>
      </w:r>
      <w:r>
        <w:rPr>
          <w:rStyle w:val="a8"/>
          <w:color w:val="auto"/>
          <w:u w:val="none"/>
        </w:rPr>
        <w:fldChar w:fldCharType="begin"/>
      </w:r>
      <w:r>
        <w:rPr>
          <w:rStyle w:val="a8"/>
          <w:color w:val="auto"/>
          <w:u w:val="none"/>
        </w:rPr>
        <w:instrText xml:space="preserve"> PAGEREF _Toc79163879 \h </w:instrText>
      </w:r>
      <w:r>
        <w:rPr>
          <w:rStyle w:val="a8"/>
          <w:color w:val="auto"/>
          <w:u w:val="none"/>
        </w:rPr>
      </w:r>
      <w:r>
        <w:rPr>
          <w:rStyle w:val="a8"/>
          <w:color w:val="auto"/>
          <w:u w:val="none"/>
        </w:rPr>
        <w:fldChar w:fldCharType="separate"/>
      </w:r>
      <w:r>
        <w:rPr>
          <w:rStyle w:val="a8"/>
          <w:color w:val="auto"/>
          <w:u w:val="none"/>
        </w:rPr>
        <w:t>22</w:t>
      </w:r>
      <w:r>
        <w:rPr>
          <w:rStyle w:val="a8"/>
          <w:color w:val="auto"/>
          <w:u w:val="none"/>
        </w:rPr>
        <w:fldChar w:fldCharType="end"/>
      </w:r>
    </w:p>
    <w:p w14:paraId="4E779231"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hint="eastAsia"/>
          <w:color w:val="000000"/>
          <w:u w:val="none"/>
        </w:rPr>
        <w:t>第</w:t>
      </w:r>
      <w:r>
        <w:rPr>
          <w:rStyle w:val="a8"/>
          <w:rFonts w:ascii="黑体" w:eastAsia="黑体" w:hAnsi="黑体" w:hint="eastAsia"/>
          <w:color w:val="auto"/>
          <w:kern w:val="44"/>
          <w:u w:val="none"/>
        </w:rPr>
        <w:t>四部分</w:t>
      </w:r>
      <w:r>
        <w:rPr>
          <w:rStyle w:val="a8"/>
          <w:rFonts w:ascii="黑体" w:eastAsia="黑体" w:hAnsi="黑体"/>
          <w:color w:val="auto"/>
          <w:kern w:val="44"/>
          <w:u w:val="none"/>
        </w:rPr>
        <w:t xml:space="preserve"> </w:t>
      </w:r>
      <w:r>
        <w:rPr>
          <w:rStyle w:val="a8"/>
          <w:rFonts w:ascii="黑体" w:eastAsia="黑体" w:hAnsi="黑体" w:hint="eastAsia"/>
          <w:color w:val="auto"/>
          <w:kern w:val="44"/>
          <w:u w:val="none"/>
        </w:rPr>
        <w:t>附件</w:t>
      </w:r>
      <w:r>
        <w:rPr>
          <w:rStyle w:val="a8"/>
          <w:color w:val="auto"/>
          <w:u w:val="none"/>
        </w:rPr>
        <w:tab/>
      </w:r>
      <w:r>
        <w:rPr>
          <w:rStyle w:val="a8"/>
          <w:color w:val="auto"/>
          <w:u w:val="none"/>
        </w:rPr>
        <w:fldChar w:fldCharType="begin"/>
      </w:r>
      <w:r>
        <w:rPr>
          <w:rStyle w:val="a8"/>
          <w:color w:val="auto"/>
          <w:u w:val="none"/>
        </w:rPr>
        <w:instrText xml:space="preserve"> PAGEREF _Toc79163880 \h </w:instrText>
      </w:r>
      <w:r>
        <w:rPr>
          <w:rStyle w:val="a8"/>
          <w:color w:val="auto"/>
          <w:u w:val="none"/>
        </w:rPr>
      </w:r>
      <w:r>
        <w:rPr>
          <w:rStyle w:val="a8"/>
          <w:color w:val="auto"/>
          <w:u w:val="none"/>
        </w:rPr>
        <w:fldChar w:fldCharType="separate"/>
      </w:r>
      <w:r>
        <w:rPr>
          <w:rStyle w:val="a8"/>
          <w:color w:val="auto"/>
          <w:u w:val="none"/>
        </w:rPr>
        <w:t>24</w:t>
      </w:r>
      <w:r>
        <w:rPr>
          <w:rStyle w:val="a8"/>
          <w:color w:val="auto"/>
          <w:u w:val="none"/>
        </w:rPr>
        <w:fldChar w:fldCharType="end"/>
      </w:r>
    </w:p>
    <w:p w14:paraId="5C303EEF"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cs="黑体" w:hint="eastAsia"/>
          <w:color w:val="auto"/>
          <w:u w:val="none"/>
        </w:rPr>
        <w:t>附件</w:t>
      </w:r>
      <w:r>
        <w:rPr>
          <w:rStyle w:val="a8"/>
          <w:rFonts w:ascii="黑体" w:eastAsia="黑体" w:hAnsi="黑体" w:cs="黑体"/>
          <w:color w:val="auto"/>
          <w:u w:val="none"/>
        </w:rPr>
        <w:t>1</w:t>
      </w:r>
      <w:r>
        <w:rPr>
          <w:rStyle w:val="a8"/>
          <w:color w:val="auto"/>
          <w:u w:val="none"/>
        </w:rPr>
        <w:tab/>
      </w:r>
      <w:r>
        <w:rPr>
          <w:rStyle w:val="a8"/>
          <w:color w:val="auto"/>
          <w:u w:val="none"/>
        </w:rPr>
        <w:fldChar w:fldCharType="begin"/>
      </w:r>
      <w:r>
        <w:rPr>
          <w:rStyle w:val="a8"/>
          <w:color w:val="auto"/>
          <w:u w:val="none"/>
        </w:rPr>
        <w:instrText xml:space="preserve"> PAGEREF _Toc79163881 \h </w:instrText>
      </w:r>
      <w:r>
        <w:rPr>
          <w:rStyle w:val="a8"/>
          <w:color w:val="auto"/>
          <w:u w:val="none"/>
        </w:rPr>
      </w:r>
      <w:r>
        <w:rPr>
          <w:rStyle w:val="a8"/>
          <w:color w:val="auto"/>
          <w:u w:val="none"/>
        </w:rPr>
        <w:fldChar w:fldCharType="separate"/>
      </w:r>
      <w:r>
        <w:rPr>
          <w:rStyle w:val="a8"/>
          <w:color w:val="auto"/>
          <w:u w:val="none"/>
        </w:rPr>
        <w:t>24</w:t>
      </w:r>
      <w:r>
        <w:rPr>
          <w:rStyle w:val="a8"/>
          <w:color w:val="auto"/>
          <w:u w:val="none"/>
        </w:rPr>
        <w:fldChar w:fldCharType="end"/>
      </w:r>
    </w:p>
    <w:p w14:paraId="41EB4E8F" w14:textId="77777777" w:rsidR="00D90B56" w:rsidRDefault="00493910">
      <w:pPr>
        <w:tabs>
          <w:tab w:val="right" w:leader="dot" w:pos="8296"/>
        </w:tabs>
        <w:rPr>
          <w:rStyle w:val="a8"/>
          <w:rFonts w:hAnsi="Century Schoolbook"/>
          <w:b/>
          <w:bCs/>
          <w:caps/>
          <w:color w:val="auto"/>
          <w:szCs w:val="22"/>
          <w:u w:val="none"/>
        </w:rPr>
      </w:pPr>
      <w:r>
        <w:rPr>
          <w:rStyle w:val="a8"/>
          <w:rFonts w:ascii="方正小标宋简体" w:eastAsia="方正小标宋简体" w:hAnsi="黑体" w:cs="黑体" w:hint="eastAsia"/>
          <w:color w:val="auto"/>
          <w:u w:val="none"/>
        </w:rPr>
        <w:t>四川省龙日种畜场</w:t>
      </w:r>
      <w:r>
        <w:rPr>
          <w:rStyle w:val="a8"/>
          <w:rFonts w:ascii="方正小标宋简体" w:eastAsia="方正小标宋简体" w:hAnsi="黑体" w:cs="黑体"/>
          <w:color w:val="auto"/>
          <w:u w:val="none"/>
        </w:rPr>
        <w:t>2020</w:t>
      </w:r>
      <w:r>
        <w:rPr>
          <w:rStyle w:val="a8"/>
          <w:rFonts w:ascii="方正小标宋简体" w:eastAsia="方正小标宋简体" w:hAnsi="黑体" w:cs="黑体" w:hint="eastAsia"/>
          <w:color w:val="auto"/>
          <w:u w:val="none"/>
        </w:rPr>
        <w:t>年部门整体支出绩效评价报告</w:t>
      </w:r>
      <w:r>
        <w:rPr>
          <w:rStyle w:val="a8"/>
          <w:color w:val="auto"/>
          <w:u w:val="none"/>
        </w:rPr>
        <w:tab/>
      </w:r>
      <w:r>
        <w:rPr>
          <w:rStyle w:val="a8"/>
          <w:rFonts w:hint="eastAsia"/>
          <w:color w:val="auto"/>
          <w:u w:val="none"/>
        </w:rPr>
        <w:t>22</w:t>
      </w:r>
    </w:p>
    <w:p w14:paraId="7B31A7D3"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cs="黑体" w:hint="eastAsia"/>
          <w:color w:val="auto"/>
          <w:u w:val="none"/>
        </w:rPr>
        <w:t>附件</w:t>
      </w:r>
      <w:r>
        <w:rPr>
          <w:rStyle w:val="a8"/>
          <w:rFonts w:ascii="黑体" w:eastAsia="黑体" w:hAnsi="黑体" w:cs="黑体"/>
          <w:color w:val="auto"/>
          <w:u w:val="none"/>
        </w:rPr>
        <w:t>2</w:t>
      </w:r>
      <w:r>
        <w:rPr>
          <w:rStyle w:val="a8"/>
          <w:color w:val="auto"/>
          <w:u w:val="none"/>
        </w:rPr>
        <w:tab/>
      </w:r>
      <w:r>
        <w:rPr>
          <w:rStyle w:val="a8"/>
          <w:color w:val="auto"/>
          <w:u w:val="none"/>
        </w:rPr>
        <w:fldChar w:fldCharType="begin"/>
      </w:r>
      <w:r>
        <w:rPr>
          <w:rStyle w:val="a8"/>
          <w:color w:val="auto"/>
          <w:u w:val="none"/>
        </w:rPr>
        <w:instrText xml:space="preserve"> PAGEREF _Toc79163883 \h </w:instrText>
      </w:r>
      <w:r>
        <w:rPr>
          <w:rStyle w:val="a8"/>
          <w:color w:val="auto"/>
          <w:u w:val="none"/>
        </w:rPr>
      </w:r>
      <w:r>
        <w:rPr>
          <w:rStyle w:val="a8"/>
          <w:color w:val="auto"/>
          <w:u w:val="none"/>
        </w:rPr>
        <w:fldChar w:fldCharType="separate"/>
      </w:r>
      <w:r>
        <w:rPr>
          <w:rStyle w:val="a8"/>
          <w:color w:val="auto"/>
          <w:u w:val="none"/>
        </w:rPr>
        <w:t>32</w:t>
      </w:r>
      <w:r>
        <w:rPr>
          <w:rStyle w:val="a8"/>
          <w:color w:val="auto"/>
          <w:u w:val="none"/>
        </w:rPr>
        <w:fldChar w:fldCharType="end"/>
      </w:r>
    </w:p>
    <w:p w14:paraId="3B004EBA" w14:textId="77777777" w:rsidR="00D90B56" w:rsidRDefault="00493910">
      <w:pPr>
        <w:tabs>
          <w:tab w:val="right" w:leader="dot" w:pos="8296"/>
        </w:tabs>
        <w:rPr>
          <w:rStyle w:val="a8"/>
          <w:rFonts w:ascii="仿宋" w:eastAsia="仿宋" w:hAnsi="仿宋" w:cs="仿宋"/>
          <w:color w:val="auto"/>
          <w:u w:val="none"/>
        </w:rPr>
      </w:pPr>
      <w:r>
        <w:rPr>
          <w:rStyle w:val="a8"/>
          <w:rFonts w:ascii="仿宋" w:eastAsia="仿宋" w:hAnsi="仿宋" w:cs="仿宋" w:hint="eastAsia"/>
          <w:color w:val="auto"/>
          <w:u w:val="none"/>
        </w:rPr>
        <w:t>麦洼牦牛同期发情及早期断奶技术研究项目</w:t>
      </w:r>
      <w:r>
        <w:rPr>
          <w:rStyle w:val="a8"/>
          <w:rFonts w:ascii="仿宋" w:eastAsia="仿宋" w:hAnsi="仿宋" w:cs="仿宋" w:hint="eastAsia"/>
          <w:color w:val="auto"/>
          <w:u w:val="none"/>
        </w:rPr>
        <w:t>2020</w:t>
      </w:r>
      <w:r>
        <w:rPr>
          <w:rStyle w:val="a8"/>
          <w:rFonts w:ascii="仿宋" w:eastAsia="仿宋" w:hAnsi="仿宋" w:cs="仿宋" w:hint="eastAsia"/>
          <w:color w:val="auto"/>
          <w:u w:val="none"/>
        </w:rPr>
        <w:t>年绩效评价报告</w:t>
      </w:r>
      <w:r>
        <w:rPr>
          <w:rStyle w:val="a8"/>
          <w:rFonts w:ascii="仿宋" w:eastAsia="仿宋" w:hAnsi="仿宋" w:cs="仿宋" w:hint="eastAsia"/>
          <w:color w:val="auto"/>
          <w:u w:val="none"/>
        </w:rPr>
        <w:tab/>
        <w:t>28</w:t>
      </w:r>
    </w:p>
    <w:p w14:paraId="15D8FFD4" w14:textId="77777777" w:rsidR="00D90B56" w:rsidRDefault="00493910">
      <w:pPr>
        <w:tabs>
          <w:tab w:val="right" w:leader="dot" w:pos="8296"/>
        </w:tabs>
        <w:rPr>
          <w:rStyle w:val="a8"/>
          <w:rFonts w:ascii="仿宋" w:eastAsia="仿宋" w:hAnsi="仿宋" w:cs="仿宋"/>
          <w:color w:val="auto"/>
          <w:u w:val="none"/>
        </w:rPr>
      </w:pPr>
      <w:r>
        <w:rPr>
          <w:rStyle w:val="a8"/>
          <w:rFonts w:ascii="仿宋" w:eastAsia="仿宋" w:hAnsi="仿宋" w:cs="仿宋" w:hint="eastAsia"/>
          <w:color w:val="auto"/>
          <w:u w:val="none"/>
        </w:rPr>
        <w:t>藏系绵羊高效饲养技术研究项目</w:t>
      </w:r>
      <w:r>
        <w:rPr>
          <w:rStyle w:val="a8"/>
          <w:rFonts w:ascii="仿宋" w:eastAsia="仿宋" w:hAnsi="仿宋" w:cs="仿宋" w:hint="eastAsia"/>
          <w:color w:val="auto"/>
          <w:u w:val="none"/>
        </w:rPr>
        <w:t>2020</w:t>
      </w:r>
      <w:r>
        <w:rPr>
          <w:rStyle w:val="a8"/>
          <w:rFonts w:ascii="仿宋" w:eastAsia="仿宋" w:hAnsi="仿宋" w:cs="仿宋" w:hint="eastAsia"/>
          <w:color w:val="auto"/>
          <w:u w:val="none"/>
        </w:rPr>
        <w:t>年绩效评价报告</w:t>
      </w:r>
      <w:r>
        <w:rPr>
          <w:rStyle w:val="a8"/>
          <w:rFonts w:ascii="仿宋" w:eastAsia="仿宋" w:hAnsi="仿宋" w:cs="仿宋" w:hint="eastAsia"/>
          <w:color w:val="auto"/>
          <w:u w:val="none"/>
        </w:rPr>
        <w:tab/>
        <w:t>33</w:t>
      </w:r>
    </w:p>
    <w:p w14:paraId="40DB1BB7" w14:textId="77777777" w:rsidR="00D90B56" w:rsidRDefault="00493910">
      <w:pPr>
        <w:tabs>
          <w:tab w:val="right" w:leader="dot" w:pos="8296"/>
        </w:tabs>
        <w:rPr>
          <w:rStyle w:val="a8"/>
          <w:rFonts w:ascii="仿宋" w:eastAsia="仿宋" w:hAnsi="仿宋" w:cs="仿宋"/>
          <w:color w:val="auto"/>
          <w:u w:val="none"/>
        </w:rPr>
      </w:pPr>
      <w:r>
        <w:rPr>
          <w:rStyle w:val="a8"/>
          <w:rFonts w:ascii="仿宋" w:eastAsia="仿宋" w:hAnsi="仿宋" w:cs="仿宋" w:hint="eastAsia"/>
          <w:color w:val="auto"/>
          <w:u w:val="none"/>
        </w:rPr>
        <w:t>四川牦牛</w:t>
      </w:r>
      <w:r>
        <w:rPr>
          <w:rStyle w:val="a8"/>
          <w:rFonts w:ascii="仿宋" w:eastAsia="仿宋" w:hAnsi="仿宋" w:cs="仿宋" w:hint="eastAsia"/>
          <w:color w:val="auto"/>
          <w:u w:val="none"/>
        </w:rPr>
        <w:t>SNP</w:t>
      </w:r>
      <w:r>
        <w:rPr>
          <w:rStyle w:val="a8"/>
          <w:rFonts w:ascii="仿宋" w:eastAsia="仿宋" w:hAnsi="仿宋" w:cs="仿宋" w:hint="eastAsia"/>
          <w:color w:val="auto"/>
          <w:u w:val="none"/>
        </w:rPr>
        <w:t>遗传标记开发与分子系谱构建项目</w:t>
      </w:r>
      <w:r>
        <w:rPr>
          <w:rStyle w:val="a8"/>
          <w:rFonts w:ascii="仿宋" w:eastAsia="仿宋" w:hAnsi="仿宋" w:cs="仿宋" w:hint="eastAsia"/>
          <w:color w:val="auto"/>
          <w:u w:val="none"/>
        </w:rPr>
        <w:t>2020</w:t>
      </w:r>
      <w:r>
        <w:rPr>
          <w:rStyle w:val="a8"/>
          <w:rFonts w:ascii="仿宋" w:eastAsia="仿宋" w:hAnsi="仿宋" w:cs="仿宋" w:hint="eastAsia"/>
          <w:color w:val="auto"/>
          <w:u w:val="none"/>
        </w:rPr>
        <w:t>年绩效评价报告</w:t>
      </w:r>
      <w:r>
        <w:rPr>
          <w:rStyle w:val="a8"/>
          <w:rFonts w:ascii="仿宋" w:eastAsia="仿宋" w:hAnsi="仿宋" w:cs="仿宋" w:hint="eastAsia"/>
          <w:color w:val="auto"/>
          <w:u w:val="none"/>
        </w:rPr>
        <w:tab/>
        <w:t>35</w:t>
      </w:r>
    </w:p>
    <w:p w14:paraId="30C3220F" w14:textId="77777777" w:rsidR="00D90B56" w:rsidRDefault="00493910">
      <w:pPr>
        <w:tabs>
          <w:tab w:val="right" w:leader="dot" w:pos="8296"/>
        </w:tabs>
        <w:rPr>
          <w:rStyle w:val="a8"/>
          <w:rFonts w:ascii="仿宋" w:eastAsia="仿宋" w:hAnsi="仿宋" w:cs="仿宋"/>
          <w:color w:val="auto"/>
          <w:u w:val="none"/>
        </w:rPr>
      </w:pPr>
      <w:r>
        <w:rPr>
          <w:rStyle w:val="a8"/>
          <w:rFonts w:ascii="仿宋" w:eastAsia="仿宋" w:hAnsi="仿宋" w:cs="仿宋" w:hint="eastAsia"/>
          <w:color w:val="auto"/>
          <w:u w:val="none"/>
        </w:rPr>
        <w:t>四川省龙日种畜场科研后勤保障基地建设项目</w:t>
      </w:r>
      <w:r>
        <w:rPr>
          <w:rStyle w:val="a8"/>
          <w:rFonts w:ascii="仿宋" w:eastAsia="仿宋" w:hAnsi="仿宋" w:cs="仿宋" w:hint="eastAsia"/>
          <w:color w:val="auto"/>
          <w:u w:val="none"/>
        </w:rPr>
        <w:t>2020</w:t>
      </w:r>
      <w:r>
        <w:rPr>
          <w:rStyle w:val="a8"/>
          <w:rFonts w:ascii="仿宋" w:eastAsia="仿宋" w:hAnsi="仿宋" w:cs="仿宋" w:hint="eastAsia"/>
          <w:color w:val="auto"/>
          <w:u w:val="none"/>
        </w:rPr>
        <w:t>年绩效评价报告</w:t>
      </w:r>
      <w:r>
        <w:rPr>
          <w:rStyle w:val="a8"/>
          <w:rFonts w:ascii="仿宋" w:eastAsia="仿宋" w:hAnsi="仿宋" w:cs="仿宋" w:hint="eastAsia"/>
          <w:color w:val="auto"/>
          <w:u w:val="none"/>
        </w:rPr>
        <w:tab/>
        <w:t>40</w:t>
      </w:r>
    </w:p>
    <w:p w14:paraId="48FE667A" w14:textId="77777777" w:rsidR="00D90B56" w:rsidRDefault="00493910">
      <w:pPr>
        <w:tabs>
          <w:tab w:val="right" w:leader="dot" w:pos="8296"/>
        </w:tabs>
        <w:rPr>
          <w:rStyle w:val="a8"/>
          <w:rFonts w:ascii="方正小标宋简体" w:eastAsia="方正小标宋简体" w:hAnsi="黑体" w:cs="黑体"/>
          <w:color w:val="auto"/>
          <w:u w:val="none"/>
        </w:rPr>
      </w:pPr>
      <w:r>
        <w:rPr>
          <w:rStyle w:val="a8"/>
          <w:rFonts w:ascii="仿宋" w:eastAsia="仿宋" w:hAnsi="仿宋" w:cs="仿宋" w:hint="eastAsia"/>
          <w:color w:val="auto"/>
          <w:u w:val="none"/>
        </w:rPr>
        <w:t>2020</w:t>
      </w:r>
      <w:r>
        <w:rPr>
          <w:rStyle w:val="a8"/>
          <w:rFonts w:ascii="仿宋" w:eastAsia="仿宋" w:hAnsi="仿宋" w:cs="仿宋" w:hint="eastAsia"/>
          <w:color w:val="auto"/>
          <w:u w:val="none"/>
        </w:rPr>
        <w:t>年原种场运行管理项目</w:t>
      </w:r>
      <w:r>
        <w:rPr>
          <w:rStyle w:val="a8"/>
          <w:rFonts w:ascii="仿宋" w:eastAsia="仿宋" w:hAnsi="仿宋" w:cs="仿宋" w:hint="eastAsia"/>
          <w:color w:val="auto"/>
          <w:u w:val="none"/>
        </w:rPr>
        <w:t>2020</w:t>
      </w:r>
      <w:r>
        <w:rPr>
          <w:rStyle w:val="a8"/>
          <w:rFonts w:ascii="仿宋" w:eastAsia="仿宋" w:hAnsi="仿宋" w:cs="仿宋" w:hint="eastAsia"/>
          <w:color w:val="auto"/>
          <w:u w:val="none"/>
        </w:rPr>
        <w:t>年绩效评价报告</w:t>
      </w:r>
      <w:r>
        <w:rPr>
          <w:rStyle w:val="a8"/>
          <w:rFonts w:ascii="方正小标宋简体" w:eastAsia="方正小标宋简体" w:hAnsi="黑体" w:cs="黑体"/>
          <w:color w:val="auto"/>
          <w:u w:val="none"/>
        </w:rPr>
        <w:tab/>
        <w:t>43</w:t>
      </w:r>
    </w:p>
    <w:p w14:paraId="62AE25AB" w14:textId="77777777" w:rsidR="00D90B56" w:rsidRDefault="00D90B56"/>
    <w:p w14:paraId="4DE7F8AC" w14:textId="77777777" w:rsidR="00D90B56" w:rsidRDefault="00493910">
      <w:pPr>
        <w:tabs>
          <w:tab w:val="right" w:leader="dot" w:pos="8296"/>
        </w:tabs>
        <w:rPr>
          <w:rStyle w:val="a8"/>
          <w:rFonts w:hAnsi="Century Schoolbook"/>
          <w:b/>
          <w:bCs/>
          <w:caps/>
          <w:color w:val="auto"/>
          <w:szCs w:val="22"/>
          <w:u w:val="none"/>
        </w:rPr>
      </w:pPr>
      <w:r>
        <w:rPr>
          <w:rStyle w:val="a8"/>
          <w:rFonts w:ascii="黑体" w:eastAsia="黑体" w:hAnsi="黑体" w:hint="eastAsia"/>
          <w:color w:val="000000"/>
          <w:u w:val="none"/>
        </w:rPr>
        <w:lastRenderedPageBreak/>
        <w:t>第</w:t>
      </w:r>
      <w:r>
        <w:rPr>
          <w:rStyle w:val="a8"/>
          <w:rFonts w:ascii="黑体" w:eastAsia="黑体" w:hAnsi="黑体" w:hint="eastAsia"/>
          <w:color w:val="auto"/>
          <w:kern w:val="44"/>
          <w:u w:val="none"/>
        </w:rPr>
        <w:t>五部分</w:t>
      </w:r>
      <w:r>
        <w:rPr>
          <w:rStyle w:val="a8"/>
          <w:rFonts w:ascii="黑体" w:eastAsia="黑体" w:hAnsi="黑体"/>
          <w:color w:val="auto"/>
          <w:kern w:val="44"/>
          <w:u w:val="none"/>
        </w:rPr>
        <w:t xml:space="preserve"> </w:t>
      </w:r>
      <w:r>
        <w:rPr>
          <w:rStyle w:val="a8"/>
          <w:rFonts w:ascii="黑体" w:eastAsia="黑体" w:hAnsi="黑体" w:hint="eastAsia"/>
          <w:color w:val="auto"/>
          <w:kern w:val="44"/>
          <w:u w:val="none"/>
        </w:rPr>
        <w:t>附表</w:t>
      </w:r>
      <w:r>
        <w:rPr>
          <w:rStyle w:val="a8"/>
          <w:color w:val="auto"/>
          <w:u w:val="none"/>
        </w:rPr>
        <w:tab/>
      </w:r>
      <w:r>
        <w:rPr>
          <w:rStyle w:val="a8"/>
          <w:rFonts w:hint="eastAsia"/>
          <w:color w:val="auto"/>
          <w:u w:val="none"/>
        </w:rPr>
        <w:t>53</w:t>
      </w:r>
    </w:p>
    <w:p w14:paraId="573BB95F"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color w:val="000000"/>
          <w:sz w:val="21"/>
        </w:rPr>
        <w:t>一、收</w:t>
      </w:r>
      <w:r>
        <w:rPr>
          <w:rStyle w:val="a7"/>
          <w:rFonts w:ascii="仿宋" w:eastAsia="仿宋" w:hAnsi="仿宋" w:hint="eastAsia"/>
          <w:sz w:val="21"/>
        </w:rPr>
        <w:t>入支出决算总表</w:t>
      </w:r>
      <w:r>
        <w:rPr>
          <w:rStyle w:val="a7"/>
          <w:sz w:val="21"/>
        </w:rPr>
        <w:tab/>
      </w:r>
      <w:r>
        <w:rPr>
          <w:rStyle w:val="a7"/>
          <w:rFonts w:hint="eastAsia"/>
          <w:sz w:val="21"/>
        </w:rPr>
        <w:t>53</w:t>
      </w:r>
    </w:p>
    <w:p w14:paraId="29435804"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color w:val="000000"/>
          <w:sz w:val="21"/>
        </w:rPr>
        <w:t>二、收</w:t>
      </w:r>
      <w:r>
        <w:rPr>
          <w:rStyle w:val="a7"/>
          <w:rFonts w:ascii="仿宋" w:eastAsia="仿宋" w:hAnsi="仿宋" w:hint="eastAsia"/>
          <w:sz w:val="21"/>
        </w:rPr>
        <w:t>入决算表</w:t>
      </w:r>
      <w:r>
        <w:rPr>
          <w:rStyle w:val="a7"/>
          <w:sz w:val="21"/>
        </w:rPr>
        <w:tab/>
      </w:r>
      <w:r>
        <w:rPr>
          <w:rStyle w:val="a7"/>
          <w:rFonts w:hint="eastAsia"/>
          <w:sz w:val="21"/>
        </w:rPr>
        <w:t>53</w:t>
      </w:r>
    </w:p>
    <w:p w14:paraId="17945784"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三、</w:t>
      </w:r>
      <w:r>
        <w:rPr>
          <w:rStyle w:val="a7"/>
          <w:rFonts w:ascii="仿宋" w:eastAsia="仿宋" w:hAnsi="仿宋" w:hint="eastAsia"/>
          <w:color w:val="000000"/>
          <w:sz w:val="21"/>
        </w:rPr>
        <w:t>支</w:t>
      </w:r>
      <w:r>
        <w:rPr>
          <w:rStyle w:val="a7"/>
          <w:rFonts w:ascii="仿宋" w:eastAsia="仿宋" w:hAnsi="仿宋" w:hint="eastAsia"/>
          <w:sz w:val="21"/>
        </w:rPr>
        <w:t>出决算表</w:t>
      </w:r>
      <w:r>
        <w:rPr>
          <w:rStyle w:val="a7"/>
          <w:sz w:val="21"/>
        </w:rPr>
        <w:tab/>
      </w:r>
      <w:r>
        <w:rPr>
          <w:rStyle w:val="a7"/>
          <w:rFonts w:hint="eastAsia"/>
          <w:sz w:val="21"/>
        </w:rPr>
        <w:t>53</w:t>
      </w:r>
    </w:p>
    <w:p w14:paraId="30EE1010"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四、</w:t>
      </w:r>
      <w:r>
        <w:rPr>
          <w:rStyle w:val="a7"/>
          <w:rFonts w:ascii="仿宋" w:eastAsia="仿宋" w:hAnsi="仿宋" w:hint="eastAsia"/>
          <w:color w:val="000000"/>
          <w:sz w:val="21"/>
        </w:rPr>
        <w:t>财</w:t>
      </w:r>
      <w:r>
        <w:rPr>
          <w:rStyle w:val="a7"/>
          <w:rFonts w:ascii="仿宋" w:eastAsia="仿宋" w:hAnsi="仿宋" w:hint="eastAsia"/>
          <w:sz w:val="21"/>
        </w:rPr>
        <w:t>政拨款收入支出决算总表</w:t>
      </w:r>
      <w:r>
        <w:rPr>
          <w:rStyle w:val="a7"/>
          <w:sz w:val="21"/>
        </w:rPr>
        <w:tab/>
      </w:r>
      <w:r>
        <w:rPr>
          <w:rStyle w:val="a7"/>
          <w:rFonts w:hint="eastAsia"/>
          <w:sz w:val="21"/>
        </w:rPr>
        <w:t>53</w:t>
      </w:r>
    </w:p>
    <w:p w14:paraId="37EAF6A0"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五、</w:t>
      </w:r>
      <w:r>
        <w:rPr>
          <w:rStyle w:val="a7"/>
          <w:rFonts w:ascii="仿宋" w:eastAsia="仿宋" w:hAnsi="仿宋" w:hint="eastAsia"/>
          <w:color w:val="000000"/>
          <w:sz w:val="21"/>
        </w:rPr>
        <w:t>财</w:t>
      </w:r>
      <w:r>
        <w:rPr>
          <w:rStyle w:val="a7"/>
          <w:rFonts w:ascii="仿宋" w:eastAsia="仿宋" w:hAnsi="仿宋" w:hint="eastAsia"/>
          <w:sz w:val="21"/>
        </w:rPr>
        <w:t>政拨款支出决算明细表</w:t>
      </w:r>
      <w:r>
        <w:rPr>
          <w:rStyle w:val="a7"/>
          <w:sz w:val="21"/>
        </w:rPr>
        <w:tab/>
      </w:r>
      <w:r>
        <w:rPr>
          <w:rStyle w:val="a7"/>
          <w:rFonts w:hint="eastAsia"/>
          <w:sz w:val="21"/>
        </w:rPr>
        <w:t>53</w:t>
      </w:r>
    </w:p>
    <w:p w14:paraId="4C043689"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六、</w:t>
      </w:r>
      <w:r>
        <w:rPr>
          <w:rStyle w:val="a7"/>
          <w:rFonts w:ascii="仿宋" w:eastAsia="仿宋" w:hAnsi="仿宋" w:hint="eastAsia"/>
          <w:color w:val="000000"/>
          <w:sz w:val="21"/>
        </w:rPr>
        <w:t>一</w:t>
      </w:r>
      <w:r>
        <w:rPr>
          <w:rStyle w:val="a7"/>
          <w:rFonts w:ascii="仿宋" w:eastAsia="仿宋" w:hAnsi="仿宋" w:hint="eastAsia"/>
          <w:sz w:val="21"/>
        </w:rPr>
        <w:t>般公共预算财政拨款支出决算表</w:t>
      </w:r>
      <w:r>
        <w:rPr>
          <w:rStyle w:val="a7"/>
          <w:sz w:val="21"/>
        </w:rPr>
        <w:tab/>
      </w:r>
      <w:r>
        <w:rPr>
          <w:rStyle w:val="a7"/>
          <w:rFonts w:hint="eastAsia"/>
          <w:sz w:val="21"/>
        </w:rPr>
        <w:t>53</w:t>
      </w:r>
    </w:p>
    <w:p w14:paraId="58ACFA83"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七、</w:t>
      </w:r>
      <w:r>
        <w:rPr>
          <w:rStyle w:val="a7"/>
          <w:rFonts w:ascii="仿宋" w:eastAsia="仿宋" w:hAnsi="仿宋" w:hint="eastAsia"/>
          <w:color w:val="000000"/>
          <w:sz w:val="21"/>
        </w:rPr>
        <w:t>一</w:t>
      </w:r>
      <w:r>
        <w:rPr>
          <w:rStyle w:val="a7"/>
          <w:rFonts w:ascii="仿宋" w:eastAsia="仿宋" w:hAnsi="仿宋" w:hint="eastAsia"/>
          <w:sz w:val="21"/>
        </w:rPr>
        <w:t>般公共预算财政拨款支出决算明细表</w:t>
      </w:r>
      <w:r>
        <w:rPr>
          <w:rStyle w:val="a7"/>
          <w:sz w:val="21"/>
        </w:rPr>
        <w:tab/>
      </w:r>
      <w:r>
        <w:rPr>
          <w:rStyle w:val="a7"/>
          <w:rFonts w:hint="eastAsia"/>
          <w:sz w:val="21"/>
        </w:rPr>
        <w:t>53</w:t>
      </w:r>
    </w:p>
    <w:p w14:paraId="7F135E22"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八、</w:t>
      </w:r>
      <w:r>
        <w:rPr>
          <w:rStyle w:val="a7"/>
          <w:rFonts w:ascii="仿宋" w:eastAsia="仿宋" w:hAnsi="仿宋" w:hint="eastAsia"/>
          <w:color w:val="000000"/>
          <w:sz w:val="21"/>
        </w:rPr>
        <w:t>一</w:t>
      </w:r>
      <w:r>
        <w:rPr>
          <w:rStyle w:val="a7"/>
          <w:rFonts w:ascii="仿宋" w:eastAsia="仿宋" w:hAnsi="仿宋" w:hint="eastAsia"/>
          <w:sz w:val="21"/>
        </w:rPr>
        <w:t>般公共预算财政拨款基本支出决算表</w:t>
      </w:r>
      <w:r>
        <w:rPr>
          <w:rStyle w:val="a7"/>
          <w:sz w:val="21"/>
        </w:rPr>
        <w:tab/>
      </w:r>
      <w:r>
        <w:rPr>
          <w:rStyle w:val="a7"/>
          <w:rFonts w:hint="eastAsia"/>
          <w:sz w:val="21"/>
        </w:rPr>
        <w:t>53</w:t>
      </w:r>
    </w:p>
    <w:p w14:paraId="250F49CC"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九、</w:t>
      </w:r>
      <w:r>
        <w:rPr>
          <w:rStyle w:val="a7"/>
          <w:rFonts w:ascii="仿宋" w:eastAsia="仿宋" w:hAnsi="仿宋" w:hint="eastAsia"/>
          <w:color w:val="000000"/>
          <w:sz w:val="21"/>
        </w:rPr>
        <w:t>一</w:t>
      </w:r>
      <w:r>
        <w:rPr>
          <w:rStyle w:val="a7"/>
          <w:rFonts w:ascii="仿宋" w:eastAsia="仿宋" w:hAnsi="仿宋" w:hint="eastAsia"/>
          <w:sz w:val="21"/>
        </w:rPr>
        <w:t>般公共预算财政拨款项目支出决算表</w:t>
      </w:r>
      <w:r>
        <w:rPr>
          <w:rStyle w:val="a7"/>
          <w:sz w:val="21"/>
        </w:rPr>
        <w:tab/>
      </w:r>
      <w:r>
        <w:rPr>
          <w:rStyle w:val="a7"/>
          <w:rFonts w:hint="eastAsia"/>
          <w:sz w:val="21"/>
        </w:rPr>
        <w:t>53</w:t>
      </w:r>
    </w:p>
    <w:p w14:paraId="568ECBEF"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十、</w:t>
      </w:r>
      <w:r>
        <w:rPr>
          <w:rStyle w:val="a7"/>
          <w:rFonts w:ascii="仿宋" w:eastAsia="仿宋" w:hAnsi="仿宋" w:hint="eastAsia"/>
          <w:color w:val="000000"/>
          <w:sz w:val="21"/>
        </w:rPr>
        <w:t>一</w:t>
      </w:r>
      <w:r>
        <w:rPr>
          <w:rStyle w:val="a7"/>
          <w:rFonts w:ascii="仿宋" w:eastAsia="仿宋" w:hAnsi="仿宋" w:hint="eastAsia"/>
          <w:sz w:val="21"/>
        </w:rPr>
        <w:t>般公共预算财政拨款“三公”经费支出决算表</w:t>
      </w:r>
      <w:r>
        <w:rPr>
          <w:rStyle w:val="a7"/>
          <w:sz w:val="21"/>
        </w:rPr>
        <w:tab/>
      </w:r>
      <w:r>
        <w:rPr>
          <w:rStyle w:val="a7"/>
          <w:rFonts w:hint="eastAsia"/>
          <w:sz w:val="21"/>
        </w:rPr>
        <w:t>53</w:t>
      </w:r>
    </w:p>
    <w:p w14:paraId="3F326BD6" w14:textId="77777777" w:rsidR="00D90B56" w:rsidRDefault="00493910">
      <w:pPr>
        <w:tabs>
          <w:tab w:val="right" w:leader="dot" w:pos="8296"/>
        </w:tabs>
        <w:rPr>
          <w:rStyle w:val="a7"/>
          <w:sz w:val="21"/>
        </w:rPr>
      </w:pPr>
      <w:r>
        <w:rPr>
          <w:rStyle w:val="a7"/>
          <w:rFonts w:ascii="仿宋" w:eastAsia="仿宋" w:hAnsi="仿宋" w:hint="eastAsia"/>
          <w:sz w:val="21"/>
        </w:rPr>
        <w:t>十一、</w:t>
      </w:r>
      <w:r>
        <w:rPr>
          <w:rStyle w:val="a7"/>
          <w:rFonts w:ascii="仿宋" w:eastAsia="仿宋" w:hAnsi="仿宋" w:hint="eastAsia"/>
          <w:color w:val="000000"/>
          <w:sz w:val="21"/>
        </w:rPr>
        <w:t>政</w:t>
      </w:r>
      <w:r>
        <w:rPr>
          <w:rStyle w:val="a7"/>
          <w:rFonts w:ascii="仿宋" w:eastAsia="仿宋" w:hAnsi="仿宋" w:hint="eastAsia"/>
          <w:sz w:val="21"/>
        </w:rPr>
        <w:t>府性基金预算财政拨款收入支出决算表</w:t>
      </w:r>
      <w:r>
        <w:rPr>
          <w:rStyle w:val="a7"/>
          <w:sz w:val="21"/>
        </w:rPr>
        <w:tab/>
      </w:r>
      <w:r>
        <w:rPr>
          <w:rStyle w:val="a7"/>
          <w:rFonts w:hint="eastAsia"/>
          <w:sz w:val="21"/>
        </w:rPr>
        <w:t>53</w:t>
      </w:r>
    </w:p>
    <w:p w14:paraId="0C5FCCAF" w14:textId="77777777" w:rsidR="00D90B56" w:rsidRDefault="00493910">
      <w:pPr>
        <w:tabs>
          <w:tab w:val="right" w:leader="dot" w:pos="8296"/>
        </w:tabs>
        <w:rPr>
          <w:rStyle w:val="a7"/>
          <w:sz w:val="21"/>
        </w:rPr>
      </w:pPr>
      <w:r>
        <w:rPr>
          <w:rStyle w:val="a7"/>
          <w:rFonts w:ascii="仿宋" w:eastAsia="仿宋" w:hAnsi="仿宋" w:hint="eastAsia"/>
          <w:sz w:val="21"/>
        </w:rPr>
        <w:t>十二、</w:t>
      </w:r>
      <w:r>
        <w:rPr>
          <w:rStyle w:val="a7"/>
          <w:rFonts w:ascii="仿宋" w:eastAsia="仿宋" w:hAnsi="仿宋" w:hint="eastAsia"/>
          <w:color w:val="000000"/>
          <w:sz w:val="21"/>
        </w:rPr>
        <w:t>政</w:t>
      </w:r>
      <w:r>
        <w:rPr>
          <w:rStyle w:val="a7"/>
          <w:rFonts w:ascii="仿宋" w:eastAsia="仿宋" w:hAnsi="仿宋" w:hint="eastAsia"/>
          <w:sz w:val="21"/>
        </w:rPr>
        <w:t>府性基金预算财政拨款“三公”经费支出决算表</w:t>
      </w:r>
      <w:r>
        <w:rPr>
          <w:rStyle w:val="a7"/>
          <w:sz w:val="21"/>
        </w:rPr>
        <w:tab/>
      </w:r>
      <w:r>
        <w:rPr>
          <w:rStyle w:val="a7"/>
          <w:rFonts w:hint="eastAsia"/>
          <w:sz w:val="21"/>
        </w:rPr>
        <w:t>53</w:t>
      </w:r>
    </w:p>
    <w:p w14:paraId="523C042E"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十三、</w:t>
      </w:r>
      <w:r>
        <w:rPr>
          <w:rStyle w:val="a7"/>
          <w:rFonts w:ascii="仿宋" w:eastAsia="仿宋" w:hAnsi="仿宋" w:hint="eastAsia"/>
          <w:color w:val="000000"/>
          <w:sz w:val="21"/>
        </w:rPr>
        <w:t>国</w:t>
      </w:r>
      <w:r>
        <w:rPr>
          <w:rStyle w:val="a7"/>
          <w:rFonts w:ascii="仿宋" w:eastAsia="仿宋" w:hAnsi="仿宋" w:hint="eastAsia"/>
          <w:sz w:val="21"/>
        </w:rPr>
        <w:t>有资本经营预算财政拨款支出决算表</w:t>
      </w:r>
      <w:r>
        <w:rPr>
          <w:rStyle w:val="a7"/>
          <w:sz w:val="21"/>
        </w:rPr>
        <w:tab/>
      </w:r>
      <w:r>
        <w:rPr>
          <w:rStyle w:val="a7"/>
          <w:rFonts w:hint="eastAsia"/>
          <w:sz w:val="21"/>
        </w:rPr>
        <w:t>53</w:t>
      </w:r>
    </w:p>
    <w:p w14:paraId="637931CD" w14:textId="77777777" w:rsidR="00D90B56" w:rsidRDefault="00493910">
      <w:pPr>
        <w:tabs>
          <w:tab w:val="right" w:leader="dot" w:pos="8296"/>
        </w:tabs>
        <w:rPr>
          <w:rStyle w:val="a7"/>
          <w:rFonts w:hAnsi="Century Schoolbook"/>
          <w:smallCaps/>
          <w:sz w:val="21"/>
          <w:szCs w:val="22"/>
        </w:rPr>
      </w:pPr>
      <w:r>
        <w:rPr>
          <w:rStyle w:val="a7"/>
          <w:rFonts w:ascii="仿宋" w:eastAsia="仿宋" w:hAnsi="仿宋" w:hint="eastAsia"/>
          <w:sz w:val="21"/>
        </w:rPr>
        <w:t>十四、国有资本经营预算财政拨款支出决算表</w:t>
      </w:r>
      <w:r>
        <w:rPr>
          <w:rStyle w:val="a7"/>
          <w:sz w:val="21"/>
        </w:rPr>
        <w:tab/>
      </w:r>
      <w:r>
        <w:rPr>
          <w:rStyle w:val="a7"/>
          <w:rFonts w:hint="eastAsia"/>
          <w:sz w:val="21"/>
        </w:rPr>
        <w:t>53</w:t>
      </w:r>
    </w:p>
    <w:p w14:paraId="3B785E30" w14:textId="77777777" w:rsidR="00D90B56" w:rsidRDefault="00493910">
      <w:r>
        <w:rPr>
          <w:rStyle w:val="a8"/>
          <w:b/>
          <w:bCs/>
          <w:caps/>
          <w:color w:val="auto"/>
          <w:u w:val="none"/>
        </w:rPr>
        <w:fldChar w:fldCharType="end"/>
      </w:r>
    </w:p>
    <w:p w14:paraId="13C233AD" w14:textId="77777777" w:rsidR="00D90B56" w:rsidRDefault="00493910">
      <w:pPr>
        <w:widowControl/>
        <w:adjustRightInd w:val="0"/>
        <w:snapToGrid w:val="0"/>
        <w:spacing w:line="440" w:lineRule="exact"/>
        <w:ind w:firstLineChars="550" w:firstLine="1320"/>
        <w:jc w:val="left"/>
        <w:rPr>
          <w:rFonts w:ascii="仿宋" w:eastAsia="仿宋" w:hAnsi="仿宋"/>
          <w:color w:val="FF0000"/>
          <w:sz w:val="24"/>
        </w:rPr>
      </w:pPr>
      <w:r>
        <w:rPr>
          <w:rFonts w:ascii="仿宋" w:eastAsia="仿宋" w:hAnsi="仿宋"/>
          <w:color w:val="FF0000"/>
          <w:sz w:val="24"/>
        </w:rPr>
        <w:t>(</w:t>
      </w:r>
      <w:r>
        <w:rPr>
          <w:rFonts w:ascii="仿宋" w:eastAsia="仿宋" w:hAnsi="仿宋" w:hint="eastAsia"/>
          <w:color w:val="FF0000"/>
          <w:sz w:val="24"/>
        </w:rPr>
        <w:t>注：</w:t>
      </w:r>
      <w:proofErr w:type="gramStart"/>
      <w:r>
        <w:rPr>
          <w:rFonts w:ascii="仿宋" w:eastAsia="仿宋" w:hAnsi="仿宋" w:hint="eastAsia"/>
          <w:color w:val="FF0000"/>
          <w:sz w:val="24"/>
        </w:rPr>
        <w:t>请部门</w:t>
      </w:r>
      <w:proofErr w:type="gramEnd"/>
      <w:r>
        <w:rPr>
          <w:rFonts w:ascii="仿宋" w:eastAsia="仿宋" w:hAnsi="仿宋" w:hint="eastAsia"/>
          <w:color w:val="FF0000"/>
          <w:sz w:val="24"/>
        </w:rPr>
        <w:t>根据实际注明页码</w:t>
      </w:r>
      <w:r>
        <w:rPr>
          <w:rFonts w:ascii="仿宋" w:eastAsia="仿宋" w:hAnsi="仿宋"/>
          <w:color w:val="FF0000"/>
          <w:sz w:val="24"/>
        </w:rPr>
        <w:t>)</w:t>
      </w:r>
    </w:p>
    <w:p w14:paraId="1C453E54" w14:textId="77777777" w:rsidR="00D90B56" w:rsidRDefault="00493910">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14:paraId="2774E51F" w14:textId="77777777" w:rsidR="00D90B56" w:rsidRDefault="00493910">
      <w:pPr>
        <w:pStyle w:val="1"/>
        <w:jc w:val="center"/>
        <w:rPr>
          <w:rStyle w:val="10"/>
          <w:rFonts w:ascii="黑体" w:eastAsia="黑体" w:hAnsi="黑体"/>
          <w:b/>
        </w:rPr>
      </w:pPr>
      <w:bookmarkStart w:id="14" w:name="_Toc79163851"/>
      <w:bookmarkStart w:id="15" w:name="_Toc79163601"/>
      <w:r>
        <w:rPr>
          <w:rFonts w:ascii="黑体" w:eastAsia="黑体" w:hAnsi="黑体" w:hint="eastAsia"/>
          <w:b w:val="0"/>
        </w:rPr>
        <w:lastRenderedPageBreak/>
        <w:t>第一部分</w:t>
      </w:r>
      <w:r>
        <w:rPr>
          <w:rFonts w:ascii="黑体" w:eastAsia="黑体" w:hAnsi="黑体"/>
          <w:b w:val="0"/>
        </w:rPr>
        <w:t xml:space="preserve"> </w:t>
      </w:r>
      <w:r>
        <w:rPr>
          <w:rStyle w:val="10"/>
          <w:rFonts w:ascii="黑体" w:eastAsia="黑体" w:hAnsi="黑体" w:hint="eastAsia"/>
        </w:rPr>
        <w:t>部门概况</w:t>
      </w:r>
      <w:bookmarkEnd w:id="12"/>
      <w:bookmarkEnd w:id="13"/>
      <w:bookmarkEnd w:id="14"/>
      <w:bookmarkEnd w:id="15"/>
    </w:p>
    <w:p w14:paraId="4A86B07A" w14:textId="77777777" w:rsidR="00D90B56" w:rsidRDefault="00D90B56">
      <w:pPr>
        <w:widowControl/>
        <w:jc w:val="left"/>
        <w:rPr>
          <w:rFonts w:ascii="黑体" w:eastAsia="黑体"/>
          <w:color w:val="000000"/>
          <w:sz w:val="32"/>
          <w:szCs w:val="32"/>
        </w:rPr>
      </w:pPr>
    </w:p>
    <w:p w14:paraId="2C2D0679" w14:textId="77777777" w:rsidR="00D90B56" w:rsidRDefault="00493910">
      <w:pPr>
        <w:pStyle w:val="2"/>
        <w:rPr>
          <w:rStyle w:val="Heading2Char"/>
          <w:rFonts w:ascii="仿宋_GB2312" w:eastAsia="仿宋_GB2312" w:hAnsi="仿宋"/>
        </w:rPr>
      </w:pPr>
      <w:bookmarkStart w:id="16" w:name="_Toc15396600"/>
      <w:bookmarkStart w:id="17" w:name="_Toc15377197"/>
      <w:bookmarkStart w:id="18" w:name="_Toc79163602"/>
      <w:bookmarkStart w:id="19" w:name="_Toc79163852"/>
      <w:r>
        <w:rPr>
          <w:rFonts w:ascii="仿宋_GB2312" w:eastAsia="仿宋_GB2312" w:hAnsi="仿宋" w:hint="eastAsia"/>
          <w:color w:val="000000"/>
        </w:rPr>
        <w:t>一、基</w:t>
      </w:r>
      <w:r>
        <w:rPr>
          <w:rStyle w:val="Heading2Char"/>
          <w:rFonts w:ascii="仿宋_GB2312" w:eastAsia="仿宋_GB2312" w:hAnsi="仿宋" w:hint="eastAsia"/>
          <w:b/>
        </w:rPr>
        <w:t>本职能及主要工作</w:t>
      </w:r>
      <w:bookmarkEnd w:id="16"/>
      <w:bookmarkEnd w:id="17"/>
      <w:bookmarkEnd w:id="18"/>
      <w:bookmarkEnd w:id="19"/>
    </w:p>
    <w:p w14:paraId="565E14BD" w14:textId="77777777" w:rsidR="00D90B56" w:rsidRDefault="00493910">
      <w:pPr>
        <w:pStyle w:val="a0"/>
        <w:adjustRightInd w:val="0"/>
        <w:snapToGrid w:val="0"/>
        <w:spacing w:before="93" w:line="600" w:lineRule="exact"/>
        <w:ind w:firstLineChars="210" w:firstLine="672"/>
        <w:outlineLvl w:val="2"/>
        <w:rPr>
          <w:rFonts w:hAnsi="仿宋"/>
          <w:bCs/>
          <w:color w:val="000000"/>
          <w:sz w:val="32"/>
          <w:szCs w:val="32"/>
        </w:rPr>
      </w:pPr>
      <w:bookmarkStart w:id="20" w:name="_Toc79163603"/>
      <w:bookmarkStart w:id="21" w:name="_Toc79163853"/>
      <w:bookmarkStart w:id="22" w:name="_Toc15378445"/>
      <w:bookmarkStart w:id="23" w:name="_Toc15377198"/>
      <w:r>
        <w:rPr>
          <w:rFonts w:hAnsi="仿宋" w:hint="eastAsia"/>
          <w:bCs/>
          <w:color w:val="000000"/>
          <w:sz w:val="32"/>
          <w:szCs w:val="32"/>
        </w:rPr>
        <w:t>主要职能</w:t>
      </w:r>
      <w:bookmarkEnd w:id="20"/>
      <w:bookmarkEnd w:id="21"/>
      <w:r>
        <w:rPr>
          <w:rFonts w:hAnsi="仿宋" w:hint="eastAsia"/>
          <w:bCs/>
          <w:color w:val="000000"/>
          <w:sz w:val="32"/>
          <w:szCs w:val="32"/>
        </w:rPr>
        <w:t>：</w:t>
      </w:r>
    </w:p>
    <w:bookmarkEnd w:id="22"/>
    <w:bookmarkEnd w:id="23"/>
    <w:p w14:paraId="724E8D1E"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主要职责是承担高原牧区畜牧遗传资源保护和研究，保存川西北牧区草地畜牧业的主要畜种牦牛、藏绵羊、河曲马等珍稀遗传资源；承担牦牛、藏绵羊、河曲马品种选育、良种扩繁与改良利用，为川西北牧区提供优良种畜；承担优良种畜引进、推广及牦牛、藏绵羊、河曲马的科学养殖示范；承担草原植物资源和生物多样性保护、生态恢复及草地生态环境动态监测等研究；负责为川西北牧区草地畜牧业的科研教学、新技术示范提供平台；指导牧民和科技人员开展高原畜牧业饲养管理、疫病防控等实用技术的培训，推动我州现代畜牧业发展；完成州委、州人民政府交办的其他工作</w:t>
      </w:r>
      <w:r>
        <w:rPr>
          <w:rFonts w:hAnsi="仿宋" w:hint="eastAsia"/>
          <w:sz w:val="32"/>
          <w:szCs w:val="32"/>
        </w:rPr>
        <w:t>任务。</w:t>
      </w:r>
    </w:p>
    <w:p w14:paraId="4A88BEC5" w14:textId="77777777" w:rsidR="00D90B56" w:rsidRDefault="00493910">
      <w:pPr>
        <w:snapToGrid w:val="0"/>
        <w:spacing w:line="588" w:lineRule="exact"/>
        <w:ind w:firstLineChars="200" w:firstLine="640"/>
        <w:rPr>
          <w:rFonts w:ascii="仿宋_GB2312" w:eastAsia="仿宋_GB2312" w:hAnsi="仿宋"/>
          <w:sz w:val="32"/>
          <w:szCs w:val="32"/>
        </w:rPr>
      </w:pPr>
      <w:r>
        <w:rPr>
          <w:rFonts w:ascii="仿宋_GB2312" w:eastAsia="仿宋_GB2312" w:hAnsi="仿宋" w:hint="eastAsia"/>
          <w:sz w:val="32"/>
          <w:szCs w:val="32"/>
        </w:rPr>
        <w:t>当年主要完成工作</w:t>
      </w:r>
      <w:r>
        <w:rPr>
          <w:rFonts w:ascii="仿宋_GB2312" w:eastAsia="仿宋_GB2312" w:hAnsi="仿宋" w:hint="eastAsia"/>
          <w:sz w:val="32"/>
          <w:szCs w:val="32"/>
        </w:rPr>
        <w:t>：</w:t>
      </w:r>
    </w:p>
    <w:p w14:paraId="7B0B639B" w14:textId="77777777" w:rsidR="00D90B56" w:rsidRDefault="00493910">
      <w:pPr>
        <w:pStyle w:val="a0"/>
        <w:spacing w:before="93" w:line="520" w:lineRule="exact"/>
        <w:ind w:firstLineChars="200" w:firstLine="640"/>
        <w:rPr>
          <w:rFonts w:ascii="楷体_GB2312" w:eastAsia="楷体_GB2312" w:hAnsi="楷体_GB2312" w:cs="楷体_GB2312"/>
          <w:kern w:val="2"/>
          <w:sz w:val="32"/>
          <w:szCs w:val="32"/>
        </w:rPr>
      </w:pPr>
      <w:bookmarkStart w:id="24" w:name="_Toc79163855"/>
      <w:bookmarkStart w:id="25" w:name="_Toc79163605"/>
      <w:bookmarkStart w:id="26" w:name="_Toc15377200"/>
      <w:bookmarkStart w:id="27" w:name="_Toc15396601"/>
      <w:r>
        <w:rPr>
          <w:rFonts w:ascii="楷体_GB2312" w:eastAsia="楷体_GB2312" w:hAnsi="楷体_GB2312" w:cs="楷体_GB2312" w:hint="eastAsia"/>
          <w:sz w:val="32"/>
          <w:szCs w:val="32"/>
        </w:rPr>
        <w:t>（一）科研力量迈上新台阶，尽力而为，可圈可点</w:t>
      </w:r>
    </w:p>
    <w:p w14:paraId="7EF91B8E" w14:textId="77777777" w:rsidR="00D90B56" w:rsidRDefault="00493910">
      <w:pPr>
        <w:pStyle w:val="a0"/>
        <w:spacing w:before="93" w:line="520" w:lineRule="exact"/>
        <w:ind w:firstLineChars="200" w:firstLine="640"/>
        <w:rPr>
          <w:rFonts w:hAnsi="仿宋_GB2312" w:cs="仿宋_GB2312"/>
          <w:sz w:val="32"/>
          <w:szCs w:val="32"/>
        </w:rPr>
      </w:pPr>
      <w:r>
        <w:rPr>
          <w:rFonts w:hAnsi="仿宋_GB2312" w:cs="仿宋_GB2312" w:hint="eastAsia"/>
          <w:sz w:val="32"/>
          <w:szCs w:val="32"/>
        </w:rPr>
        <w:t>1.</w:t>
      </w:r>
      <w:r>
        <w:rPr>
          <w:rFonts w:hAnsi="仿宋_GB2312" w:cs="仿宋_GB2312" w:hint="eastAsia"/>
          <w:sz w:val="32"/>
          <w:szCs w:val="32"/>
        </w:rPr>
        <w:t>严把种畜质量关，提高种群综合水平</w:t>
      </w:r>
    </w:p>
    <w:p w14:paraId="35A3064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截止目前为止，我场存栏优质种畜</w:t>
      </w:r>
      <w:r>
        <w:rPr>
          <w:rFonts w:ascii="仿宋_GB2312" w:eastAsia="仿宋_GB2312" w:hAnsi="仿宋_GB2312" w:cs="仿宋_GB2312" w:hint="eastAsia"/>
          <w:sz w:val="32"/>
          <w:szCs w:val="32"/>
        </w:rPr>
        <w:t>1535</w:t>
      </w:r>
      <w:r>
        <w:rPr>
          <w:rFonts w:ascii="仿宋_GB2312" w:eastAsia="仿宋_GB2312" w:hAnsi="仿宋_GB2312" w:cs="仿宋_GB2312" w:hint="eastAsia"/>
          <w:sz w:val="32"/>
          <w:szCs w:val="32"/>
        </w:rPr>
        <w:t>混合头，</w:t>
      </w:r>
      <w:proofErr w:type="gramStart"/>
      <w:r>
        <w:rPr>
          <w:rFonts w:ascii="仿宋_GB2312" w:eastAsia="仿宋_GB2312" w:hAnsi="仿宋_GB2312" w:cs="仿宋_GB2312" w:hint="eastAsia"/>
          <w:sz w:val="32"/>
          <w:szCs w:val="32"/>
        </w:rPr>
        <w:t>其中麦洼牦牛</w:t>
      </w:r>
      <w:proofErr w:type="gramEnd"/>
      <w:r>
        <w:rPr>
          <w:rFonts w:ascii="仿宋_GB2312" w:eastAsia="仿宋_GB2312" w:hAnsi="仿宋_GB2312" w:cs="仿宋_GB2312" w:hint="eastAsia"/>
          <w:sz w:val="32"/>
          <w:szCs w:val="32"/>
        </w:rPr>
        <w:t>1035</w:t>
      </w:r>
      <w:r>
        <w:rPr>
          <w:rFonts w:ascii="仿宋_GB2312" w:eastAsia="仿宋_GB2312" w:hAnsi="仿宋_GB2312" w:cs="仿宋_GB2312" w:hint="eastAsia"/>
          <w:sz w:val="32"/>
          <w:szCs w:val="32"/>
        </w:rPr>
        <w:t>头，藏系绵羊</w:t>
      </w:r>
      <w:r>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只，河曲马</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匹。</w:t>
      </w:r>
    </w:p>
    <w:p w14:paraId="4A35B195"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一是严格测定，按国家肉牛（牦牛）核心</w:t>
      </w:r>
      <w:proofErr w:type="gramStart"/>
      <w:r>
        <w:rPr>
          <w:rFonts w:ascii="仿宋_GB2312" w:eastAsia="仿宋_GB2312" w:hAnsi="仿宋_GB2312" w:cs="仿宋_GB2312" w:hint="eastAsia"/>
          <w:color w:val="000000"/>
          <w:kern w:val="0"/>
          <w:sz w:val="32"/>
          <w:szCs w:val="32"/>
          <w:shd w:val="clear" w:color="auto" w:fill="FFFFFF"/>
        </w:rPr>
        <w:t>育种场</w:t>
      </w:r>
      <w:proofErr w:type="gramEnd"/>
      <w:r>
        <w:rPr>
          <w:rFonts w:ascii="仿宋_GB2312" w:eastAsia="仿宋_GB2312" w:hAnsi="仿宋_GB2312" w:cs="仿宋_GB2312" w:hint="eastAsia"/>
          <w:color w:val="000000"/>
          <w:kern w:val="0"/>
          <w:sz w:val="32"/>
          <w:szCs w:val="32"/>
          <w:shd w:val="clear" w:color="auto" w:fill="FFFFFF"/>
        </w:rPr>
        <w:t>的管理要求，</w:t>
      </w:r>
      <w:r>
        <w:rPr>
          <w:rFonts w:ascii="仿宋_GB2312" w:eastAsia="仿宋_GB2312" w:hAnsi="仿宋_GB2312" w:cs="仿宋_GB2312" w:hint="eastAsia"/>
          <w:color w:val="000000"/>
          <w:kern w:val="0"/>
          <w:sz w:val="32"/>
          <w:szCs w:val="32"/>
          <w:shd w:val="clear" w:color="auto" w:fill="FFFFFF"/>
        </w:rPr>
        <w:t>我场全年进行</w:t>
      </w:r>
      <w:r>
        <w:rPr>
          <w:rFonts w:ascii="仿宋_GB2312" w:eastAsia="仿宋_GB2312" w:hAnsi="仿宋_GB2312" w:cs="仿宋_GB2312" w:hint="eastAsia"/>
          <w:color w:val="000000"/>
          <w:kern w:val="0"/>
          <w:sz w:val="32"/>
          <w:szCs w:val="32"/>
          <w:shd w:val="clear" w:color="auto" w:fill="FFFFFF"/>
        </w:rPr>
        <w:t>两次全群体重和体尺测定，</w:t>
      </w:r>
      <w:r>
        <w:rPr>
          <w:rFonts w:ascii="仿宋_GB2312" w:eastAsia="仿宋_GB2312" w:hAnsi="仿宋_GB2312" w:cs="仿宋_GB2312" w:hint="eastAsia"/>
          <w:color w:val="000000"/>
          <w:kern w:val="0"/>
          <w:sz w:val="32"/>
          <w:szCs w:val="32"/>
          <w:shd w:val="clear" w:color="auto" w:fill="FFFFFF"/>
        </w:rPr>
        <w:t>全年测定牦</w:t>
      </w:r>
      <w:r>
        <w:rPr>
          <w:rFonts w:ascii="仿宋_GB2312" w:eastAsia="仿宋_GB2312" w:hAnsi="仿宋_GB2312" w:cs="仿宋_GB2312" w:hint="eastAsia"/>
          <w:color w:val="000000"/>
          <w:kern w:val="0"/>
          <w:sz w:val="32"/>
          <w:szCs w:val="32"/>
          <w:shd w:val="clear" w:color="auto" w:fill="FFFFFF"/>
        </w:rPr>
        <w:lastRenderedPageBreak/>
        <w:t>牛</w:t>
      </w:r>
      <w:r>
        <w:rPr>
          <w:rFonts w:ascii="仿宋_GB2312" w:eastAsia="仿宋_GB2312" w:hAnsi="仿宋_GB2312" w:cs="仿宋_GB2312" w:hint="eastAsia"/>
          <w:color w:val="000000"/>
          <w:kern w:val="0"/>
          <w:sz w:val="32"/>
          <w:szCs w:val="32"/>
          <w:shd w:val="clear" w:color="auto" w:fill="FFFFFF"/>
        </w:rPr>
        <w:t>1420</w:t>
      </w:r>
      <w:r>
        <w:rPr>
          <w:rFonts w:ascii="仿宋_GB2312" w:eastAsia="仿宋_GB2312" w:hAnsi="仿宋_GB2312" w:cs="仿宋_GB2312" w:hint="eastAsia"/>
          <w:color w:val="000000"/>
          <w:kern w:val="0"/>
          <w:sz w:val="32"/>
          <w:szCs w:val="32"/>
          <w:shd w:val="clear" w:color="auto" w:fill="FFFFFF"/>
        </w:rPr>
        <w:t>头、</w:t>
      </w:r>
      <w:r>
        <w:rPr>
          <w:rFonts w:ascii="仿宋_GB2312" w:eastAsia="仿宋_GB2312" w:hAnsi="仿宋_GB2312" w:cs="仿宋_GB2312" w:hint="eastAsia"/>
          <w:sz w:val="32"/>
          <w:szCs w:val="32"/>
        </w:rPr>
        <w:t>藏绵羊</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余只、河曲马</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余匹。</w:t>
      </w:r>
      <w:r>
        <w:rPr>
          <w:rFonts w:ascii="仿宋_GB2312" w:eastAsia="仿宋_GB2312" w:hAnsi="仿宋_GB2312" w:cs="仿宋_GB2312" w:hint="eastAsia"/>
          <w:color w:val="000000"/>
          <w:kern w:val="0"/>
          <w:sz w:val="32"/>
          <w:szCs w:val="32"/>
          <w:shd w:val="clear" w:color="auto" w:fill="FFFFFF"/>
        </w:rPr>
        <w:t>以测定数据</w:t>
      </w:r>
      <w:r>
        <w:rPr>
          <w:rFonts w:ascii="仿宋_GB2312" w:eastAsia="仿宋_GB2312" w:hAnsi="仿宋_GB2312" w:cs="仿宋_GB2312" w:hint="eastAsia"/>
          <w:color w:val="000000"/>
          <w:kern w:val="0"/>
          <w:sz w:val="32"/>
          <w:szCs w:val="32"/>
          <w:shd w:val="clear" w:color="auto" w:fill="FFFFFF"/>
        </w:rPr>
        <w:t>作为淘汰、选育牦牛核心群的重要依据，保证核心群牦牛的质量</w:t>
      </w:r>
      <w:r>
        <w:rPr>
          <w:rFonts w:ascii="仿宋_GB2312" w:eastAsia="仿宋_GB2312" w:hAnsi="仿宋_GB2312" w:cs="仿宋_GB2312" w:hint="eastAsia"/>
          <w:sz w:val="32"/>
          <w:szCs w:val="32"/>
        </w:rPr>
        <w:t>。二是严格选育，我场组织相关专家、技术人员成立四川省龙日种畜</w:t>
      </w:r>
      <w:proofErr w:type="gramStart"/>
      <w:r>
        <w:rPr>
          <w:rFonts w:ascii="仿宋_GB2312" w:eastAsia="仿宋_GB2312" w:hAnsi="仿宋_GB2312" w:cs="仿宋_GB2312" w:hint="eastAsia"/>
          <w:sz w:val="32"/>
          <w:szCs w:val="32"/>
        </w:rPr>
        <w:t>场麦洼</w:t>
      </w:r>
      <w:proofErr w:type="gramEnd"/>
      <w:r>
        <w:rPr>
          <w:rFonts w:ascii="仿宋_GB2312" w:eastAsia="仿宋_GB2312" w:hAnsi="仿宋_GB2312" w:cs="仿宋_GB2312" w:hint="eastAsia"/>
          <w:sz w:val="32"/>
          <w:szCs w:val="32"/>
        </w:rPr>
        <w:t>牦牛综合评价鉴定小组，根据《麦洼牦牛本品种选育方案》、《麦洼牦牛保种方案》和《选育方案年度实施计划》，开展了</w:t>
      </w:r>
      <w:proofErr w:type="gramStart"/>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次麦洼牦牛</w:t>
      </w:r>
      <w:proofErr w:type="gramEnd"/>
      <w:r>
        <w:rPr>
          <w:rFonts w:ascii="仿宋_GB2312" w:eastAsia="仿宋_GB2312" w:hAnsi="仿宋_GB2312" w:cs="仿宋_GB2312" w:hint="eastAsia"/>
          <w:sz w:val="32"/>
          <w:szCs w:val="32"/>
        </w:rPr>
        <w:t>综合评级。严格淘汰不符合品种及选育要求的个体，全年共筛选出不符合核心</w:t>
      </w:r>
      <w:proofErr w:type="gramStart"/>
      <w:r>
        <w:rPr>
          <w:rFonts w:ascii="仿宋_GB2312" w:eastAsia="仿宋_GB2312" w:hAnsi="仿宋_GB2312" w:cs="仿宋_GB2312" w:hint="eastAsia"/>
          <w:sz w:val="32"/>
          <w:szCs w:val="32"/>
        </w:rPr>
        <w:t>群质量</w:t>
      </w:r>
      <w:proofErr w:type="gramEnd"/>
      <w:r>
        <w:rPr>
          <w:rFonts w:ascii="仿宋_GB2312" w:eastAsia="仿宋_GB2312" w:hAnsi="仿宋_GB2312" w:cs="仿宋_GB2312" w:hint="eastAsia"/>
          <w:sz w:val="32"/>
          <w:szCs w:val="32"/>
        </w:rPr>
        <w:t>要求的牦牛</w:t>
      </w: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头、藏系绵羊</w:t>
      </w:r>
      <w:r>
        <w:rPr>
          <w:rFonts w:ascii="仿宋_GB2312" w:eastAsia="仿宋_GB2312" w:hAnsi="仿宋_GB2312" w:cs="仿宋_GB2312" w:hint="eastAsia"/>
          <w:sz w:val="32"/>
          <w:szCs w:val="32"/>
        </w:rPr>
        <w:t>185</w:t>
      </w:r>
      <w:r>
        <w:rPr>
          <w:rFonts w:ascii="仿宋_GB2312" w:eastAsia="仿宋_GB2312" w:hAnsi="仿宋_GB2312" w:cs="仿宋_GB2312" w:hint="eastAsia"/>
          <w:sz w:val="32"/>
          <w:szCs w:val="32"/>
        </w:rPr>
        <w:t>只。三是严格推广，</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年，我场继续</w:t>
      </w:r>
      <w:proofErr w:type="gramStart"/>
      <w:r>
        <w:rPr>
          <w:rFonts w:ascii="仿宋_GB2312" w:eastAsia="仿宋_GB2312" w:hAnsi="仿宋_GB2312" w:cs="仿宋_GB2312" w:hint="eastAsia"/>
          <w:sz w:val="32"/>
          <w:szCs w:val="32"/>
        </w:rPr>
        <w:t>采集麦洼牦牛</w:t>
      </w:r>
      <w:proofErr w:type="gramEnd"/>
      <w:r>
        <w:rPr>
          <w:rFonts w:ascii="仿宋_GB2312" w:eastAsia="仿宋_GB2312" w:hAnsi="仿宋_GB2312" w:cs="仿宋_GB2312" w:hint="eastAsia"/>
          <w:sz w:val="32"/>
          <w:szCs w:val="32"/>
        </w:rPr>
        <w:t>优质种公牛精液，生产优质牦牛细管冻精</w:t>
      </w:r>
      <w:r>
        <w:rPr>
          <w:rFonts w:ascii="仿宋_GB2312" w:eastAsia="仿宋_GB2312" w:hAnsi="仿宋_GB2312" w:cs="仿宋_GB2312" w:hint="eastAsia"/>
          <w:sz w:val="32"/>
          <w:szCs w:val="32"/>
        </w:rPr>
        <w:t>12548</w:t>
      </w:r>
      <w:r>
        <w:rPr>
          <w:rFonts w:ascii="仿宋_GB2312" w:eastAsia="仿宋_GB2312" w:hAnsi="仿宋_GB2312" w:cs="仿宋_GB2312" w:hint="eastAsia"/>
          <w:sz w:val="32"/>
          <w:szCs w:val="32"/>
        </w:rPr>
        <w:t>支，并向红原县、若尔盖县等牧区</w:t>
      </w:r>
      <w:proofErr w:type="gramStart"/>
      <w:r>
        <w:rPr>
          <w:rFonts w:ascii="仿宋_GB2312" w:eastAsia="仿宋_GB2312" w:hAnsi="仿宋_GB2312" w:cs="仿宋_GB2312" w:hint="eastAsia"/>
          <w:sz w:val="32"/>
          <w:szCs w:val="32"/>
        </w:rPr>
        <w:t>推广麦洼牦牛</w:t>
      </w:r>
      <w:proofErr w:type="gramEnd"/>
      <w:r>
        <w:rPr>
          <w:rFonts w:ascii="仿宋_GB2312" w:eastAsia="仿宋_GB2312" w:hAnsi="仿宋_GB2312" w:cs="仿宋_GB2312" w:hint="eastAsia"/>
          <w:sz w:val="32"/>
          <w:szCs w:val="32"/>
        </w:rPr>
        <w:t>优质细管冻精共</w:t>
      </w:r>
      <w:r>
        <w:rPr>
          <w:rFonts w:ascii="仿宋_GB2312" w:eastAsia="仿宋_GB2312" w:hAnsi="仿宋_GB2312" w:cs="仿宋_GB2312" w:hint="eastAsia"/>
          <w:sz w:val="32"/>
          <w:szCs w:val="32"/>
        </w:rPr>
        <w:t>630</w:t>
      </w:r>
      <w:r>
        <w:rPr>
          <w:rFonts w:ascii="仿宋_GB2312" w:eastAsia="仿宋_GB2312" w:hAnsi="仿宋_GB2312" w:cs="仿宋_GB2312" w:hint="eastAsia"/>
          <w:sz w:val="32"/>
          <w:szCs w:val="32"/>
        </w:rPr>
        <w:t>支，通过两年</w:t>
      </w:r>
      <w:proofErr w:type="gramStart"/>
      <w:r>
        <w:rPr>
          <w:rFonts w:ascii="仿宋_GB2312" w:eastAsia="仿宋_GB2312" w:hAnsi="仿宋_GB2312" w:cs="仿宋_GB2312" w:hint="eastAsia"/>
          <w:sz w:val="32"/>
          <w:szCs w:val="32"/>
        </w:rPr>
        <w:t>的麦洼牦牛</w:t>
      </w:r>
      <w:proofErr w:type="gramEnd"/>
      <w:r>
        <w:rPr>
          <w:rFonts w:ascii="仿宋_GB2312" w:eastAsia="仿宋_GB2312" w:hAnsi="仿宋_GB2312" w:cs="仿宋_GB2312" w:hint="eastAsia"/>
          <w:sz w:val="32"/>
          <w:szCs w:val="32"/>
        </w:rPr>
        <w:t>冻精配种效果观察，人工授精平均繁殖成活</w:t>
      </w:r>
      <w:r>
        <w:rPr>
          <w:rFonts w:ascii="仿宋_GB2312" w:eastAsia="仿宋_GB2312" w:hAnsi="仿宋_GB2312" w:cs="仿宋_GB2312" w:hint="eastAsia"/>
          <w:sz w:val="32"/>
          <w:szCs w:val="32"/>
        </w:rPr>
        <w:t>率为</w:t>
      </w:r>
      <w:r>
        <w:rPr>
          <w:rFonts w:ascii="仿宋_GB2312" w:eastAsia="仿宋_GB2312" w:hAnsi="仿宋_GB2312" w:cs="仿宋_GB2312" w:hint="eastAsia"/>
          <w:sz w:val="32"/>
          <w:szCs w:val="32"/>
        </w:rPr>
        <w:t>65.2%</w:t>
      </w:r>
      <w:r>
        <w:rPr>
          <w:rFonts w:ascii="仿宋_GB2312" w:eastAsia="仿宋_GB2312" w:hAnsi="仿宋_GB2312" w:cs="仿宋_GB2312" w:hint="eastAsia"/>
          <w:sz w:val="32"/>
          <w:szCs w:val="32"/>
        </w:rPr>
        <w:t>，犊牛生长发育性能明显优于自然交配所生产的犊牛，初生重增加</w:t>
      </w:r>
      <w:r>
        <w:rPr>
          <w:rFonts w:ascii="仿宋_GB2312" w:eastAsia="仿宋_GB2312" w:hAnsi="仿宋_GB2312" w:cs="仿宋_GB2312" w:hint="eastAsia"/>
          <w:sz w:val="32"/>
          <w:szCs w:val="32"/>
        </w:rPr>
        <w:t>22.22%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月龄体重增加</w:t>
      </w:r>
      <w:r>
        <w:rPr>
          <w:rFonts w:ascii="仿宋_GB2312" w:eastAsia="仿宋_GB2312" w:hAnsi="仿宋_GB2312" w:cs="仿宋_GB2312" w:hint="eastAsia"/>
          <w:sz w:val="32"/>
          <w:szCs w:val="32"/>
        </w:rPr>
        <w:t>43.75%</w:t>
      </w:r>
      <w:r>
        <w:rPr>
          <w:rFonts w:ascii="仿宋_GB2312" w:eastAsia="仿宋_GB2312" w:hAnsi="仿宋_GB2312" w:cs="仿宋_GB2312" w:hint="eastAsia"/>
          <w:sz w:val="32"/>
          <w:szCs w:val="32"/>
        </w:rPr>
        <w:t>，初步效果较好。</w:t>
      </w:r>
    </w:p>
    <w:p w14:paraId="08EA7367"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严把饲养科学关，提高种畜管理水平</w:t>
      </w:r>
    </w:p>
    <w:p w14:paraId="2559FAD4"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一是合理补给，</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年我场建成了标准化示范场建设，完成</w:t>
      </w:r>
      <w:proofErr w:type="gramStart"/>
      <w:r>
        <w:rPr>
          <w:rFonts w:ascii="仿宋_GB2312" w:eastAsia="仿宋_GB2312" w:hAnsi="仿宋_GB2312" w:cs="仿宋_GB2312" w:hint="eastAsia"/>
          <w:sz w:val="32"/>
          <w:szCs w:val="32"/>
        </w:rPr>
        <w:t>了草</w:t>
      </w:r>
      <w:proofErr w:type="gramEnd"/>
      <w:r>
        <w:rPr>
          <w:rFonts w:ascii="仿宋_GB2312" w:eastAsia="仿宋_GB2312" w:hAnsi="仿宋_GB2312" w:cs="仿宋_GB2312" w:hint="eastAsia"/>
          <w:sz w:val="32"/>
          <w:szCs w:val="32"/>
        </w:rPr>
        <w:t>场的合理划分，开展了牦牛冬春和夏秋草场轮牧，有效地提高草场的利用率，减轻草场压力，完成了三个原种场冬季补饲、微量元素、精补料营养补给。二是防疫治疗，完成了春季口蹄疫、出败、炭疽防疫注射</w:t>
      </w:r>
      <w:r>
        <w:rPr>
          <w:rFonts w:ascii="仿宋_GB2312" w:eastAsia="仿宋_GB2312" w:hAnsi="仿宋_GB2312" w:cs="仿宋_GB2312" w:hint="eastAsia"/>
          <w:sz w:val="32"/>
          <w:szCs w:val="32"/>
        </w:rPr>
        <w:t>847</w:t>
      </w:r>
      <w:r>
        <w:rPr>
          <w:rFonts w:ascii="仿宋_GB2312" w:eastAsia="仿宋_GB2312" w:hAnsi="仿宋_GB2312" w:cs="仿宋_GB2312" w:hint="eastAsia"/>
          <w:sz w:val="32"/>
          <w:szCs w:val="32"/>
        </w:rPr>
        <w:t>头次，秋季口蹄疫预防注射</w:t>
      </w:r>
      <w:r>
        <w:rPr>
          <w:rFonts w:ascii="仿宋_GB2312" w:eastAsia="仿宋_GB2312" w:hAnsi="仿宋_GB2312" w:cs="仿宋_GB2312" w:hint="eastAsia"/>
          <w:sz w:val="32"/>
          <w:szCs w:val="32"/>
        </w:rPr>
        <w:t>1035</w:t>
      </w:r>
      <w:r>
        <w:rPr>
          <w:rFonts w:ascii="仿宋_GB2312" w:eastAsia="仿宋_GB2312" w:hAnsi="仿宋_GB2312" w:cs="仿宋_GB2312" w:hint="eastAsia"/>
          <w:sz w:val="32"/>
          <w:szCs w:val="32"/>
        </w:rPr>
        <w:t>头次，犊牛副伤寒疫苗注射免疫</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头次，免疫密度</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。采用</w:t>
      </w:r>
      <w:r>
        <w:rPr>
          <w:rFonts w:ascii="仿宋_GB2312" w:eastAsia="仿宋_GB2312" w:hAnsi="仿宋_GB2312" w:cs="仿宋_GB2312" w:hint="eastAsia"/>
          <w:sz w:val="32"/>
          <w:szCs w:val="32"/>
        </w:rPr>
        <w:t>注射伊维菌素和氯</w:t>
      </w:r>
      <w:proofErr w:type="gramStart"/>
      <w:r>
        <w:rPr>
          <w:rFonts w:ascii="仿宋_GB2312" w:eastAsia="仿宋_GB2312" w:hAnsi="仿宋_GB2312" w:cs="仿宋_GB2312" w:hint="eastAsia"/>
          <w:sz w:val="32"/>
          <w:szCs w:val="32"/>
        </w:rPr>
        <w:t>氰碘柳胺钠</w:t>
      </w:r>
      <w:proofErr w:type="gramEnd"/>
      <w:r>
        <w:rPr>
          <w:rFonts w:ascii="仿宋_GB2312" w:eastAsia="仿宋_GB2312" w:hAnsi="仿宋_GB2312" w:cs="仿宋_GB2312" w:hint="eastAsia"/>
          <w:sz w:val="32"/>
          <w:szCs w:val="32"/>
        </w:rPr>
        <w:t>注射液对核心群进行驱虫，同时全年完成</w:t>
      </w: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头牲畜疾病治疗。三是完善基础设施，在原种场管理项目中建设田间管理道路</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公里、网围栏</w:t>
      </w:r>
      <w:r>
        <w:rPr>
          <w:rFonts w:ascii="仿宋_GB2312" w:eastAsia="仿宋_GB2312" w:hAnsi="仿宋_GB2312" w:cs="仿宋_GB2312" w:hint="eastAsia"/>
          <w:sz w:val="32"/>
          <w:szCs w:val="32"/>
        </w:rPr>
        <w:t>2250</w:t>
      </w:r>
      <w:r>
        <w:rPr>
          <w:rFonts w:ascii="仿宋_GB2312" w:eastAsia="仿宋_GB2312" w:hAnsi="仿宋_GB2312" w:cs="仿宋_GB2312" w:hint="eastAsia"/>
          <w:sz w:val="32"/>
          <w:szCs w:val="32"/>
        </w:rPr>
        <w:t>米，完善标准化养殖设施，建立无害化处理池建设。</w:t>
      </w:r>
    </w:p>
    <w:p w14:paraId="07F86AA4"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严把科研水平关，提高技术能力水平</w:t>
      </w:r>
    </w:p>
    <w:p w14:paraId="601FBDF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一是我场今年正式出版《牦牛养殖实用技术》系列丛书（</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套），全年刊印</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册，面向牧民、畜牧工作站等社会群体以及联系部门发放</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余册；二是完成金川牦牛、九龙牦牛、</w:t>
      </w:r>
      <w:proofErr w:type="gramStart"/>
      <w:r>
        <w:rPr>
          <w:rFonts w:ascii="仿宋_GB2312" w:eastAsia="仿宋_GB2312" w:hAnsi="仿宋_GB2312" w:cs="仿宋_GB2312" w:hint="eastAsia"/>
          <w:sz w:val="32"/>
          <w:szCs w:val="32"/>
        </w:rPr>
        <w:t>昌台牦牛</w:t>
      </w:r>
      <w:proofErr w:type="gramEnd"/>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头的血样采集、保存及送检等工作，初步完成样品</w:t>
      </w:r>
      <w:r>
        <w:rPr>
          <w:rFonts w:ascii="仿宋_GB2312" w:eastAsia="仿宋_GB2312" w:hAnsi="仿宋_GB2312" w:cs="仿宋_GB2312" w:hint="eastAsia"/>
          <w:sz w:val="32"/>
          <w:szCs w:val="32"/>
        </w:rPr>
        <w:t>DNA</w:t>
      </w:r>
      <w:r>
        <w:rPr>
          <w:rFonts w:ascii="仿宋_GB2312" w:eastAsia="仿宋_GB2312" w:hAnsi="仿宋_GB2312" w:cs="仿宋_GB2312" w:hint="eastAsia"/>
          <w:sz w:val="32"/>
          <w:szCs w:val="32"/>
        </w:rPr>
        <w:t>提取、测序，形成检测报告；三是生产牦牛</w:t>
      </w:r>
      <w:r>
        <w:rPr>
          <w:rFonts w:ascii="仿宋_GB2312" w:eastAsia="仿宋_GB2312" w:hAnsi="仿宋_GB2312" w:cs="仿宋_GB2312" w:hint="eastAsia"/>
          <w:sz w:val="32"/>
          <w:szCs w:val="32"/>
        </w:rPr>
        <w:t>细管冻精</w:t>
      </w:r>
      <w:r>
        <w:rPr>
          <w:rFonts w:ascii="仿宋_GB2312" w:eastAsia="仿宋_GB2312" w:hAnsi="仿宋_GB2312" w:cs="仿宋_GB2312" w:hint="eastAsia"/>
          <w:sz w:val="32"/>
          <w:szCs w:val="32"/>
        </w:rPr>
        <w:t>12548</w:t>
      </w:r>
      <w:r>
        <w:rPr>
          <w:rFonts w:ascii="仿宋_GB2312" w:eastAsia="仿宋_GB2312" w:hAnsi="仿宋_GB2312" w:cs="仿宋_GB2312" w:hint="eastAsia"/>
          <w:sz w:val="32"/>
          <w:szCs w:val="32"/>
        </w:rPr>
        <w:t>支，采用牦牛冻精人工配种</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头母牦牛，建立了采精种公牛系谱档案，对核心群</w:t>
      </w:r>
      <w:r>
        <w:rPr>
          <w:rFonts w:ascii="仿宋_GB2312" w:eastAsia="仿宋_GB2312" w:hAnsi="仿宋_GB2312" w:cs="仿宋_GB2312" w:hint="eastAsia"/>
          <w:sz w:val="32"/>
          <w:szCs w:val="32"/>
        </w:rPr>
        <w:t>670</w:t>
      </w:r>
      <w:r>
        <w:rPr>
          <w:rFonts w:ascii="仿宋_GB2312" w:eastAsia="仿宋_GB2312" w:hAnsi="仿宋_GB2312" w:cs="仿宋_GB2312" w:hint="eastAsia"/>
          <w:sz w:val="32"/>
          <w:szCs w:val="32"/>
        </w:rPr>
        <w:t>头牦牛进行</w:t>
      </w:r>
      <w:proofErr w:type="gramStart"/>
      <w:r>
        <w:rPr>
          <w:rFonts w:ascii="仿宋_GB2312" w:eastAsia="仿宋_GB2312" w:hAnsi="仿宋_GB2312" w:cs="仿宋_GB2312" w:hint="eastAsia"/>
          <w:sz w:val="32"/>
          <w:szCs w:val="32"/>
        </w:rPr>
        <w:t>了多椎性状</w:t>
      </w:r>
      <w:proofErr w:type="gramEnd"/>
      <w:r>
        <w:rPr>
          <w:rFonts w:ascii="仿宋_GB2312" w:eastAsia="仿宋_GB2312" w:hAnsi="仿宋_GB2312" w:cs="仿宋_GB2312" w:hint="eastAsia"/>
          <w:sz w:val="32"/>
          <w:szCs w:val="32"/>
        </w:rPr>
        <w:t>牦牛基因组重测序；四是通过性状选择、指标测定、遗传测定等选育方法完成</w:t>
      </w:r>
      <w:proofErr w:type="gramStart"/>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个麦洼牦牛</w:t>
      </w:r>
      <w:proofErr w:type="gramEnd"/>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个金川牦牛家系血样采集，提取</w:t>
      </w:r>
      <w:r>
        <w:rPr>
          <w:rFonts w:ascii="仿宋_GB2312" w:eastAsia="仿宋_GB2312" w:hAnsi="仿宋_GB2312" w:cs="仿宋_GB2312" w:hint="eastAsia"/>
          <w:sz w:val="32"/>
          <w:szCs w:val="32"/>
        </w:rPr>
        <w:t>DNA</w:t>
      </w:r>
      <w:r>
        <w:rPr>
          <w:rFonts w:ascii="仿宋_GB2312" w:eastAsia="仿宋_GB2312" w:hAnsi="仿宋_GB2312" w:cs="仿宋_GB2312" w:hint="eastAsia"/>
          <w:sz w:val="32"/>
          <w:szCs w:val="32"/>
        </w:rPr>
        <w:t>，正在进行鉴定分析。五是依托乐山师范学院牧草根际微生态促生系统研究成果，应用竹纤维高分子材料在阿坝州若尔盖阿西乡阿西村严重沙化草地开展草原沙化综合治理修复研究，规划实施</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亩沙化草地综合治理修复示范基地。</w:t>
      </w:r>
    </w:p>
    <w:p w14:paraId="3CC782E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严把学术氛围关，提高人员参与度</w:t>
      </w:r>
    </w:p>
    <w:p w14:paraId="4CF5870C"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一是提高学术参与度，我场今年申请发</w:t>
      </w:r>
      <w:r>
        <w:rPr>
          <w:rFonts w:ascii="仿宋_GB2312" w:eastAsia="仿宋_GB2312" w:hAnsi="仿宋_GB2312" w:cs="仿宋_GB2312" w:hint="eastAsia"/>
          <w:sz w:val="32"/>
          <w:szCs w:val="32"/>
        </w:rPr>
        <w:t>明专利</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项，授权实用新型专利</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项，申报科研成果登记</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项，专业技术人员共计发表论文</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篇，其中独立完成论文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篇，合著论文共计</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篇，出版书籍</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套，同时由我场作为主</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单位的《青藏高原种质资源挖掘与创新利用》项目获得了四川省人民政府科学技术进步一等奖，有力提升我场在专业领域的参与度。二是提高培训参与度，参加省</w:t>
      </w:r>
      <w:proofErr w:type="gramStart"/>
      <w:r>
        <w:rPr>
          <w:rFonts w:ascii="仿宋_GB2312" w:eastAsia="仿宋_GB2312" w:hAnsi="仿宋_GB2312" w:cs="仿宋_GB2312" w:hint="eastAsia"/>
          <w:sz w:val="32"/>
          <w:szCs w:val="32"/>
        </w:rPr>
        <w:t>种业处举办</w:t>
      </w:r>
      <w:proofErr w:type="gramEnd"/>
      <w:r>
        <w:rPr>
          <w:rFonts w:ascii="仿宋_GB2312" w:eastAsia="仿宋_GB2312" w:hAnsi="仿宋_GB2312" w:cs="仿宋_GB2312" w:hint="eastAsia"/>
          <w:sz w:val="32"/>
          <w:szCs w:val="32"/>
        </w:rPr>
        <w:t>的“全省现代种业发展和管理培训班”及由中国兽医协会举办的“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年兽医诊断高峰论坛”等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次专业培训，学习到最新的行业政策和最新的兽医诊断技术研究进展和应用，提高了我场现代种业</w:t>
      </w:r>
      <w:r>
        <w:rPr>
          <w:rFonts w:ascii="仿宋_GB2312" w:eastAsia="仿宋_GB2312" w:hAnsi="仿宋_GB2312" w:cs="仿宋_GB2312" w:hint="eastAsia"/>
          <w:sz w:val="32"/>
          <w:szCs w:val="32"/>
        </w:rPr>
        <w:lastRenderedPageBreak/>
        <w:t>和兽医诊断技术水平。</w:t>
      </w:r>
    </w:p>
    <w:p w14:paraId="024ABAD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）项目建设取得新进展，循序渐进，奋发有为</w:t>
      </w:r>
    </w:p>
    <w:p w14:paraId="07EF9285"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抓“科研项目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”迸发了创新力</w:t>
      </w:r>
    </w:p>
    <w:p w14:paraId="0CD4B0D1"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一是项目完成情况，全场</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年科研类项目总计</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个项目，</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年总投资万元</w:t>
      </w:r>
      <w:r>
        <w:rPr>
          <w:rFonts w:ascii="仿宋_GB2312" w:eastAsia="仿宋_GB2312" w:hAnsi="仿宋_GB2312" w:cs="仿宋_GB2312" w:hint="eastAsia"/>
          <w:sz w:val="32"/>
          <w:szCs w:val="32"/>
        </w:rPr>
        <w:t>478.7648</w:t>
      </w:r>
      <w:r>
        <w:rPr>
          <w:rFonts w:ascii="仿宋_GB2312" w:eastAsia="仿宋_GB2312" w:hAnsi="仿宋_GB2312" w:cs="仿宋_GB2312" w:hint="eastAsia"/>
          <w:sz w:val="32"/>
          <w:szCs w:val="32"/>
        </w:rPr>
        <w:t>万元（跨年实施项目只计算了本年度该项目投资），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已使用资金</w:t>
      </w:r>
      <w:r>
        <w:rPr>
          <w:rFonts w:ascii="仿宋_GB2312" w:eastAsia="仿宋_GB2312" w:hAnsi="仿宋_GB2312" w:cs="仿宋_GB2312" w:hint="eastAsia"/>
          <w:sz w:val="32"/>
          <w:szCs w:val="32"/>
        </w:rPr>
        <w:t>419.1244</w:t>
      </w:r>
      <w:r>
        <w:rPr>
          <w:rFonts w:ascii="仿宋_GB2312" w:eastAsia="仿宋_GB2312" w:hAnsi="仿宋_GB2312" w:cs="仿宋_GB2312" w:hint="eastAsia"/>
          <w:sz w:val="32"/>
          <w:szCs w:val="32"/>
        </w:rPr>
        <w:t>万元，资金使用率为</w:t>
      </w:r>
      <w:r>
        <w:rPr>
          <w:rFonts w:ascii="仿宋_GB2312" w:eastAsia="仿宋_GB2312" w:hAnsi="仿宋_GB2312" w:cs="仿宋_GB2312" w:hint="eastAsia"/>
          <w:sz w:val="32"/>
          <w:szCs w:val="32"/>
        </w:rPr>
        <w:t xml:space="preserve">87.5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，现已完成</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个科研项目所有内容，其余</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个项目为跨年项目。二是项目申报情况，今年完成了项目申报落地</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项，分别为四川省科技</w:t>
      </w:r>
      <w:proofErr w:type="gramStart"/>
      <w:r>
        <w:rPr>
          <w:rFonts w:ascii="仿宋_GB2312" w:eastAsia="仿宋_GB2312" w:hAnsi="仿宋_GB2312" w:cs="仿宋_GB2312" w:hint="eastAsia"/>
          <w:sz w:val="32"/>
          <w:szCs w:val="32"/>
        </w:rPr>
        <w:t>厅应用</w:t>
      </w:r>
      <w:proofErr w:type="gramEnd"/>
      <w:r>
        <w:rPr>
          <w:rFonts w:ascii="仿宋_GB2312" w:eastAsia="仿宋_GB2312" w:hAnsi="仿宋_GB2312" w:cs="仿宋_GB2312" w:hint="eastAsia"/>
          <w:sz w:val="32"/>
          <w:szCs w:val="32"/>
        </w:rPr>
        <w:t>基础研究专项研究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项、阿坝州社会科学事业专项资金项目</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项、阿坝</w:t>
      </w:r>
      <w:proofErr w:type="gramStart"/>
      <w:r>
        <w:rPr>
          <w:rFonts w:ascii="仿宋_GB2312" w:eastAsia="仿宋_GB2312" w:hAnsi="仿宋_GB2312" w:cs="仿宋_GB2312" w:hint="eastAsia"/>
          <w:sz w:val="32"/>
          <w:szCs w:val="32"/>
        </w:rPr>
        <w:t>州科技</w:t>
      </w:r>
      <w:proofErr w:type="gramEnd"/>
      <w:r>
        <w:rPr>
          <w:rFonts w:ascii="仿宋_GB2312" w:eastAsia="仿宋_GB2312" w:hAnsi="仿宋_GB2312" w:cs="仿宋_GB2312" w:hint="eastAsia"/>
          <w:sz w:val="32"/>
          <w:szCs w:val="32"/>
        </w:rPr>
        <w:t>成果转化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项。三是加强项目监督管理，严格物资</w:t>
      </w:r>
      <w:proofErr w:type="gramStart"/>
      <w:r>
        <w:rPr>
          <w:rFonts w:ascii="仿宋_GB2312" w:eastAsia="仿宋_GB2312" w:hAnsi="仿宋_GB2312" w:cs="仿宋_GB2312" w:hint="eastAsia"/>
          <w:sz w:val="32"/>
          <w:szCs w:val="32"/>
        </w:rPr>
        <w:t>采购全</w:t>
      </w:r>
      <w:proofErr w:type="gramEnd"/>
      <w:r>
        <w:rPr>
          <w:rFonts w:ascii="仿宋_GB2312" w:eastAsia="仿宋_GB2312" w:hAnsi="仿宋_GB2312" w:cs="仿宋_GB2312" w:hint="eastAsia"/>
          <w:sz w:val="32"/>
          <w:szCs w:val="32"/>
        </w:rPr>
        <w:t>过程监督管理，严格科研项目结题验收程序，科技科分别于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月对全场所有科研项目进行督查，及时了解全场科研项目实施进度，及时开展自查自纠，对进度滞后的项目提出整改意见，并督促项目组及时完成整改工作。</w:t>
      </w:r>
    </w:p>
    <w:p w14:paraId="56900ABF"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抓“基建项目”强化了基础力</w:t>
      </w:r>
    </w:p>
    <w:p w14:paraId="6EF9213F"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今年，都江堰综合科研基地和红</w:t>
      </w:r>
      <w:r>
        <w:rPr>
          <w:rFonts w:ascii="仿宋_GB2312" w:eastAsia="仿宋_GB2312" w:hAnsi="仿宋_GB2312" w:cs="仿宋_GB2312" w:hint="eastAsia"/>
          <w:sz w:val="32"/>
          <w:szCs w:val="32"/>
        </w:rPr>
        <w:t>原后勤科研保障基地项目全面竣工并投入使用，保障了办公、科研、生产、生活需要，为顺利履行单位职能、科研高质量发展及搭建川西北牧区人才培养培训和对外交流合作平台奠定了坚实的基础。</w:t>
      </w:r>
    </w:p>
    <w:p w14:paraId="667D5B5B"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抓“合作交流”强化了联系度</w:t>
      </w:r>
    </w:p>
    <w:p w14:paraId="72269A6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与四川农业大学就原种</w:t>
      </w:r>
      <w:proofErr w:type="gramStart"/>
      <w:r>
        <w:rPr>
          <w:rFonts w:ascii="仿宋_GB2312" w:eastAsia="仿宋_GB2312" w:hAnsi="仿宋_GB2312" w:cs="仿宋_GB2312" w:hint="eastAsia"/>
          <w:sz w:val="32"/>
          <w:szCs w:val="32"/>
        </w:rPr>
        <w:t>场麦洼</w:t>
      </w:r>
      <w:proofErr w:type="gramEnd"/>
      <w:r>
        <w:rPr>
          <w:rFonts w:ascii="仿宋_GB2312" w:eastAsia="仿宋_GB2312" w:hAnsi="仿宋_GB2312" w:cs="仿宋_GB2312" w:hint="eastAsia"/>
          <w:sz w:val="32"/>
          <w:szCs w:val="32"/>
        </w:rPr>
        <w:t>牦牛核心群系谱构建开展合作研究；与西藏农科院就构建家系系谱档案开展合作研究；与西南民族大学就</w:t>
      </w:r>
      <w:proofErr w:type="gramStart"/>
      <w:r>
        <w:rPr>
          <w:rFonts w:ascii="仿宋_GB2312" w:eastAsia="仿宋_GB2312" w:hAnsi="仿宋_GB2312" w:cs="仿宋_GB2312" w:hint="eastAsia"/>
          <w:sz w:val="32"/>
          <w:szCs w:val="32"/>
        </w:rPr>
        <w:t>麦洼牦牛多椎</w:t>
      </w:r>
      <w:proofErr w:type="gramEnd"/>
      <w:r>
        <w:rPr>
          <w:rFonts w:ascii="仿宋_GB2312" w:eastAsia="仿宋_GB2312" w:hAnsi="仿宋_GB2312" w:cs="仿宋_GB2312" w:hint="eastAsia"/>
          <w:sz w:val="32"/>
          <w:szCs w:val="32"/>
        </w:rPr>
        <w:t>性状选育与推广开展前期研究，并成功申请落地了省科技</w:t>
      </w:r>
      <w:proofErr w:type="gramStart"/>
      <w:r>
        <w:rPr>
          <w:rFonts w:ascii="仿宋_GB2312" w:eastAsia="仿宋_GB2312" w:hAnsi="仿宋_GB2312" w:cs="仿宋_GB2312" w:hint="eastAsia"/>
          <w:sz w:val="32"/>
          <w:szCs w:val="32"/>
        </w:rPr>
        <w:t>厅应用</w:t>
      </w:r>
      <w:proofErr w:type="gramEnd"/>
      <w:r>
        <w:rPr>
          <w:rFonts w:ascii="仿宋_GB2312" w:eastAsia="仿宋_GB2312" w:hAnsi="仿宋_GB2312" w:cs="仿宋_GB2312" w:hint="eastAsia"/>
          <w:sz w:val="32"/>
          <w:szCs w:val="32"/>
        </w:rPr>
        <w:t>基础研究项目</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项；与乐山师范学院、四川亚博源有限责任公司就竹纤维高分子</w:t>
      </w:r>
      <w:r>
        <w:rPr>
          <w:rFonts w:ascii="仿宋_GB2312" w:eastAsia="仿宋_GB2312" w:hAnsi="仿宋_GB2312" w:cs="仿宋_GB2312" w:hint="eastAsia"/>
          <w:sz w:val="32"/>
          <w:szCs w:val="32"/>
        </w:rPr>
        <w:lastRenderedPageBreak/>
        <w:t>材料成果转化运用于沙化草地治理、人工种植牧草等开</w:t>
      </w:r>
      <w:r>
        <w:rPr>
          <w:rFonts w:ascii="仿宋_GB2312" w:eastAsia="仿宋_GB2312" w:hAnsi="仿宋_GB2312" w:cs="仿宋_GB2312" w:hint="eastAsia"/>
          <w:sz w:val="32"/>
          <w:szCs w:val="32"/>
        </w:rPr>
        <w:t>展合作，申请落地成果</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项。同时加强与各级农业畜牧、科技相关部门、红原</w:t>
      </w:r>
      <w:proofErr w:type="gramStart"/>
      <w:r>
        <w:rPr>
          <w:rFonts w:ascii="仿宋_GB2312" w:eastAsia="仿宋_GB2312" w:hAnsi="仿宋_GB2312" w:cs="仿宋_GB2312" w:hint="eastAsia"/>
          <w:sz w:val="32"/>
          <w:szCs w:val="32"/>
        </w:rPr>
        <w:t>县</w:t>
      </w:r>
      <w:proofErr w:type="gramEnd"/>
      <w:r>
        <w:rPr>
          <w:rFonts w:ascii="仿宋_GB2312" w:eastAsia="仿宋_GB2312" w:hAnsi="仿宋_GB2312" w:cs="仿宋_GB2312" w:hint="eastAsia"/>
          <w:sz w:val="32"/>
          <w:szCs w:val="32"/>
        </w:rPr>
        <w:t>县委县政府及其他业务相关单位联系，深化合作交流。</w:t>
      </w:r>
    </w:p>
    <w:p w14:paraId="4DFF6F23"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（三）党建建设彰显新作为，精彩纷呈，可书可扬</w:t>
      </w:r>
    </w:p>
    <w:p w14:paraId="5B57713F"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我场现有党员</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人，下设第一、第二两个支部，预备党员共计</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人，在职党员</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人，退休党员</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人，入党积极分子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p>
    <w:p w14:paraId="44A06E6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突出学做结合，创新载体增强“渗透力”</w:t>
      </w:r>
    </w:p>
    <w:p w14:paraId="59B9450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坚持党委中心组、会前学纪（法）、学习强国平台等学习形式，将学习研讨作为主要学习方式，坚持读原著、学原文，把系统学习和专题学习、集中宣讲和发言交流结合起来，推动理论武装走心走实。一年内，组</w:t>
      </w:r>
      <w:r>
        <w:rPr>
          <w:rFonts w:ascii="仿宋_GB2312" w:eastAsia="仿宋_GB2312" w:hAnsi="仿宋_GB2312" w:cs="仿宋_GB2312" w:hint="eastAsia"/>
          <w:sz w:val="32"/>
          <w:szCs w:val="32"/>
        </w:rPr>
        <w:t>织党委中心组学习</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次，会前学习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次，支部发放季度学习资料</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次，学习强国通报</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w:t>
      </w:r>
      <w:proofErr w:type="gramStart"/>
      <w:r>
        <w:rPr>
          <w:rFonts w:ascii="仿宋_GB2312" w:eastAsia="仿宋_GB2312" w:hAnsi="仿宋_GB2312" w:cs="仿宋_GB2312" w:hint="eastAsia"/>
          <w:sz w:val="32"/>
          <w:szCs w:val="32"/>
        </w:rPr>
        <w:t>微信工作</w:t>
      </w:r>
      <w:proofErr w:type="gramEnd"/>
      <w:r>
        <w:rPr>
          <w:rFonts w:ascii="仿宋_GB2312" w:eastAsia="仿宋_GB2312" w:hAnsi="仿宋_GB2312" w:cs="仿宋_GB2312" w:hint="eastAsia"/>
          <w:sz w:val="32"/>
          <w:szCs w:val="32"/>
        </w:rPr>
        <w:t>群推送学习资料</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OA</w:t>
      </w:r>
      <w:r>
        <w:rPr>
          <w:rFonts w:ascii="仿宋_GB2312" w:eastAsia="仿宋_GB2312" w:hAnsi="仿宋_GB2312" w:cs="仿宋_GB2312" w:hint="eastAsia"/>
          <w:sz w:val="32"/>
          <w:szCs w:val="32"/>
        </w:rPr>
        <w:t>系统传阅学习文件</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次，支部书记讲党课</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次，发放政治书籍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本。通过学习教育，进一步加强了党员干部的思想理论武装，坚定了理想信念，强化了政治意识形态。二是全面加强对党建工作的领导，研究制定我场</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年党建工作要点，专题研究党建工作会议</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次，切实贯彻“全面从严治党”的战略部署，调整设置党建工作领导小组名单，在全单位形成书记带头、班子成员抓分管领域、支部书记抓支部建设的自上而下、齐抓共管的党建</w:t>
      </w:r>
      <w:r>
        <w:rPr>
          <w:rFonts w:ascii="仿宋_GB2312" w:eastAsia="仿宋_GB2312" w:hAnsi="仿宋_GB2312" w:cs="仿宋_GB2312" w:hint="eastAsia"/>
          <w:sz w:val="32"/>
          <w:szCs w:val="32"/>
        </w:rPr>
        <w:t>工作责任机制。</w:t>
      </w:r>
    </w:p>
    <w:p w14:paraId="339B14C9"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突出谋篇布局，上下联动增强“推动力”</w:t>
      </w:r>
    </w:p>
    <w:p w14:paraId="5F792FAB"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一是丰富活动内容，今年，在场党委的带领下，第一、二党支部组织开展“捐款、助力武汉疫情”、“关爱老人、送</w:t>
      </w:r>
      <w:r>
        <w:rPr>
          <w:rFonts w:ascii="仿宋_GB2312" w:eastAsia="仿宋_GB2312" w:hAnsi="仿宋_GB2312" w:cs="仿宋_GB2312" w:hint="eastAsia"/>
          <w:sz w:val="32"/>
          <w:szCs w:val="32"/>
        </w:rPr>
        <w:lastRenderedPageBreak/>
        <w:t>温暖”、“学先进、学典型”等形式多样、内容丰富的主题党日活动</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次；与</w:t>
      </w:r>
      <w:proofErr w:type="gramStart"/>
      <w:r>
        <w:rPr>
          <w:rFonts w:ascii="仿宋_GB2312" w:eastAsia="仿宋_GB2312" w:hAnsi="仿宋_GB2312" w:cs="仿宋_GB2312" w:hint="eastAsia"/>
          <w:sz w:val="32"/>
          <w:szCs w:val="32"/>
        </w:rPr>
        <w:t>州科技</w:t>
      </w:r>
      <w:proofErr w:type="gramEnd"/>
      <w:r>
        <w:rPr>
          <w:rFonts w:ascii="仿宋_GB2312" w:eastAsia="仿宋_GB2312" w:hAnsi="仿宋_GB2312" w:cs="仿宋_GB2312" w:hint="eastAsia"/>
          <w:sz w:val="32"/>
          <w:szCs w:val="32"/>
        </w:rPr>
        <w:t>局开展“守初心、担使命，全力走好新时代科技创新长征路”支部联建活动、与阿木乡</w:t>
      </w:r>
      <w:proofErr w:type="gramStart"/>
      <w:r>
        <w:rPr>
          <w:rFonts w:ascii="仿宋_GB2312" w:eastAsia="仿宋_GB2312" w:hAnsi="仿宋_GB2312" w:cs="仿宋_GB2312" w:hint="eastAsia"/>
          <w:sz w:val="32"/>
          <w:szCs w:val="32"/>
        </w:rPr>
        <w:t>峨扎村</w:t>
      </w:r>
      <w:proofErr w:type="gramEnd"/>
      <w:r>
        <w:rPr>
          <w:rFonts w:ascii="仿宋_GB2312" w:eastAsia="仿宋_GB2312" w:hAnsi="仿宋_GB2312" w:cs="仿宋_GB2312" w:hint="eastAsia"/>
          <w:sz w:val="32"/>
          <w:szCs w:val="32"/>
        </w:rPr>
        <w:t>开展支部联建活动，共同开展爱国主义教育</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次；开展庆祝建党</w:t>
      </w: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周年系列纪念活动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次。二是参加州县各类学习，全年参加省、州、县组织的党建业务知识、理论知识学习</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人次，使党员在学习培训中进一步坚定“</w:t>
      </w:r>
      <w:r>
        <w:rPr>
          <w:rFonts w:ascii="仿宋_GB2312" w:eastAsia="仿宋_GB2312" w:hAnsi="仿宋_GB2312" w:cs="仿宋_GB2312" w:hint="eastAsia"/>
          <w:sz w:val="32"/>
          <w:szCs w:val="32"/>
        </w:rPr>
        <w:t>四个自信”、增强“四个意识”、做到“两个维护”，提升党员队伍素质。三是基层党支部及时调整组织建设，开展基层党组织换届选举及支委分工等工作，第一、二党支部召开支委会</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次、组织生活会</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次、共计召开党员大会</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次、书记讲党课</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次。</w:t>
      </w:r>
    </w:p>
    <w:p w14:paraId="4726AC5B"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突出规范管理，靠实责任增强“执行力”</w:t>
      </w:r>
    </w:p>
    <w:p w14:paraId="31AEF4DA"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一是启动实施党员积分管理，今年印发了《四川省龙日种畜场党员积分评星管理办法》，自</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月开始，全面启动实施党员积分管理工作，从组织生活、履行职责、廉洁自律、遵纪守法等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方面开展评分工作，实行按月结算、季末小结、年终考评、党委审定程序，与年</w:t>
      </w:r>
      <w:r>
        <w:rPr>
          <w:rFonts w:ascii="仿宋_GB2312" w:eastAsia="仿宋_GB2312" w:hAnsi="仿宋_GB2312" w:cs="仿宋_GB2312" w:hint="eastAsia"/>
          <w:sz w:val="32"/>
          <w:szCs w:val="32"/>
        </w:rPr>
        <w:t>度党员民主评议工作结合实施，按照党员积分管理办法，支委每月对党员干部进行积分评议并公示，确保了党员教育管理制度化、常态化、实效化。二是加强党员管理工作，从源头上有效杜绝“口袋党员”、“隐性党员”、“空挂党员”现象发生，确保将每名党员纳入到党组织的管理之中，常态化维护全国党员管理系统，及时上报统计年报，完成</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名党员组织关系转接同时按时上报第一、二党支部党费。三是发展吸纳新党员，今年第一支部培养考察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名预备党员；第二支部培养考察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名预备党员、吸纳</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名递交入党申请书人员，进一步充实党员队伍，改善</w:t>
      </w:r>
      <w:r>
        <w:rPr>
          <w:rFonts w:ascii="仿宋_GB2312" w:eastAsia="仿宋_GB2312" w:hAnsi="仿宋_GB2312" w:cs="仿宋_GB2312" w:hint="eastAsia"/>
          <w:sz w:val="32"/>
          <w:szCs w:val="32"/>
        </w:rPr>
        <w:lastRenderedPageBreak/>
        <w:t>了党组织结构。</w:t>
      </w:r>
    </w:p>
    <w:p w14:paraId="1FF4283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四）廉政建设呈现新气象，见贤思齐，可比可学</w:t>
      </w:r>
    </w:p>
    <w:p w14:paraId="74B7715C"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当好</w:t>
      </w:r>
      <w:r>
        <w:rPr>
          <w:rFonts w:ascii="仿宋_GB2312" w:eastAsia="仿宋_GB2312" w:hAnsi="仿宋_GB2312" w:cs="仿宋_GB2312"/>
          <w:sz w:val="32"/>
          <w:szCs w:val="32"/>
        </w:rPr>
        <w:t>“</w:t>
      </w:r>
      <w:r>
        <w:rPr>
          <w:rFonts w:ascii="仿宋_GB2312" w:eastAsia="仿宋_GB2312" w:hAnsi="仿宋_GB2312" w:cs="仿宋_GB2312"/>
          <w:sz w:val="32"/>
          <w:szCs w:val="32"/>
        </w:rPr>
        <w:t>领头羊</w:t>
      </w:r>
      <w:r>
        <w:rPr>
          <w:rFonts w:ascii="仿宋_GB2312" w:eastAsia="仿宋_GB2312" w:hAnsi="仿宋_GB2312" w:cs="仿宋_GB2312"/>
          <w:sz w:val="32"/>
          <w:szCs w:val="32"/>
        </w:rPr>
        <w:t>”</w:t>
      </w:r>
      <w:r>
        <w:rPr>
          <w:rFonts w:ascii="仿宋_GB2312" w:eastAsia="仿宋_GB2312" w:hAnsi="仿宋_GB2312" w:cs="仿宋_GB2312"/>
          <w:sz w:val="32"/>
          <w:szCs w:val="32"/>
        </w:rPr>
        <w:t>，始终坚持廉洁从政</w:t>
      </w:r>
    </w:p>
    <w:p w14:paraId="3C84DD25"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一是加强我场党风廉政建设工作，明确领导班子和成员党风廉政建设责任，推动党风廉政建设和反腐败斗争深入开展，调整</w:t>
      </w:r>
      <w:proofErr w:type="gramStart"/>
      <w:r>
        <w:rPr>
          <w:rFonts w:ascii="仿宋_GB2312" w:eastAsia="仿宋_GB2312" w:hAnsi="仿宋_GB2312" w:cs="仿宋_GB2312" w:hint="eastAsia"/>
          <w:sz w:val="32"/>
          <w:szCs w:val="32"/>
        </w:rPr>
        <w:t>设置党风</w:t>
      </w:r>
      <w:proofErr w:type="gramEnd"/>
      <w:r>
        <w:rPr>
          <w:rFonts w:ascii="仿宋_GB2312" w:eastAsia="仿宋_GB2312" w:hAnsi="仿宋_GB2312" w:cs="仿宋_GB2312" w:hint="eastAsia"/>
          <w:sz w:val="32"/>
          <w:szCs w:val="32"/>
        </w:rPr>
        <w:t>廉政建设工作领导小组，明确领导小组职责，确保责任落实到人。二是制定下发《四川省龙日种畜场关于贯彻落实党风廉政建设“两个责任”实施意见》，进一步明确党委班子、党委主要负责人、班子成员的职责，细化主体责任清单，把党风廉政建设要求融入到各项业务工作中。三是进一步落实“一岗双责”，明确各自在廉政建设中的责任，形成谁主管、</w:t>
      </w:r>
      <w:r>
        <w:rPr>
          <w:rFonts w:ascii="仿宋_GB2312" w:eastAsia="仿宋_GB2312" w:hAnsi="仿宋_GB2312" w:cs="仿宋_GB2312" w:hint="eastAsia"/>
          <w:sz w:val="32"/>
          <w:szCs w:val="32"/>
        </w:rPr>
        <w:t>谁负责，一级抓一级、层层抓落实的工作局面，严格个人事项报告制度，县级领导干部及时向组织报告个人事项，无瞒报、虚报等现象发生。</w:t>
      </w:r>
    </w:p>
    <w:p w14:paraId="50249EB2"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念好</w:t>
      </w:r>
      <w:r>
        <w:rPr>
          <w:rFonts w:ascii="仿宋_GB2312" w:eastAsia="仿宋_GB2312" w:hAnsi="仿宋_GB2312" w:cs="仿宋_GB2312"/>
          <w:sz w:val="32"/>
          <w:szCs w:val="32"/>
        </w:rPr>
        <w:t>“</w:t>
      </w:r>
      <w:r>
        <w:rPr>
          <w:rFonts w:ascii="仿宋_GB2312" w:eastAsia="仿宋_GB2312" w:hAnsi="仿宋_GB2312" w:cs="仿宋_GB2312"/>
          <w:sz w:val="32"/>
          <w:szCs w:val="32"/>
        </w:rPr>
        <w:t>紧箍咒</w:t>
      </w:r>
      <w:r>
        <w:rPr>
          <w:rFonts w:ascii="仿宋_GB2312" w:eastAsia="仿宋_GB2312" w:hAnsi="仿宋_GB2312" w:cs="仿宋_GB2312"/>
          <w:sz w:val="32"/>
          <w:szCs w:val="32"/>
        </w:rPr>
        <w:t>”</w:t>
      </w:r>
      <w:r>
        <w:rPr>
          <w:rFonts w:ascii="仿宋_GB2312" w:eastAsia="仿宋_GB2312" w:hAnsi="仿宋_GB2312" w:cs="仿宋_GB2312"/>
          <w:sz w:val="32"/>
          <w:szCs w:val="32"/>
        </w:rPr>
        <w:t>，始终坚持</w:t>
      </w:r>
      <w:r>
        <w:rPr>
          <w:rFonts w:ascii="仿宋_GB2312" w:eastAsia="仿宋_GB2312" w:hAnsi="仿宋_GB2312" w:cs="仿宋_GB2312" w:hint="eastAsia"/>
          <w:sz w:val="32"/>
          <w:szCs w:val="32"/>
        </w:rPr>
        <w:t>廉政教育</w:t>
      </w:r>
    </w:p>
    <w:p w14:paraId="27E8ECBB"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为加强全体党员干部思想教育工作，不断加深对落实主体责任的理解和认识，增强了履职尽责的思想自觉和行动自觉，全场干部职工通过会前学纪（法）、领导带头学、</w:t>
      </w:r>
      <w:proofErr w:type="gramStart"/>
      <w:r>
        <w:rPr>
          <w:rFonts w:ascii="仿宋_GB2312" w:eastAsia="仿宋_GB2312" w:hAnsi="仿宋_GB2312" w:cs="仿宋_GB2312" w:hint="eastAsia"/>
          <w:sz w:val="32"/>
          <w:szCs w:val="32"/>
        </w:rPr>
        <w:t>微信宣传</w:t>
      </w:r>
      <w:proofErr w:type="gramEnd"/>
      <w:r>
        <w:rPr>
          <w:rFonts w:ascii="仿宋_GB2312" w:eastAsia="仿宋_GB2312" w:hAnsi="仿宋_GB2312" w:cs="仿宋_GB2312" w:hint="eastAsia"/>
          <w:sz w:val="32"/>
          <w:szCs w:val="32"/>
        </w:rPr>
        <w:t>学、编印发放学习资料等途径，通过集中学、自学等形式开展中央、省、</w:t>
      </w:r>
      <w:proofErr w:type="gramStart"/>
      <w:r>
        <w:rPr>
          <w:rFonts w:ascii="仿宋_GB2312" w:eastAsia="仿宋_GB2312" w:hAnsi="仿宋_GB2312" w:cs="仿宋_GB2312" w:hint="eastAsia"/>
          <w:sz w:val="32"/>
          <w:szCs w:val="32"/>
        </w:rPr>
        <w:t>州各级</w:t>
      </w:r>
      <w:proofErr w:type="gramEnd"/>
      <w:r>
        <w:rPr>
          <w:rFonts w:ascii="仿宋_GB2312" w:eastAsia="仿宋_GB2312" w:hAnsi="仿宋_GB2312" w:cs="仿宋_GB2312" w:hint="eastAsia"/>
          <w:sz w:val="32"/>
          <w:szCs w:val="32"/>
        </w:rPr>
        <w:t>全会精神、规定、《条例》、《准则》学习</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次、交流探讨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次，全体在职党员参加州纪委组织的党纪法规知识测试活动</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人次，加强节日廉政提醒，在“清明”、“五一”、“端午”、“中秋”等节假日期间，发送廉政提醒</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次，基层党支部将每个季度末</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日作为固定廉政宣传日，通过</w:t>
      </w:r>
      <w:proofErr w:type="gramStart"/>
      <w:r>
        <w:rPr>
          <w:rFonts w:ascii="仿宋_GB2312" w:eastAsia="仿宋_GB2312" w:hAnsi="仿宋_GB2312" w:cs="仿宋_GB2312" w:hint="eastAsia"/>
          <w:sz w:val="32"/>
          <w:szCs w:val="32"/>
        </w:rPr>
        <w:t>微信群集</w:t>
      </w:r>
      <w:proofErr w:type="gramEnd"/>
      <w:r>
        <w:rPr>
          <w:rFonts w:ascii="仿宋_GB2312" w:eastAsia="仿宋_GB2312" w:hAnsi="仿宋_GB2312" w:cs="仿宋_GB2312" w:hint="eastAsia"/>
          <w:sz w:val="32"/>
          <w:szCs w:val="32"/>
        </w:rPr>
        <w:t>中宣传报道典型案件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余条，以廉政文化园地为依托，不定期更新廉洁漫画、廉洁名言、廉洁小故</w:t>
      </w:r>
      <w:r>
        <w:rPr>
          <w:rFonts w:ascii="仿宋_GB2312" w:eastAsia="仿宋_GB2312" w:hAnsi="仿宋_GB2312" w:cs="仿宋_GB2312" w:hint="eastAsia"/>
          <w:sz w:val="32"/>
          <w:szCs w:val="32"/>
        </w:rPr>
        <w:lastRenderedPageBreak/>
        <w:t>事等</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余条。</w:t>
      </w:r>
    </w:p>
    <w:p w14:paraId="2DCE822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增强“影响力”，始终坚持典型引领</w:t>
      </w:r>
    </w:p>
    <w:p w14:paraId="6663B8D4"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引导党员干部保持政治定力，牢固树立廉洁意识，实现廉洁从政，清醒认识当前政治形势，以高度的政治自觉和强烈的使命担当，深刻汲取教训，筑牢拒腐防变的思想防线，持续巩固好良好政治生态，集中学习中央、省、州纪委关于违纪违规典型案例的通报</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次，组织观看了《</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后女会计吸金黑洞》《职业培训里的“猫腻”》《越界》等警示教育片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次、组织学习四川省警示教育读本《忏悔实录Ⅷ》</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次。引导干部职工始终保持谦虚</w:t>
      </w:r>
      <w:r>
        <w:rPr>
          <w:rFonts w:ascii="仿宋_GB2312" w:eastAsia="仿宋_GB2312" w:hAnsi="仿宋_GB2312" w:cs="仿宋_GB2312" w:hint="eastAsia"/>
          <w:sz w:val="32"/>
          <w:szCs w:val="32"/>
        </w:rPr>
        <w:t>谨慎、不骄不躁的作风，保持艰苦奋斗的作风，把反腐败工作</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步步引向深入。全年全场无违纪违法案件。</w:t>
      </w:r>
    </w:p>
    <w:p w14:paraId="1AB692BB"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（五）“两联一进</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取得新成效，双管齐下，深入民心</w:t>
      </w:r>
    </w:p>
    <w:p w14:paraId="6927D11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联户联情工作中我场始终保持与联系村站在同一战线，在乡村治理、支部联建、疫情防控、畜牧发展、爱国教育等各方面为联系村提供帮助和支持，全年开展以“加强人才建设</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助力乡村振兴”为主题的书记讲党课活动；集中宣讲省委十一届七次全会、州委十一届九次全会以及中央第七次藏区工作座谈会；播放“勿忘国耻</w:t>
      </w:r>
      <w:r>
        <w:rPr>
          <w:rFonts w:ascii="仿宋_GB2312" w:eastAsia="仿宋_GB2312" w:hAnsi="仿宋_GB2312" w:cs="仿宋_GB2312" w:hint="eastAsia"/>
          <w:sz w:val="32"/>
          <w:szCs w:val="32"/>
        </w:rPr>
        <w:t xml:space="preserve"> 9.18</w:t>
      </w:r>
      <w:r>
        <w:rPr>
          <w:rFonts w:ascii="仿宋_GB2312" w:eastAsia="仿宋_GB2312" w:hAnsi="仿宋_GB2312" w:cs="仿宋_GB2312" w:hint="eastAsia"/>
          <w:sz w:val="32"/>
          <w:szCs w:val="32"/>
        </w:rPr>
        <w:t>事变”记录片，在全年相继走访五保户、低保户、建档立卡贫困户、困难</w:t>
      </w:r>
      <w:r>
        <w:rPr>
          <w:rFonts w:ascii="仿宋_GB2312" w:eastAsia="仿宋_GB2312" w:hAnsi="仿宋_GB2312" w:cs="仿宋_GB2312" w:hint="eastAsia"/>
          <w:sz w:val="32"/>
          <w:szCs w:val="32"/>
        </w:rPr>
        <w:t>党员及残疾人员，共计走访</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户，收集到困难诉求</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条，及时组织人员开展困难诉求解决。捐赠生活慰问品</w:t>
      </w: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余件、防疫物资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余件，发放由我场编印的畜牧生产实用书籍</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册，发放法律宣传册</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册，并在中秋、元旦等节日向我单位县级以上领导干部联系的</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户牧民（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年底已全部脱贫）发放价值</w:t>
      </w:r>
      <w:r>
        <w:rPr>
          <w:rFonts w:ascii="仿宋_GB2312" w:eastAsia="仿宋_GB2312" w:hAnsi="仿宋_GB2312" w:cs="仿宋_GB2312" w:hint="eastAsia"/>
          <w:sz w:val="32"/>
          <w:szCs w:val="32"/>
        </w:rPr>
        <w:t>3000</w:t>
      </w:r>
      <w:r>
        <w:rPr>
          <w:rFonts w:ascii="仿宋_GB2312" w:eastAsia="仿宋_GB2312" w:hAnsi="仿宋_GB2312" w:cs="仿宋_GB2312" w:hint="eastAsia"/>
          <w:sz w:val="32"/>
          <w:szCs w:val="32"/>
        </w:rPr>
        <w:t>余元的生活物资。同时在今年面向联系村招</w:t>
      </w:r>
      <w:r>
        <w:rPr>
          <w:rFonts w:ascii="仿宋_GB2312" w:eastAsia="仿宋_GB2312" w:hAnsi="仿宋_GB2312" w:cs="仿宋_GB2312" w:hint="eastAsia"/>
          <w:sz w:val="32"/>
          <w:szCs w:val="32"/>
        </w:rPr>
        <w:lastRenderedPageBreak/>
        <w:t>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名临聘人员，为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名联系户子女申请贫困学生教育补贴。</w:t>
      </w:r>
    </w:p>
    <w:p w14:paraId="378E6D27"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在“联寺连僧”中进一步加强与寺院联系，深入推进寺院依法管理，我场各班子成员积极引导广大僧侣树立正确的爱国主义观念和遵纪守法意</w:t>
      </w:r>
      <w:r>
        <w:rPr>
          <w:rFonts w:ascii="仿宋_GB2312" w:eastAsia="仿宋_GB2312" w:hAnsi="仿宋_GB2312" w:cs="仿宋_GB2312" w:hint="eastAsia"/>
          <w:sz w:val="32"/>
          <w:szCs w:val="32"/>
        </w:rPr>
        <w:t>识，积极深入寺院宣传党和政府关于寺院有效管理的方针政策，及时掌握僧侣思想动态，帮助解决生活中存在的具体问题和实际困难，给他们带去党和政府的关爱和温暖。全年完成</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个季度入寺走访活动，并面向联系僧侣发放《农牧区寺庙消防安全知识读》（藏汉双语）、《中华人民共和国传染病防治法》（藏汉双语）等法律知识，通过面对面座谈，电话、</w:t>
      </w:r>
      <w:proofErr w:type="gramStart"/>
      <w:r>
        <w:rPr>
          <w:rFonts w:ascii="仿宋_GB2312" w:eastAsia="仿宋_GB2312" w:hAnsi="仿宋_GB2312" w:cs="仿宋_GB2312" w:hint="eastAsia"/>
          <w:sz w:val="32"/>
          <w:szCs w:val="32"/>
        </w:rPr>
        <w:t>微信联系</w:t>
      </w:r>
      <w:proofErr w:type="gramEnd"/>
      <w:r>
        <w:rPr>
          <w:rFonts w:ascii="仿宋_GB2312" w:eastAsia="仿宋_GB2312" w:hAnsi="仿宋_GB2312" w:cs="仿宋_GB2312" w:hint="eastAsia"/>
          <w:sz w:val="32"/>
          <w:szCs w:val="32"/>
        </w:rPr>
        <w:t>等形式宣讲省委十一届七次全会、州委十一届九次全会会议精神，发放了价值</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余元的米、面、油等生活用品，深入开展帮扶慰问活动。</w:t>
      </w:r>
    </w:p>
    <w:p w14:paraId="6DFE314E"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（六）基础工作有了新提升，全面夯实，渐入佳境</w:t>
      </w:r>
    </w:p>
    <w:p w14:paraId="4BB669C2"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抓“管理提</w:t>
      </w:r>
      <w:r>
        <w:rPr>
          <w:rFonts w:ascii="仿宋_GB2312" w:eastAsia="仿宋_GB2312" w:hAnsi="仿宋_GB2312" w:cs="仿宋_GB2312" w:hint="eastAsia"/>
          <w:sz w:val="32"/>
          <w:szCs w:val="32"/>
        </w:rPr>
        <w:t>升”，彰显了实干合力</w:t>
      </w:r>
    </w:p>
    <w:p w14:paraId="30040B0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一是职责分工进一步细化，为防止一个岗位“蹲到底”，今年对领导责任分工、部分科室职能职责、科室人员进行了调整充实，进一步强化责任落实，打破岗位固定弊端，进一步明确科室职能职责，确保完成</w:t>
      </w:r>
      <w:proofErr w:type="gramStart"/>
      <w:r>
        <w:rPr>
          <w:rFonts w:ascii="仿宋_GB2312" w:eastAsia="仿宋_GB2312" w:hAnsi="仿宋_GB2312" w:cs="仿宋_GB2312" w:hint="eastAsia"/>
          <w:sz w:val="32"/>
          <w:szCs w:val="32"/>
        </w:rPr>
        <w:t>各项主</w:t>
      </w:r>
      <w:proofErr w:type="gramEnd"/>
      <w:r>
        <w:rPr>
          <w:rFonts w:ascii="仿宋_GB2312" w:eastAsia="仿宋_GB2312" w:hAnsi="仿宋_GB2312" w:cs="仿宋_GB2312" w:hint="eastAsia"/>
          <w:sz w:val="32"/>
          <w:szCs w:val="32"/>
        </w:rPr>
        <w:t>责主业。二是内控制度进一步完善，严格固定资产管理、大额资金管理、科研项目管理、节能减排等内控制度，进一步调整职工差旅费用报销管理办法，并跟上厉行节约大基调，开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展“厉行节约、制止餐饮浪费行为”系列活动，保证各类活动的经济性、效率性和效果性，开展单位财务内部管理、基建项目竣工财务第三方审计工作</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rPr>
        <w:t>三是加强原种场日常管理，制定仓库管理细则，加强物资入库及堆放管理，完善物资出入库管理台账，加强边界巡逻巡查；全年召开牧工工作会议</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次，原</w:t>
      </w:r>
      <w:r>
        <w:rPr>
          <w:rFonts w:ascii="仿宋_GB2312" w:eastAsia="仿宋_GB2312" w:hAnsi="仿宋_GB2312" w:cs="仿宋_GB2312" w:hint="eastAsia"/>
          <w:sz w:val="32"/>
          <w:szCs w:val="32"/>
        </w:rPr>
        <w:lastRenderedPageBreak/>
        <w:t>种场管理人员会议</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次，强化牧工工作纪律意识。四是工会福利政策有效发挥，今年，建立职工之家阅览室和健身房，购买健身器材</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件、书籍</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册，同时深入开展职工慰问</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次，贫困职工福利补贴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人次。</w:t>
      </w:r>
    </w:p>
    <w:p w14:paraId="2627ACF7"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抓“人才培养”，壮大了综合实力</w:t>
      </w:r>
    </w:p>
    <w:p w14:paraId="5B2333A8"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一是人才流动情况，我场现有干部职工</w:t>
      </w:r>
      <w:r>
        <w:rPr>
          <w:rFonts w:ascii="仿宋_GB2312" w:eastAsia="仿宋_GB2312" w:hAnsi="仿宋_GB2312" w:cs="仿宋_GB2312" w:hint="eastAsia"/>
          <w:sz w:val="32"/>
          <w:szCs w:val="32"/>
        </w:rPr>
        <w:t>52</w:t>
      </w:r>
      <w:r>
        <w:rPr>
          <w:rFonts w:ascii="仿宋_GB2312" w:eastAsia="仿宋_GB2312" w:hAnsi="仿宋_GB2312" w:cs="仿宋_GB2312" w:hint="eastAsia"/>
          <w:sz w:val="32"/>
          <w:szCs w:val="32"/>
        </w:rPr>
        <w:t>人，今年新增考核调动人员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人、考试调动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人、公开招聘招入</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人（两批次），</w:t>
      </w:r>
      <w:proofErr w:type="gramStart"/>
      <w:r>
        <w:rPr>
          <w:rFonts w:ascii="仿宋_GB2312" w:eastAsia="仿宋_GB2312" w:hAnsi="仿宋_GB2312" w:cs="仿宋_GB2312" w:hint="eastAsia"/>
          <w:sz w:val="32"/>
          <w:szCs w:val="32"/>
        </w:rPr>
        <w:t>考核直招研究生</w:t>
      </w:r>
      <w:proofErr w:type="gramEnd"/>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人，达到退休年龄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人，辞职</w:t>
      </w:r>
      <w:r>
        <w:rPr>
          <w:rFonts w:ascii="仿宋_GB2312" w:eastAsia="仿宋_GB2312" w:hAnsi="仿宋_GB2312" w:cs="仿宋_GB2312" w:hint="eastAsia"/>
          <w:sz w:val="32"/>
          <w:szCs w:val="32"/>
        </w:rPr>
        <w:t>离岗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人，人才流量正向输入量大，通过全年的人才引进、招聘进一步充实了各科室人员，填充人才断代漏缺，建立了一支人才素质好、文化水平高、年代体系较全的队伍。</w:t>
      </w:r>
    </w:p>
    <w:p w14:paraId="70818926"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二是教育培训情况，在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年先后不同</w:t>
      </w:r>
      <w:proofErr w:type="gramStart"/>
      <w:r>
        <w:rPr>
          <w:rFonts w:ascii="仿宋_GB2312" w:eastAsia="仿宋_GB2312" w:hAnsi="仿宋_GB2312" w:cs="仿宋_GB2312" w:hint="eastAsia"/>
          <w:sz w:val="32"/>
          <w:szCs w:val="32"/>
        </w:rPr>
        <w:t>批次派</w:t>
      </w:r>
      <w:proofErr w:type="gramEnd"/>
      <w:r>
        <w:rPr>
          <w:rFonts w:ascii="仿宋_GB2312" w:eastAsia="仿宋_GB2312" w:hAnsi="仿宋_GB2312" w:cs="仿宋_GB2312" w:hint="eastAsia"/>
          <w:sz w:val="32"/>
          <w:szCs w:val="32"/>
        </w:rPr>
        <w:t>干部职工参加政治理论学习班，选派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名县处级干部参加为期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个月省行政学院举办的民族地区领导干部进修班（第</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期）；选派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名专业技术人员赴浙江开展为期</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proofErr w:type="gramStart"/>
      <w:r>
        <w:rPr>
          <w:rFonts w:ascii="仿宋_GB2312" w:eastAsia="仿宋_GB2312" w:hAnsi="仿宋_GB2312" w:cs="仿宋_GB2312" w:hint="eastAsia"/>
          <w:sz w:val="32"/>
          <w:szCs w:val="32"/>
        </w:rPr>
        <w:t>的跟岗学习</w:t>
      </w:r>
      <w:proofErr w:type="gramEnd"/>
      <w:r>
        <w:rPr>
          <w:rFonts w:ascii="仿宋_GB2312" w:eastAsia="仿宋_GB2312" w:hAnsi="仿宋_GB2312" w:cs="仿宋_GB2312" w:hint="eastAsia"/>
          <w:sz w:val="32"/>
          <w:szCs w:val="32"/>
        </w:rPr>
        <w:t>；选派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名县处级干部参加州党校组织为期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个月的干部理论培训班；抽调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名专业技术人员，到阿坝</w:t>
      </w:r>
      <w:proofErr w:type="gramStart"/>
      <w:r>
        <w:rPr>
          <w:rFonts w:ascii="仿宋_GB2312" w:eastAsia="仿宋_GB2312" w:hAnsi="仿宋_GB2312" w:cs="仿宋_GB2312" w:hint="eastAsia"/>
          <w:sz w:val="32"/>
          <w:szCs w:val="32"/>
        </w:rPr>
        <w:t>州基层</w:t>
      </w:r>
      <w:proofErr w:type="gramEnd"/>
      <w:r>
        <w:rPr>
          <w:rFonts w:ascii="仿宋_GB2312" w:eastAsia="仿宋_GB2312" w:hAnsi="仿宋_GB2312" w:cs="仿宋_GB2312" w:hint="eastAsia"/>
          <w:sz w:val="32"/>
          <w:szCs w:val="32"/>
        </w:rPr>
        <w:t>单位挂职锻炼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年，同时按照州人事局要求，专业技术人员完成</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人次</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余学时自主学习，组织专业技术人员参加“全省现代种业发展和管理培训班”和中国兽医协会举办的“</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年兽医诊断高峰论坛”，通过系列培养，干部队</w:t>
      </w:r>
      <w:r>
        <w:rPr>
          <w:rFonts w:ascii="仿宋_GB2312" w:eastAsia="仿宋_GB2312" w:hAnsi="仿宋_GB2312" w:cs="仿宋_GB2312" w:hint="eastAsia"/>
          <w:sz w:val="32"/>
          <w:szCs w:val="32"/>
        </w:rPr>
        <w:t>伍整体素质得到显著提高。</w:t>
      </w:r>
    </w:p>
    <w:p w14:paraId="34775DD5"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三是职称认定情况根据四川省人才工作领导小组办公室关于开展</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年“天府万人计划”（</w:t>
      </w:r>
      <w:proofErr w:type="gramStart"/>
      <w:r>
        <w:rPr>
          <w:rFonts w:ascii="仿宋_GB2312" w:eastAsia="仿宋_GB2312" w:hAnsi="仿宋_GB2312" w:cs="仿宋_GB2312" w:hint="eastAsia"/>
          <w:sz w:val="32"/>
          <w:szCs w:val="32"/>
        </w:rPr>
        <w:t>川人才</w:t>
      </w:r>
      <w:proofErr w:type="gramEnd"/>
      <w:r>
        <w:rPr>
          <w:rFonts w:ascii="仿宋_GB2312" w:eastAsia="仿宋_GB2312" w:hAnsi="仿宋_GB2312" w:cs="仿宋_GB2312" w:hint="eastAsia"/>
          <w:sz w:val="32"/>
          <w:szCs w:val="32"/>
        </w:rPr>
        <w:t>办〔</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号）申报工作的通知，申报</w:t>
      </w:r>
      <w:proofErr w:type="gramStart"/>
      <w:r>
        <w:rPr>
          <w:rFonts w:ascii="仿宋_GB2312" w:eastAsia="仿宋_GB2312" w:hAnsi="仿宋_GB2312" w:cs="仿宋_GB2312" w:hint="eastAsia"/>
          <w:sz w:val="32"/>
          <w:szCs w:val="32"/>
        </w:rPr>
        <w:t>菁英人才</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人，天府农业大师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人；在专业技术职称评定中</w:t>
      </w:r>
      <w:proofErr w:type="gramStart"/>
      <w:r>
        <w:rPr>
          <w:rFonts w:ascii="仿宋_GB2312" w:eastAsia="仿宋_GB2312" w:hAnsi="仿宋_GB2312" w:cs="仿宋_GB2312" w:hint="eastAsia"/>
          <w:sz w:val="32"/>
          <w:szCs w:val="32"/>
        </w:rPr>
        <w:t>申报正</w:t>
      </w:r>
      <w:proofErr w:type="gramEnd"/>
      <w:r>
        <w:rPr>
          <w:rFonts w:ascii="仿宋_GB2312" w:eastAsia="仿宋_GB2312" w:hAnsi="仿宋_GB2312" w:cs="仿宋_GB2312" w:hint="eastAsia"/>
          <w:sz w:val="32"/>
          <w:szCs w:val="32"/>
        </w:rPr>
        <w:t>高级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人，副高级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lastRenderedPageBreak/>
        <w:t>在技术工人技术等级考试中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人获得高级工任职资格。</w:t>
      </w:r>
    </w:p>
    <w:p w14:paraId="625784ED"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（七）安全稳定强化新保障，创新举措，态势稳定</w:t>
      </w:r>
    </w:p>
    <w:p w14:paraId="52935C0D" w14:textId="77777777" w:rsidR="00D90B56" w:rsidRDefault="0049391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在今年新冠肺炎疫情形势严峻，态势不稳的情况下，我场保持警醒、灵敏的工作方式，加强在职、退休、临聘人员行动轨迹摸排，环境整治、卫生防护，值班值守、核酸检测各方面的工作，对有感染风险</w:t>
      </w:r>
      <w:r>
        <w:rPr>
          <w:rFonts w:ascii="仿宋_GB2312" w:eastAsia="仿宋_GB2312" w:hAnsi="仿宋_GB2312" w:cs="仿宋_GB2312" w:hint="eastAsia"/>
          <w:sz w:val="32"/>
          <w:szCs w:val="32"/>
        </w:rPr>
        <w:t>的人员进行隔离观察，有效减少感染风险。</w:t>
      </w:r>
    </w:p>
    <w:p w14:paraId="7A3F4466" w14:textId="77777777" w:rsidR="00D90B56" w:rsidRDefault="00493910">
      <w:pPr>
        <w:spacing w:line="52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sz w:val="32"/>
          <w:szCs w:val="32"/>
        </w:rPr>
        <w:t>为加强社会综合治理，确保我场改制稳定，促进综</w:t>
      </w:r>
      <w:proofErr w:type="gramStart"/>
      <w:r>
        <w:rPr>
          <w:rFonts w:ascii="仿宋_GB2312" w:eastAsia="仿宋_GB2312" w:hAnsi="仿宋_GB2312" w:cs="仿宋_GB2312" w:hint="eastAsia"/>
          <w:sz w:val="32"/>
          <w:szCs w:val="32"/>
        </w:rPr>
        <w:t>治维稳</w:t>
      </w:r>
      <w:proofErr w:type="gramEnd"/>
      <w:r>
        <w:rPr>
          <w:rFonts w:ascii="仿宋_GB2312" w:eastAsia="仿宋_GB2312" w:hAnsi="仿宋_GB2312" w:cs="仿宋_GB2312" w:hint="eastAsia"/>
          <w:sz w:val="32"/>
          <w:szCs w:val="32"/>
        </w:rPr>
        <w:t>、防汛减灾、草原防火、信访工作顺利开展，我场成立相关工作领导小组，全年开展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次干部职工信息大排查，开展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次全面护照大清理，并按季度性灾难多发情况进行巡逻巡查，同时为顺利完成改制工作，继续派出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名职工协助当地开展种畜作价归户、草场划分</w:t>
      </w:r>
      <w:r>
        <w:rPr>
          <w:rFonts w:ascii="仿宋_GB2312" w:eastAsia="仿宋_GB2312" w:hAnsi="仿宋_GB2312" w:cs="仿宋_GB2312" w:hint="eastAsia"/>
          <w:bCs/>
          <w:color w:val="000000"/>
          <w:sz w:val="32"/>
          <w:szCs w:val="32"/>
        </w:rPr>
        <w:t>等工作，并赠送</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头优质种公牛给村集体，进一步融洽与龙日村村两委、群众关系，全年无任何综</w:t>
      </w:r>
      <w:proofErr w:type="gramStart"/>
      <w:r>
        <w:rPr>
          <w:rFonts w:ascii="仿宋_GB2312" w:eastAsia="仿宋_GB2312" w:hAnsi="仿宋_GB2312" w:cs="仿宋_GB2312" w:hint="eastAsia"/>
          <w:bCs/>
          <w:color w:val="000000"/>
          <w:sz w:val="32"/>
          <w:szCs w:val="32"/>
        </w:rPr>
        <w:t>治维稳事件</w:t>
      </w:r>
      <w:proofErr w:type="gramEnd"/>
      <w:r>
        <w:rPr>
          <w:rFonts w:ascii="仿宋_GB2312" w:eastAsia="仿宋_GB2312" w:hAnsi="仿宋_GB2312" w:cs="仿宋_GB2312" w:hint="eastAsia"/>
          <w:bCs/>
          <w:color w:val="000000"/>
          <w:sz w:val="32"/>
          <w:szCs w:val="32"/>
        </w:rPr>
        <w:t>发生。</w:t>
      </w:r>
    </w:p>
    <w:p w14:paraId="682FE98C" w14:textId="77777777" w:rsidR="00D90B56" w:rsidRDefault="00493910">
      <w:pPr>
        <w:pStyle w:val="2"/>
        <w:rPr>
          <w:rStyle w:val="Heading2Char"/>
          <w:rFonts w:ascii="仿宋_GB2312" w:eastAsia="仿宋_GB2312" w:hAnsi="黑体"/>
          <w:bCs/>
        </w:rPr>
      </w:pPr>
      <w:r>
        <w:rPr>
          <w:rFonts w:ascii="仿宋_GB2312" w:eastAsia="仿宋_GB2312" w:hint="eastAsia"/>
          <w:b w:val="0"/>
          <w:color w:val="000000"/>
        </w:rPr>
        <w:t>二、</w:t>
      </w:r>
      <w:r>
        <w:rPr>
          <w:rFonts w:ascii="仿宋_GB2312" w:eastAsia="仿宋_GB2312" w:hAnsi="黑体" w:hint="eastAsia"/>
          <w:b w:val="0"/>
          <w:color w:val="000000"/>
        </w:rPr>
        <w:t>机</w:t>
      </w:r>
      <w:r>
        <w:rPr>
          <w:rStyle w:val="Heading2Char"/>
          <w:rFonts w:ascii="仿宋_GB2312" w:eastAsia="仿宋_GB2312" w:hAnsi="黑体" w:hint="eastAsia"/>
          <w:bCs/>
        </w:rPr>
        <w:t>构设置</w:t>
      </w:r>
      <w:bookmarkEnd w:id="24"/>
      <w:bookmarkEnd w:id="25"/>
      <w:bookmarkEnd w:id="26"/>
      <w:bookmarkEnd w:id="27"/>
    </w:p>
    <w:p w14:paraId="111FA0AA" w14:textId="77777777" w:rsidR="00D90B56" w:rsidRDefault="00493910">
      <w:pPr>
        <w:pStyle w:val="a0"/>
        <w:spacing w:before="93" w:line="520" w:lineRule="exact"/>
        <w:ind w:firstLineChars="200" w:firstLine="640"/>
        <w:rPr>
          <w:rFonts w:hAnsi="仿宋_GB2312" w:cs="仿宋_GB2312"/>
          <w:bCs/>
          <w:color w:val="000000"/>
          <w:sz w:val="32"/>
          <w:szCs w:val="32"/>
        </w:rPr>
      </w:pPr>
      <w:r>
        <w:rPr>
          <w:rFonts w:hAnsi="仿宋_GB2312" w:cs="仿宋_GB2312" w:hint="eastAsia"/>
          <w:bCs/>
          <w:color w:val="000000"/>
          <w:sz w:val="32"/>
          <w:szCs w:val="32"/>
        </w:rPr>
        <w:t>根据《四川省人民政府研究龙日种畜场整体移交阿坝州政府管理有关工作专题会议纪要》（</w:t>
      </w:r>
      <w:r>
        <w:rPr>
          <w:rFonts w:hAnsi="仿宋_GB2312" w:cs="仿宋_GB2312" w:hint="eastAsia"/>
          <w:bCs/>
          <w:color w:val="000000"/>
          <w:sz w:val="32"/>
          <w:szCs w:val="32"/>
        </w:rPr>
        <w:t>[2016]61</w:t>
      </w:r>
      <w:r>
        <w:rPr>
          <w:rFonts w:hAnsi="仿宋_GB2312" w:cs="仿宋_GB2312" w:hint="eastAsia"/>
          <w:bCs/>
          <w:color w:val="000000"/>
          <w:sz w:val="32"/>
          <w:szCs w:val="32"/>
        </w:rPr>
        <w:t>号）精神，四川省龙日种畜场与</w:t>
      </w:r>
      <w:r>
        <w:rPr>
          <w:rFonts w:hAnsi="仿宋_GB2312" w:cs="仿宋_GB2312" w:hint="eastAsia"/>
          <w:bCs/>
          <w:color w:val="000000"/>
          <w:sz w:val="32"/>
          <w:szCs w:val="32"/>
        </w:rPr>
        <w:t>2016</w:t>
      </w:r>
      <w:r>
        <w:rPr>
          <w:rFonts w:hAnsi="仿宋_GB2312" w:cs="仿宋_GB2312" w:hint="eastAsia"/>
          <w:bCs/>
          <w:color w:val="000000"/>
          <w:sz w:val="32"/>
          <w:szCs w:val="32"/>
        </w:rPr>
        <w:t>年</w:t>
      </w:r>
      <w:r>
        <w:rPr>
          <w:rFonts w:hAnsi="仿宋_GB2312" w:cs="仿宋_GB2312" w:hint="eastAsia"/>
          <w:bCs/>
          <w:color w:val="000000"/>
          <w:sz w:val="32"/>
          <w:szCs w:val="32"/>
        </w:rPr>
        <w:t>12</w:t>
      </w:r>
      <w:r>
        <w:rPr>
          <w:rFonts w:hAnsi="仿宋_GB2312" w:cs="仿宋_GB2312" w:hint="eastAsia"/>
          <w:bCs/>
          <w:color w:val="000000"/>
          <w:sz w:val="32"/>
          <w:szCs w:val="32"/>
        </w:rPr>
        <w:t>月</w:t>
      </w:r>
      <w:r>
        <w:rPr>
          <w:rFonts w:hAnsi="仿宋_GB2312" w:cs="仿宋_GB2312" w:hint="eastAsia"/>
          <w:bCs/>
          <w:color w:val="000000"/>
          <w:sz w:val="32"/>
          <w:szCs w:val="32"/>
        </w:rPr>
        <w:t>16</w:t>
      </w:r>
      <w:r>
        <w:rPr>
          <w:rFonts w:hAnsi="仿宋_GB2312" w:cs="仿宋_GB2312" w:hint="eastAsia"/>
          <w:bCs/>
          <w:color w:val="000000"/>
          <w:sz w:val="32"/>
          <w:szCs w:val="32"/>
        </w:rPr>
        <w:t>日移交阿坝州人民政府管理，为阿坝</w:t>
      </w:r>
      <w:proofErr w:type="gramStart"/>
      <w:r>
        <w:rPr>
          <w:rFonts w:hAnsi="仿宋_GB2312" w:cs="仿宋_GB2312" w:hint="eastAsia"/>
          <w:bCs/>
          <w:color w:val="000000"/>
          <w:sz w:val="32"/>
          <w:szCs w:val="32"/>
        </w:rPr>
        <w:t>州农业</w:t>
      </w:r>
      <w:proofErr w:type="gramEnd"/>
      <w:r>
        <w:rPr>
          <w:rFonts w:hAnsi="仿宋_GB2312" w:cs="仿宋_GB2312" w:hint="eastAsia"/>
          <w:bCs/>
          <w:color w:val="000000"/>
          <w:sz w:val="32"/>
          <w:szCs w:val="32"/>
        </w:rPr>
        <w:t>农村局</w:t>
      </w:r>
      <w:proofErr w:type="gramStart"/>
      <w:r>
        <w:rPr>
          <w:rFonts w:hAnsi="仿宋_GB2312" w:cs="仿宋_GB2312" w:hint="eastAsia"/>
          <w:bCs/>
          <w:color w:val="000000"/>
          <w:sz w:val="32"/>
          <w:szCs w:val="32"/>
        </w:rPr>
        <w:t>所属正</w:t>
      </w:r>
      <w:proofErr w:type="gramEnd"/>
      <w:r>
        <w:rPr>
          <w:rFonts w:hAnsi="仿宋_GB2312" w:cs="仿宋_GB2312" w:hint="eastAsia"/>
          <w:bCs/>
          <w:color w:val="000000"/>
          <w:sz w:val="32"/>
          <w:szCs w:val="32"/>
        </w:rPr>
        <w:t>县级公益一类事业单位，根据阿编发</w:t>
      </w:r>
      <w:r>
        <w:rPr>
          <w:rFonts w:hAnsi="仿宋_GB2312" w:cs="仿宋_GB2312" w:hint="eastAsia"/>
          <w:bCs/>
          <w:color w:val="000000"/>
          <w:sz w:val="32"/>
          <w:szCs w:val="32"/>
        </w:rPr>
        <w:t>[2016]8</w:t>
      </w:r>
      <w:r>
        <w:rPr>
          <w:rFonts w:hAnsi="仿宋_GB2312" w:cs="仿宋_GB2312" w:hint="eastAsia"/>
          <w:bCs/>
          <w:color w:val="000000"/>
          <w:sz w:val="32"/>
          <w:szCs w:val="32"/>
        </w:rPr>
        <w:t>号文，配事业编制人员</w:t>
      </w:r>
      <w:r>
        <w:rPr>
          <w:rFonts w:hAnsi="仿宋_GB2312" w:cs="仿宋_GB2312" w:hint="eastAsia"/>
          <w:bCs/>
          <w:color w:val="000000"/>
          <w:sz w:val="32"/>
          <w:szCs w:val="32"/>
        </w:rPr>
        <w:t>95</w:t>
      </w:r>
      <w:r>
        <w:rPr>
          <w:rFonts w:hAnsi="仿宋_GB2312" w:cs="仿宋_GB2312" w:hint="eastAsia"/>
          <w:bCs/>
          <w:color w:val="000000"/>
          <w:sz w:val="32"/>
          <w:szCs w:val="32"/>
        </w:rPr>
        <w:t>名。其中场长一名（兼任党委书记）、副场长</w:t>
      </w:r>
      <w:r>
        <w:rPr>
          <w:rFonts w:hAnsi="仿宋_GB2312" w:cs="仿宋_GB2312" w:hint="eastAsia"/>
          <w:bCs/>
          <w:color w:val="000000"/>
          <w:sz w:val="32"/>
          <w:szCs w:val="32"/>
        </w:rPr>
        <w:t>3</w:t>
      </w:r>
      <w:r>
        <w:rPr>
          <w:rFonts w:hAnsi="仿宋_GB2312" w:cs="仿宋_GB2312" w:hint="eastAsia"/>
          <w:bCs/>
          <w:color w:val="000000"/>
          <w:sz w:val="32"/>
          <w:szCs w:val="32"/>
        </w:rPr>
        <w:t>名，正科级领导职数</w:t>
      </w:r>
      <w:r>
        <w:rPr>
          <w:rFonts w:hAnsi="仿宋_GB2312" w:cs="仿宋_GB2312" w:hint="eastAsia"/>
          <w:bCs/>
          <w:color w:val="000000"/>
          <w:sz w:val="32"/>
          <w:szCs w:val="32"/>
        </w:rPr>
        <w:t>10</w:t>
      </w:r>
      <w:r>
        <w:rPr>
          <w:rFonts w:hAnsi="仿宋_GB2312" w:cs="仿宋_GB2312" w:hint="eastAsia"/>
          <w:bCs/>
          <w:color w:val="000000"/>
          <w:sz w:val="32"/>
          <w:szCs w:val="32"/>
        </w:rPr>
        <w:t>名。场内设办公室、人事科、财务科、科技科、成果转化科、牦牛遗传资源科、藏绵羊遗传资源科、河曲马遗传资源科、草原生态资源科、实验培训中心。</w:t>
      </w:r>
    </w:p>
    <w:p w14:paraId="05635674" w14:textId="77777777" w:rsidR="00D90B56" w:rsidRDefault="00493910">
      <w:pPr>
        <w:widowControl/>
        <w:jc w:val="center"/>
        <w:rPr>
          <w:rStyle w:val="10"/>
          <w:rFonts w:ascii="黑体" w:eastAsia="黑体" w:hAnsi="仿宋"/>
          <w:b w:val="0"/>
          <w:bCs w:val="0"/>
          <w:color w:val="000000"/>
          <w:kern w:val="0"/>
        </w:rPr>
      </w:pPr>
      <w:bookmarkStart w:id="28" w:name="_Toc79163609"/>
      <w:bookmarkStart w:id="29" w:name="_Toc15377204"/>
      <w:bookmarkStart w:id="30" w:name="_Toc15396602"/>
      <w:bookmarkStart w:id="31" w:name="_Toc79163859"/>
      <w:r>
        <w:rPr>
          <w:rStyle w:val="10"/>
          <w:rFonts w:ascii="黑体" w:eastAsia="黑体" w:hAnsi="黑体" w:hint="eastAsia"/>
        </w:rPr>
        <w:lastRenderedPageBreak/>
        <w:t>第二部分</w:t>
      </w:r>
      <w:r>
        <w:rPr>
          <w:rStyle w:val="10"/>
          <w:rFonts w:ascii="黑体" w:eastAsia="黑体" w:hAnsi="黑体"/>
        </w:rPr>
        <w:t xml:space="preserve"> 2020</w:t>
      </w:r>
      <w:r>
        <w:rPr>
          <w:rStyle w:val="10"/>
          <w:rFonts w:ascii="黑体" w:eastAsia="黑体" w:hAnsi="黑体" w:hint="eastAsia"/>
        </w:rPr>
        <w:t>年度部门决算情况说明</w:t>
      </w:r>
      <w:bookmarkEnd w:id="28"/>
      <w:bookmarkEnd w:id="29"/>
      <w:bookmarkEnd w:id="30"/>
      <w:bookmarkEnd w:id="31"/>
    </w:p>
    <w:p w14:paraId="4EF85890" w14:textId="77777777" w:rsidR="00D90B56" w:rsidRDefault="00D90B56">
      <w:pPr>
        <w:rPr>
          <w:rFonts w:ascii="仿宋_GB2312" w:eastAsia="仿宋_GB2312"/>
          <w:sz w:val="32"/>
          <w:szCs w:val="32"/>
        </w:rPr>
      </w:pPr>
    </w:p>
    <w:p w14:paraId="286A5D89" w14:textId="77777777" w:rsidR="00D90B56" w:rsidRDefault="00493910">
      <w:pPr>
        <w:pStyle w:val="11"/>
        <w:numPr>
          <w:ilvl w:val="0"/>
          <w:numId w:val="1"/>
        </w:numPr>
        <w:spacing w:line="600" w:lineRule="exact"/>
        <w:ind w:firstLineChars="0"/>
        <w:outlineLvl w:val="1"/>
        <w:rPr>
          <w:rStyle w:val="Heading2Char"/>
          <w:rFonts w:ascii="仿宋_GB2312" w:eastAsia="仿宋_GB2312" w:hAnsi="黑体"/>
          <w:b w:val="0"/>
        </w:rPr>
      </w:pPr>
      <w:bookmarkStart w:id="32" w:name="_Toc15377205"/>
      <w:bookmarkStart w:id="33" w:name="_Toc79163610"/>
      <w:bookmarkStart w:id="34" w:name="_Toc15396603"/>
      <w:bookmarkStart w:id="35" w:name="_Toc79163860"/>
      <w:r>
        <w:rPr>
          <w:rFonts w:ascii="仿宋_GB2312" w:eastAsia="仿宋_GB2312" w:hAnsi="黑体" w:hint="eastAsia"/>
          <w:color w:val="000000"/>
          <w:sz w:val="32"/>
          <w:szCs w:val="32"/>
        </w:rPr>
        <w:t>收</w:t>
      </w:r>
      <w:r>
        <w:rPr>
          <w:rStyle w:val="Heading2Char"/>
          <w:rFonts w:ascii="仿宋_GB2312" w:eastAsia="仿宋_GB2312" w:hAnsi="黑体" w:hint="eastAsia"/>
          <w:b w:val="0"/>
        </w:rPr>
        <w:t>入</w:t>
      </w:r>
      <w:r>
        <w:rPr>
          <w:rStyle w:val="Heading2Char"/>
          <w:rFonts w:ascii="仿宋_GB2312" w:eastAsia="仿宋_GB2312" w:hAnsi="黑体" w:hint="eastAsia"/>
          <w:b w:val="0"/>
        </w:rPr>
        <w:t>支出决算总体情况说明</w:t>
      </w:r>
      <w:bookmarkEnd w:id="32"/>
      <w:bookmarkEnd w:id="33"/>
      <w:bookmarkEnd w:id="34"/>
      <w:bookmarkEnd w:id="35"/>
    </w:p>
    <w:p w14:paraId="139326B7" w14:textId="77777777" w:rsidR="00D90B56" w:rsidRDefault="00493910">
      <w:pPr>
        <w:spacing w:line="600" w:lineRule="exact"/>
        <w:ind w:firstLineChars="200" w:firstLine="640"/>
        <w:rPr>
          <w:rFonts w:ascii="仿宋_GB2312" w:eastAsia="仿宋_GB2312" w:hAnsi="仿宋"/>
          <w:color w:val="000000"/>
          <w:sz w:val="32"/>
          <w:szCs w:val="32"/>
        </w:rPr>
      </w:pPr>
      <w:bookmarkStart w:id="36" w:name="_Toc79163861"/>
      <w:bookmarkStart w:id="37" w:name="_Toc15377206"/>
      <w:bookmarkStart w:id="38" w:name="_Toc79163611"/>
      <w:bookmarkStart w:id="39" w:name="_Toc15396604"/>
      <w:r>
        <w:rPr>
          <w:rFonts w:ascii="仿宋_GB2312" w:eastAsia="仿宋_GB2312" w:hAnsi="仿宋" w:hint="eastAsia"/>
          <w:color w:val="000000"/>
          <w:sz w:val="32"/>
          <w:szCs w:val="32"/>
        </w:rPr>
        <w:t>本单位本年度收入的年初预算数为</w:t>
      </w:r>
      <w:r>
        <w:rPr>
          <w:rFonts w:ascii="仿宋_GB2312" w:eastAsia="仿宋_GB2312" w:hAnsi="仿宋"/>
          <w:color w:val="000000"/>
          <w:sz w:val="32"/>
          <w:szCs w:val="32"/>
        </w:rPr>
        <w:t>1616.17</w:t>
      </w:r>
      <w:r>
        <w:rPr>
          <w:rFonts w:ascii="仿宋_GB2312" w:eastAsia="仿宋_GB2312" w:hAnsi="仿宋" w:hint="eastAsia"/>
          <w:color w:val="000000"/>
          <w:sz w:val="32"/>
          <w:szCs w:val="32"/>
        </w:rPr>
        <w:t>万元，上年度收入的年初预算数为</w:t>
      </w:r>
      <w:r>
        <w:rPr>
          <w:rFonts w:ascii="仿宋_GB2312" w:eastAsia="仿宋_GB2312" w:hAnsi="仿宋"/>
          <w:color w:val="000000"/>
          <w:sz w:val="32"/>
          <w:szCs w:val="32"/>
        </w:rPr>
        <w:t>2877.80</w:t>
      </w:r>
      <w:r>
        <w:rPr>
          <w:rFonts w:ascii="仿宋_GB2312" w:eastAsia="仿宋_GB2312" w:hAnsi="仿宋" w:hint="eastAsia"/>
          <w:color w:val="000000"/>
          <w:sz w:val="32"/>
          <w:szCs w:val="32"/>
        </w:rPr>
        <w:t>万元，差异为</w:t>
      </w:r>
      <w:r>
        <w:rPr>
          <w:rFonts w:ascii="仿宋_GB2312" w:eastAsia="仿宋_GB2312" w:hAnsi="仿宋"/>
          <w:color w:val="000000"/>
          <w:sz w:val="32"/>
          <w:szCs w:val="32"/>
        </w:rPr>
        <w:t>-1261.63</w:t>
      </w:r>
      <w:r>
        <w:rPr>
          <w:rFonts w:ascii="仿宋_GB2312" w:eastAsia="仿宋_GB2312" w:hAnsi="仿宋" w:hint="eastAsia"/>
          <w:color w:val="000000"/>
          <w:sz w:val="32"/>
          <w:szCs w:val="32"/>
        </w:rPr>
        <w:t>万元；主要原因为</w:t>
      </w:r>
      <w:r>
        <w:rPr>
          <w:rFonts w:ascii="仿宋_GB2312" w:eastAsia="仿宋_GB2312" w:hAnsi="仿宋"/>
          <w:color w:val="000000"/>
          <w:sz w:val="32"/>
          <w:szCs w:val="32"/>
        </w:rPr>
        <w:t>;</w:t>
      </w:r>
      <w:r>
        <w:rPr>
          <w:rFonts w:ascii="仿宋_GB2312" w:eastAsia="仿宋_GB2312" w:hAnsi="仿宋" w:hint="eastAsia"/>
          <w:color w:val="000000"/>
          <w:sz w:val="32"/>
          <w:szCs w:val="32"/>
        </w:rPr>
        <w:t>都江堰基地建设及红原基地建设已完成竣工验收因此预算减少。本年度支出的年初预算数为</w:t>
      </w:r>
      <w:r>
        <w:rPr>
          <w:rFonts w:ascii="仿宋_GB2312" w:eastAsia="仿宋_GB2312" w:hAnsi="仿宋"/>
          <w:color w:val="000000"/>
          <w:sz w:val="32"/>
          <w:szCs w:val="32"/>
        </w:rPr>
        <w:t>3165.06</w:t>
      </w:r>
      <w:r>
        <w:rPr>
          <w:rFonts w:ascii="仿宋_GB2312" w:eastAsia="仿宋_GB2312" w:hAnsi="仿宋" w:hint="eastAsia"/>
          <w:color w:val="000000"/>
          <w:sz w:val="32"/>
          <w:szCs w:val="32"/>
        </w:rPr>
        <w:t>万元，上年度支出的年初预算数为</w:t>
      </w:r>
      <w:r>
        <w:rPr>
          <w:rFonts w:ascii="仿宋_GB2312" w:eastAsia="仿宋_GB2312" w:hAnsi="仿宋"/>
          <w:color w:val="000000"/>
          <w:sz w:val="32"/>
          <w:szCs w:val="32"/>
        </w:rPr>
        <w:t>5043.32</w:t>
      </w:r>
      <w:r>
        <w:rPr>
          <w:rFonts w:ascii="仿宋_GB2312" w:eastAsia="仿宋_GB2312" w:hAnsi="仿宋" w:hint="eastAsia"/>
          <w:color w:val="000000"/>
          <w:sz w:val="32"/>
          <w:szCs w:val="32"/>
        </w:rPr>
        <w:t>万元，差异为</w:t>
      </w:r>
      <w:r>
        <w:rPr>
          <w:rFonts w:ascii="仿宋_GB2312" w:eastAsia="仿宋_GB2312" w:hAnsi="仿宋"/>
          <w:color w:val="000000"/>
          <w:sz w:val="32"/>
          <w:szCs w:val="32"/>
        </w:rPr>
        <w:t>-1878.26</w:t>
      </w:r>
      <w:r>
        <w:rPr>
          <w:rFonts w:ascii="仿宋_GB2312" w:eastAsia="仿宋_GB2312" w:hAnsi="仿宋" w:hint="eastAsia"/>
          <w:color w:val="000000"/>
          <w:sz w:val="32"/>
          <w:szCs w:val="32"/>
        </w:rPr>
        <w:t>万元；主要原因为原因都江堰基地建设及红原基地建设已完成竣工验收因此支出算减少。</w:t>
      </w:r>
    </w:p>
    <w:p w14:paraId="0F40FB12" w14:textId="77777777" w:rsidR="00D90B56" w:rsidRDefault="00493910">
      <w:pPr>
        <w:pStyle w:val="a0"/>
        <w:spacing w:before="93"/>
      </w:pPr>
      <w:r>
        <w:rPr>
          <w:rFonts w:hint="eastAsia"/>
          <w:noProof/>
        </w:rPr>
        <w:drawing>
          <wp:inline distT="0" distB="0" distL="114300" distR="114300" wp14:anchorId="51B65336" wp14:editId="5AA31947">
            <wp:extent cx="4584065" cy="2755265"/>
            <wp:effectExtent l="0" t="0" r="6985" b="6985"/>
            <wp:docPr id="13" name="图片 13" descr="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7466"/>
                    <pic:cNvPicPr>
                      <a:picLocks noChangeAspect="1"/>
                    </pic:cNvPicPr>
                  </pic:nvPicPr>
                  <pic:blipFill>
                    <a:blip r:embed="rId8"/>
                    <a:stretch>
                      <a:fillRect/>
                    </a:stretch>
                  </pic:blipFill>
                  <pic:spPr>
                    <a:xfrm>
                      <a:off x="0" y="0"/>
                      <a:ext cx="4584065" cy="2755265"/>
                    </a:xfrm>
                    <a:prstGeom prst="rect">
                      <a:avLst/>
                    </a:prstGeom>
                  </pic:spPr>
                </pic:pic>
              </a:graphicData>
            </a:graphic>
          </wp:inline>
        </w:drawing>
      </w:r>
    </w:p>
    <w:p w14:paraId="4AECAB0B" w14:textId="77777777" w:rsidR="00D90B56" w:rsidRDefault="00493910">
      <w:pPr>
        <w:pStyle w:val="a0"/>
        <w:spacing w:before="93"/>
        <w:ind w:firstLineChars="400" w:firstLine="960"/>
      </w:pPr>
      <w:r>
        <w:rPr>
          <w:rFonts w:hint="eastAsia"/>
        </w:rPr>
        <w:t>2019</w:t>
      </w:r>
      <w:r>
        <w:rPr>
          <w:rFonts w:hint="eastAsia"/>
        </w:rPr>
        <w:t>年及</w:t>
      </w:r>
      <w:r>
        <w:rPr>
          <w:rFonts w:hint="eastAsia"/>
        </w:rPr>
        <w:t>2020</w:t>
      </w:r>
      <w:r>
        <w:rPr>
          <w:rFonts w:hint="eastAsia"/>
        </w:rPr>
        <w:t>年收入支出情况表（单位：万元）</w:t>
      </w:r>
    </w:p>
    <w:p w14:paraId="746AA61A" w14:textId="77777777" w:rsidR="00D90B56" w:rsidRDefault="00D90B56">
      <w:pPr>
        <w:pStyle w:val="a0"/>
        <w:spacing w:before="93"/>
      </w:pPr>
    </w:p>
    <w:p w14:paraId="3A731CDF" w14:textId="77777777" w:rsidR="00D90B56" w:rsidRDefault="00D90B56">
      <w:pPr>
        <w:pStyle w:val="a0"/>
        <w:spacing w:before="93"/>
      </w:pPr>
    </w:p>
    <w:p w14:paraId="6D27605D" w14:textId="77777777" w:rsidR="00D90B56" w:rsidRDefault="00493910">
      <w:pPr>
        <w:pStyle w:val="11"/>
        <w:numPr>
          <w:ilvl w:val="0"/>
          <w:numId w:val="1"/>
        </w:numPr>
        <w:spacing w:line="600" w:lineRule="exact"/>
        <w:ind w:firstLineChars="0"/>
        <w:outlineLvl w:val="1"/>
        <w:rPr>
          <w:rStyle w:val="Heading2Char"/>
          <w:rFonts w:ascii="仿宋_GB2312" w:eastAsia="仿宋_GB2312" w:hAnsi="黑体"/>
          <w:b w:val="0"/>
        </w:rPr>
      </w:pPr>
      <w:r>
        <w:rPr>
          <w:rFonts w:ascii="仿宋_GB2312" w:eastAsia="仿宋_GB2312" w:hAnsi="黑体" w:hint="eastAsia"/>
          <w:color w:val="000000"/>
          <w:sz w:val="32"/>
          <w:szCs w:val="32"/>
        </w:rPr>
        <w:t>收</w:t>
      </w:r>
      <w:r>
        <w:rPr>
          <w:rStyle w:val="Heading2Char"/>
          <w:rFonts w:ascii="仿宋_GB2312" w:eastAsia="仿宋_GB2312" w:hAnsi="黑体" w:hint="eastAsia"/>
          <w:b w:val="0"/>
        </w:rPr>
        <w:t>入决算情况说明</w:t>
      </w:r>
      <w:bookmarkEnd w:id="36"/>
      <w:bookmarkEnd w:id="37"/>
      <w:bookmarkEnd w:id="38"/>
      <w:bookmarkEnd w:id="39"/>
    </w:p>
    <w:p w14:paraId="1AA8C952"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w:t>
      </w:r>
      <w:r>
        <w:rPr>
          <w:rFonts w:ascii="仿宋_GB2312" w:eastAsia="仿宋_GB2312" w:hAnsi="仿宋"/>
          <w:color w:val="000000"/>
          <w:sz w:val="32"/>
          <w:szCs w:val="32"/>
        </w:rPr>
        <w:t>2020</w:t>
      </w:r>
      <w:r>
        <w:rPr>
          <w:rFonts w:ascii="仿宋_GB2312" w:eastAsia="仿宋_GB2312" w:hAnsi="仿宋" w:hint="eastAsia"/>
          <w:color w:val="000000"/>
          <w:sz w:val="32"/>
          <w:szCs w:val="32"/>
        </w:rPr>
        <w:t>年本年收入合计为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万元。其中：一般公共预算财政拨款收入为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100.00%</w:t>
      </w:r>
      <w:r>
        <w:rPr>
          <w:rFonts w:ascii="仿宋_GB2312" w:eastAsia="仿宋_GB2312" w:hAnsi="仿宋" w:hint="eastAsia"/>
          <w:color w:val="000000"/>
          <w:sz w:val="32"/>
          <w:szCs w:val="32"/>
        </w:rPr>
        <w:t>。</w:t>
      </w:r>
    </w:p>
    <w:p w14:paraId="58401A3E" w14:textId="77777777" w:rsidR="00D90B56" w:rsidRDefault="00493910">
      <w:pPr>
        <w:pStyle w:val="a0"/>
        <w:spacing w:before="93"/>
      </w:pPr>
      <w:r>
        <w:rPr>
          <w:rFonts w:hint="eastAsia"/>
          <w:noProof/>
        </w:rPr>
        <w:lastRenderedPageBreak/>
        <w:drawing>
          <wp:inline distT="0" distB="0" distL="114300" distR="114300" wp14:anchorId="3E0DB0C1" wp14:editId="2E42AE89">
            <wp:extent cx="4584065" cy="2755265"/>
            <wp:effectExtent l="0" t="0" r="6985" b="698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9"/>
                    <a:stretch>
                      <a:fillRect/>
                    </a:stretch>
                  </pic:blipFill>
                  <pic:spPr>
                    <a:xfrm>
                      <a:off x="0" y="0"/>
                      <a:ext cx="4584065" cy="2755265"/>
                    </a:xfrm>
                    <a:prstGeom prst="rect">
                      <a:avLst/>
                    </a:prstGeom>
                  </pic:spPr>
                </pic:pic>
              </a:graphicData>
            </a:graphic>
          </wp:inline>
        </w:drawing>
      </w:r>
    </w:p>
    <w:p w14:paraId="2E3B92FE" w14:textId="77777777" w:rsidR="00D90B56" w:rsidRDefault="00493910">
      <w:r>
        <w:rPr>
          <w:rFonts w:eastAsia="仿宋_GB2312" w:hint="eastAsia"/>
        </w:rPr>
        <w:t xml:space="preserve">                       2020</w:t>
      </w:r>
      <w:r>
        <w:rPr>
          <w:rFonts w:eastAsia="仿宋_GB2312" w:hint="eastAsia"/>
        </w:rPr>
        <w:t>年收入情况表</w:t>
      </w:r>
    </w:p>
    <w:p w14:paraId="3E82E547" w14:textId="77777777" w:rsidR="00D90B56" w:rsidRDefault="00493910">
      <w:pPr>
        <w:pStyle w:val="11"/>
        <w:numPr>
          <w:ilvl w:val="0"/>
          <w:numId w:val="1"/>
        </w:numPr>
        <w:spacing w:line="600" w:lineRule="exact"/>
        <w:ind w:firstLineChars="0"/>
        <w:outlineLvl w:val="1"/>
        <w:rPr>
          <w:rStyle w:val="Heading2Char"/>
          <w:rFonts w:ascii="仿宋_GB2312" w:eastAsia="仿宋_GB2312" w:hAnsi="黑体"/>
          <w:b w:val="0"/>
        </w:rPr>
      </w:pPr>
      <w:bookmarkStart w:id="40" w:name="_Toc79163862"/>
      <w:bookmarkStart w:id="41" w:name="_Toc15396605"/>
      <w:bookmarkStart w:id="42" w:name="_Toc79163612"/>
      <w:bookmarkStart w:id="43" w:name="_Toc15377207"/>
      <w:r>
        <w:rPr>
          <w:rFonts w:ascii="仿宋_GB2312" w:eastAsia="仿宋_GB2312" w:hAnsi="黑体" w:hint="eastAsia"/>
          <w:color w:val="000000"/>
          <w:sz w:val="32"/>
          <w:szCs w:val="32"/>
        </w:rPr>
        <w:t>支</w:t>
      </w:r>
      <w:r>
        <w:rPr>
          <w:rStyle w:val="Heading2Char"/>
          <w:rFonts w:ascii="仿宋_GB2312" w:eastAsia="仿宋_GB2312" w:hAnsi="黑体" w:hint="eastAsia"/>
          <w:b w:val="0"/>
        </w:rPr>
        <w:t>出决算情况说明</w:t>
      </w:r>
      <w:bookmarkEnd w:id="40"/>
      <w:bookmarkEnd w:id="41"/>
      <w:bookmarkEnd w:id="42"/>
      <w:bookmarkEnd w:id="43"/>
    </w:p>
    <w:p w14:paraId="3EA2A7D0"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年单位财政资金支出</w:t>
      </w:r>
      <w:r>
        <w:rPr>
          <w:rFonts w:ascii="仿宋_GB2312" w:eastAsia="仿宋_GB2312" w:hAnsi="仿宋"/>
          <w:color w:val="000000"/>
          <w:sz w:val="32"/>
          <w:szCs w:val="32"/>
        </w:rPr>
        <w:t>2551</w:t>
      </w:r>
      <w:r>
        <w:rPr>
          <w:rFonts w:ascii="仿宋_GB2312" w:eastAsia="仿宋_GB2312" w:hAnsi="仿宋" w:hint="eastAsia"/>
          <w:color w:val="000000"/>
          <w:sz w:val="32"/>
          <w:szCs w:val="32"/>
        </w:rPr>
        <w:t>万元，其中：基本支出</w:t>
      </w:r>
      <w:r>
        <w:rPr>
          <w:rFonts w:ascii="仿宋_GB2312" w:eastAsia="仿宋_GB2312" w:hAnsi="仿宋"/>
          <w:color w:val="000000"/>
          <w:sz w:val="32"/>
          <w:szCs w:val="32"/>
        </w:rPr>
        <w:t>1223.27</w:t>
      </w:r>
      <w:r>
        <w:rPr>
          <w:rFonts w:ascii="仿宋_GB2312" w:eastAsia="仿宋_GB2312" w:hAnsi="仿宋" w:hint="eastAsia"/>
          <w:color w:val="000000"/>
          <w:sz w:val="32"/>
          <w:szCs w:val="32"/>
        </w:rPr>
        <w:t>万元，占</w:t>
      </w:r>
      <w:r>
        <w:rPr>
          <w:rFonts w:ascii="仿宋_GB2312" w:eastAsia="仿宋_GB2312" w:hAnsi="仿宋"/>
          <w:color w:val="000000"/>
          <w:sz w:val="32"/>
          <w:szCs w:val="32"/>
        </w:rPr>
        <w:t>48%</w:t>
      </w:r>
      <w:r>
        <w:rPr>
          <w:rFonts w:ascii="仿宋_GB2312" w:eastAsia="仿宋_GB2312" w:hAnsi="仿宋" w:hint="eastAsia"/>
          <w:color w:val="000000"/>
          <w:sz w:val="32"/>
          <w:szCs w:val="32"/>
        </w:rPr>
        <w:t>；项目支出</w:t>
      </w:r>
      <w:r>
        <w:rPr>
          <w:rFonts w:ascii="仿宋_GB2312" w:eastAsia="仿宋_GB2312" w:hAnsi="仿宋"/>
          <w:color w:val="000000"/>
          <w:sz w:val="32"/>
          <w:szCs w:val="32"/>
        </w:rPr>
        <w:t>1327.73</w:t>
      </w:r>
      <w:r>
        <w:rPr>
          <w:rFonts w:ascii="仿宋_GB2312" w:eastAsia="仿宋_GB2312" w:hAnsi="仿宋" w:hint="eastAsia"/>
          <w:color w:val="000000"/>
          <w:sz w:val="32"/>
          <w:szCs w:val="32"/>
        </w:rPr>
        <w:t>万元，占</w:t>
      </w:r>
      <w:r>
        <w:rPr>
          <w:rFonts w:ascii="仿宋_GB2312" w:eastAsia="仿宋_GB2312" w:hAnsi="仿宋"/>
          <w:color w:val="000000"/>
          <w:sz w:val="32"/>
          <w:szCs w:val="32"/>
        </w:rPr>
        <w:t>52%</w:t>
      </w:r>
      <w:r>
        <w:rPr>
          <w:rFonts w:ascii="仿宋_GB2312" w:eastAsia="仿宋_GB2312" w:hAnsi="仿宋" w:hint="eastAsia"/>
          <w:color w:val="000000"/>
          <w:sz w:val="32"/>
          <w:szCs w:val="32"/>
        </w:rPr>
        <w:t>。</w:t>
      </w:r>
    </w:p>
    <w:p w14:paraId="010CBA4C" w14:textId="77777777" w:rsidR="00D90B56" w:rsidRDefault="00493910">
      <w:pPr>
        <w:pStyle w:val="a0"/>
        <w:spacing w:before="93"/>
      </w:pPr>
      <w:r>
        <w:rPr>
          <w:rFonts w:hint="eastAsia"/>
          <w:noProof/>
        </w:rPr>
        <w:drawing>
          <wp:inline distT="0" distB="0" distL="114300" distR="114300" wp14:anchorId="4F2E901D" wp14:editId="485B9A47">
            <wp:extent cx="4584065" cy="2755265"/>
            <wp:effectExtent l="0" t="0" r="6985" b="6985"/>
            <wp:docPr id="10" name="图片 10" descr="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88"/>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14:paraId="6053A004" w14:textId="77777777" w:rsidR="00D90B56" w:rsidRDefault="00493910">
      <w:pPr>
        <w:pStyle w:val="a0"/>
        <w:spacing w:before="93"/>
      </w:pPr>
      <w:r>
        <w:rPr>
          <w:rFonts w:hint="eastAsia"/>
        </w:rPr>
        <w:t xml:space="preserve">               </w:t>
      </w:r>
      <w:r>
        <w:rPr>
          <w:rFonts w:hint="eastAsia"/>
        </w:rPr>
        <w:t>财政基本支出与项目支出情况表（单位：万元）</w:t>
      </w:r>
      <w:r>
        <w:rPr>
          <w:rFonts w:hint="eastAsia"/>
        </w:rPr>
        <w:t xml:space="preserve">   </w:t>
      </w:r>
    </w:p>
    <w:p w14:paraId="032EB251" w14:textId="77777777" w:rsidR="00D90B56" w:rsidRDefault="00D90B56">
      <w:pPr>
        <w:pStyle w:val="a0"/>
        <w:spacing w:before="93"/>
      </w:pPr>
    </w:p>
    <w:p w14:paraId="317B8BD8" w14:textId="77777777" w:rsidR="00D90B56" w:rsidRDefault="00493910">
      <w:pPr>
        <w:spacing w:line="600" w:lineRule="exact"/>
        <w:ind w:firstLineChars="200" w:firstLine="640"/>
        <w:outlineLvl w:val="1"/>
        <w:rPr>
          <w:rStyle w:val="Heading2Char"/>
          <w:rFonts w:ascii="仿宋_GB2312" w:eastAsia="仿宋_GB2312" w:hAnsi="黑体"/>
          <w:b w:val="0"/>
        </w:rPr>
      </w:pPr>
      <w:bookmarkStart w:id="44" w:name="_Toc15377208"/>
      <w:bookmarkStart w:id="45" w:name="_Toc15396606"/>
      <w:bookmarkStart w:id="46" w:name="_Toc79163863"/>
      <w:bookmarkStart w:id="47" w:name="_Toc79163613"/>
      <w:r>
        <w:rPr>
          <w:rFonts w:ascii="仿宋_GB2312" w:eastAsia="仿宋_GB2312" w:hAnsi="黑体" w:hint="eastAsia"/>
          <w:color w:val="000000"/>
          <w:sz w:val="32"/>
          <w:szCs w:val="32"/>
        </w:rPr>
        <w:t>四、财</w:t>
      </w:r>
      <w:r>
        <w:rPr>
          <w:rStyle w:val="Heading2Char"/>
          <w:rFonts w:ascii="仿宋_GB2312" w:eastAsia="仿宋_GB2312" w:hAnsi="黑体" w:hint="eastAsia"/>
          <w:b w:val="0"/>
        </w:rPr>
        <w:t>政拨款收入支出决算总体情况说明</w:t>
      </w:r>
      <w:bookmarkEnd w:id="44"/>
      <w:bookmarkEnd w:id="45"/>
      <w:bookmarkEnd w:id="46"/>
      <w:bookmarkEnd w:id="47"/>
    </w:p>
    <w:p w14:paraId="6BB09CB5"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年单位财政拨款收入</w:t>
      </w:r>
      <w:r>
        <w:rPr>
          <w:rFonts w:ascii="仿宋_GB2312" w:eastAsia="仿宋_GB2312" w:hAnsi="仿宋"/>
          <w:color w:val="000000"/>
          <w:sz w:val="32"/>
          <w:szCs w:val="32"/>
        </w:rPr>
        <w:t>1481.5</w:t>
      </w:r>
      <w:r>
        <w:rPr>
          <w:rFonts w:ascii="仿宋_GB2312" w:eastAsia="仿宋_GB2312" w:hAnsi="仿宋" w:hint="eastAsia"/>
          <w:color w:val="000000"/>
          <w:sz w:val="32"/>
          <w:szCs w:val="32"/>
        </w:rPr>
        <w:t>万元，支出</w:t>
      </w:r>
      <w:r>
        <w:rPr>
          <w:rFonts w:ascii="仿宋_GB2312" w:eastAsia="仿宋_GB2312" w:hAnsi="仿宋"/>
          <w:color w:val="000000"/>
          <w:sz w:val="32"/>
          <w:szCs w:val="32"/>
        </w:rPr>
        <w:t>2551.0</w:t>
      </w:r>
      <w:r>
        <w:rPr>
          <w:rFonts w:ascii="仿宋_GB2312" w:eastAsia="仿宋_GB2312" w:hAnsi="仿宋" w:hint="eastAsia"/>
          <w:color w:val="000000"/>
          <w:sz w:val="32"/>
          <w:szCs w:val="32"/>
        </w:rPr>
        <w:t>万元，年末结转结余</w:t>
      </w:r>
      <w:r>
        <w:rPr>
          <w:rFonts w:ascii="仿宋_GB2312" w:eastAsia="仿宋_GB2312" w:hAnsi="仿宋"/>
          <w:color w:val="000000"/>
          <w:sz w:val="32"/>
          <w:szCs w:val="32"/>
        </w:rPr>
        <w:t>1926.99</w:t>
      </w:r>
      <w:r>
        <w:rPr>
          <w:rFonts w:ascii="仿宋_GB2312" w:eastAsia="仿宋_GB2312" w:hAnsi="仿宋" w:hint="eastAsia"/>
          <w:color w:val="000000"/>
          <w:sz w:val="32"/>
          <w:szCs w:val="32"/>
        </w:rPr>
        <w:t>万元。与上年度对比收入减少</w:t>
      </w:r>
      <w:r>
        <w:rPr>
          <w:rFonts w:ascii="仿宋_GB2312" w:eastAsia="仿宋_GB2312" w:hAnsi="仿宋"/>
          <w:color w:val="000000"/>
          <w:sz w:val="32"/>
          <w:szCs w:val="32"/>
        </w:rPr>
        <w:lastRenderedPageBreak/>
        <w:t>4314.5</w:t>
      </w:r>
      <w:r>
        <w:rPr>
          <w:rFonts w:ascii="仿宋_GB2312" w:eastAsia="仿宋_GB2312" w:hAnsi="仿宋" w:hint="eastAsia"/>
          <w:color w:val="000000"/>
          <w:sz w:val="32"/>
          <w:szCs w:val="32"/>
        </w:rPr>
        <w:t>万元，降幅</w:t>
      </w:r>
      <w:r>
        <w:rPr>
          <w:rFonts w:ascii="仿宋_GB2312" w:eastAsia="仿宋_GB2312" w:hAnsi="仿宋"/>
          <w:color w:val="000000"/>
          <w:sz w:val="32"/>
          <w:szCs w:val="32"/>
        </w:rPr>
        <w:t>100.62%</w:t>
      </w:r>
      <w:r>
        <w:rPr>
          <w:rFonts w:ascii="仿宋_GB2312" w:eastAsia="仿宋_GB2312" w:hAnsi="仿宋" w:hint="eastAsia"/>
          <w:color w:val="000000"/>
          <w:sz w:val="32"/>
          <w:szCs w:val="32"/>
        </w:rPr>
        <w:t>，支出减少</w:t>
      </w:r>
      <w:r>
        <w:rPr>
          <w:rFonts w:ascii="仿宋_GB2312" w:eastAsia="仿宋_GB2312" w:hAnsi="仿宋"/>
          <w:color w:val="000000"/>
          <w:sz w:val="32"/>
          <w:szCs w:val="32"/>
        </w:rPr>
        <w:t>1723</w:t>
      </w:r>
      <w:r>
        <w:rPr>
          <w:rFonts w:ascii="仿宋_GB2312" w:eastAsia="仿宋_GB2312" w:hAnsi="仿宋" w:hint="eastAsia"/>
          <w:color w:val="000000"/>
          <w:sz w:val="32"/>
          <w:szCs w:val="32"/>
        </w:rPr>
        <w:t>万元，降幅</w:t>
      </w:r>
      <w:r>
        <w:rPr>
          <w:rFonts w:ascii="仿宋_GB2312" w:eastAsia="仿宋_GB2312" w:hAnsi="仿宋"/>
          <w:color w:val="000000"/>
          <w:sz w:val="32"/>
          <w:szCs w:val="32"/>
        </w:rPr>
        <w:t>67.54%</w:t>
      </w:r>
      <w:r>
        <w:rPr>
          <w:rFonts w:ascii="仿宋_GB2312" w:eastAsia="仿宋_GB2312" w:hAnsi="仿宋" w:hint="eastAsia"/>
          <w:color w:val="000000"/>
          <w:sz w:val="32"/>
          <w:szCs w:val="32"/>
        </w:rPr>
        <w:t>，结转结余增加</w:t>
      </w:r>
      <w:r>
        <w:rPr>
          <w:rFonts w:ascii="仿宋_GB2312" w:eastAsia="仿宋_GB2312" w:hAnsi="仿宋"/>
          <w:color w:val="000000"/>
          <w:sz w:val="32"/>
          <w:szCs w:val="32"/>
        </w:rPr>
        <w:t>377.99</w:t>
      </w:r>
      <w:r>
        <w:rPr>
          <w:rFonts w:ascii="仿宋_GB2312" w:eastAsia="仿宋_GB2312" w:hAnsi="仿宋" w:hint="eastAsia"/>
          <w:color w:val="000000"/>
          <w:sz w:val="32"/>
          <w:szCs w:val="32"/>
        </w:rPr>
        <w:t>万元，增幅</w:t>
      </w:r>
      <w:r>
        <w:rPr>
          <w:rFonts w:ascii="仿宋_GB2312" w:eastAsia="仿宋_GB2312" w:hAnsi="仿宋"/>
          <w:color w:val="000000"/>
          <w:sz w:val="32"/>
          <w:szCs w:val="32"/>
        </w:rPr>
        <w:t>19.61%</w:t>
      </w:r>
      <w:r>
        <w:rPr>
          <w:rFonts w:ascii="仿宋_GB2312" w:eastAsia="仿宋_GB2312" w:hAnsi="仿宋" w:hint="eastAsia"/>
          <w:color w:val="000000"/>
          <w:sz w:val="32"/>
          <w:szCs w:val="32"/>
        </w:rPr>
        <w:t>。增减变动主要原因按照州财政局要求回收代管资金，进行代管资金的结转。</w:t>
      </w:r>
    </w:p>
    <w:p w14:paraId="7178C848" w14:textId="77777777" w:rsidR="00D90B56" w:rsidRDefault="00493910">
      <w:pPr>
        <w:pStyle w:val="a0"/>
        <w:spacing w:before="93"/>
      </w:pPr>
      <w:r>
        <w:rPr>
          <w:rFonts w:hint="eastAsia"/>
          <w:noProof/>
        </w:rPr>
        <w:drawing>
          <wp:inline distT="0" distB="0" distL="114300" distR="114300" wp14:anchorId="7D3A654A" wp14:editId="444CBD5F">
            <wp:extent cx="4584065" cy="2755265"/>
            <wp:effectExtent l="0" t="0" r="6985" b="6985"/>
            <wp:docPr id="14" name="图片 14" descr="84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42320"/>
                    <pic:cNvPicPr>
                      <a:picLocks noChangeAspect="1"/>
                    </pic:cNvPicPr>
                  </pic:nvPicPr>
                  <pic:blipFill>
                    <a:blip r:embed="rId11"/>
                    <a:stretch>
                      <a:fillRect/>
                    </a:stretch>
                  </pic:blipFill>
                  <pic:spPr>
                    <a:xfrm>
                      <a:off x="0" y="0"/>
                      <a:ext cx="4584065" cy="2755265"/>
                    </a:xfrm>
                    <a:prstGeom prst="rect">
                      <a:avLst/>
                    </a:prstGeom>
                  </pic:spPr>
                </pic:pic>
              </a:graphicData>
            </a:graphic>
          </wp:inline>
        </w:drawing>
      </w:r>
    </w:p>
    <w:p w14:paraId="41A86E2A" w14:textId="77777777" w:rsidR="00D90B56" w:rsidRDefault="00493910">
      <w:pPr>
        <w:pStyle w:val="a0"/>
        <w:spacing w:before="93"/>
      </w:pPr>
      <w:r>
        <w:rPr>
          <w:rFonts w:hint="eastAsia"/>
        </w:rPr>
        <w:t>2019</w:t>
      </w:r>
      <w:r>
        <w:rPr>
          <w:rFonts w:hint="eastAsia"/>
        </w:rPr>
        <w:t>年与</w:t>
      </w:r>
      <w:r>
        <w:rPr>
          <w:rFonts w:hint="eastAsia"/>
        </w:rPr>
        <w:t>2020</w:t>
      </w:r>
      <w:r>
        <w:rPr>
          <w:rFonts w:hint="eastAsia"/>
        </w:rPr>
        <w:t>年财政收入支出及结转结余情况表（单位：万元）</w:t>
      </w:r>
    </w:p>
    <w:p w14:paraId="75970C68" w14:textId="77777777" w:rsidR="00D90B56" w:rsidRDefault="00D90B56"/>
    <w:p w14:paraId="3EC3F91A" w14:textId="77777777" w:rsidR="00D90B56" w:rsidRDefault="00493910">
      <w:pPr>
        <w:spacing w:line="600" w:lineRule="exact"/>
        <w:ind w:firstLineChars="200" w:firstLine="640"/>
        <w:outlineLvl w:val="1"/>
        <w:rPr>
          <w:rStyle w:val="Heading2Char"/>
          <w:rFonts w:ascii="仿宋_GB2312" w:eastAsia="仿宋_GB2312" w:hAnsi="黑体"/>
          <w:b w:val="0"/>
        </w:rPr>
      </w:pPr>
      <w:bookmarkStart w:id="48" w:name="_Toc79163614"/>
      <w:bookmarkStart w:id="49" w:name="_Toc15377209"/>
      <w:bookmarkStart w:id="50" w:name="_Toc79163864"/>
      <w:bookmarkStart w:id="51" w:name="_Toc15396607"/>
      <w:r>
        <w:rPr>
          <w:rFonts w:ascii="仿宋_GB2312" w:eastAsia="仿宋_GB2312" w:hAnsi="黑体" w:hint="eastAsia"/>
          <w:color w:val="000000"/>
          <w:sz w:val="32"/>
          <w:szCs w:val="32"/>
        </w:rPr>
        <w:t>五、</w:t>
      </w:r>
      <w:r>
        <w:rPr>
          <w:rFonts w:ascii="仿宋_GB2312" w:eastAsia="仿宋_GB2312" w:hAnsi="黑体" w:hint="eastAsia"/>
          <w:b/>
          <w:color w:val="000000"/>
          <w:sz w:val="32"/>
          <w:szCs w:val="32"/>
        </w:rPr>
        <w:t>一</w:t>
      </w:r>
      <w:r>
        <w:rPr>
          <w:rStyle w:val="Heading2Char"/>
          <w:rFonts w:ascii="仿宋_GB2312" w:eastAsia="仿宋_GB2312" w:hAnsi="黑体" w:hint="eastAsia"/>
          <w:b w:val="0"/>
        </w:rPr>
        <w:t>般公共预算财政拨款支出决算情况说明</w:t>
      </w:r>
      <w:bookmarkEnd w:id="48"/>
      <w:bookmarkEnd w:id="49"/>
      <w:bookmarkEnd w:id="50"/>
      <w:bookmarkEnd w:id="51"/>
    </w:p>
    <w:p w14:paraId="7F383614" w14:textId="77777777" w:rsidR="00D90B56" w:rsidRDefault="00493910">
      <w:pPr>
        <w:spacing w:line="600" w:lineRule="exact"/>
        <w:ind w:firstLineChars="200" w:firstLine="640"/>
        <w:rPr>
          <w:rFonts w:ascii="仿宋_GB2312" w:eastAsia="仿宋_GB2312" w:hAnsi="仿宋"/>
          <w:color w:val="000000"/>
          <w:sz w:val="32"/>
          <w:szCs w:val="32"/>
        </w:rPr>
      </w:pPr>
      <w:bookmarkStart w:id="52" w:name="_Toc79163615"/>
      <w:bookmarkStart w:id="53" w:name="_Toc79163865"/>
      <w:bookmarkStart w:id="54" w:name="_Toc15377210"/>
      <w:r>
        <w:rPr>
          <w:rFonts w:ascii="仿宋_GB2312" w:eastAsia="仿宋_GB2312" w:hAnsi="仿宋" w:hint="eastAsia"/>
          <w:color w:val="000000"/>
          <w:sz w:val="32"/>
          <w:szCs w:val="32"/>
        </w:rPr>
        <w:t>（一）一般公共预算财政拨款支出决算总体情况</w:t>
      </w:r>
      <w:bookmarkEnd w:id="52"/>
      <w:bookmarkEnd w:id="53"/>
      <w:bookmarkEnd w:id="54"/>
    </w:p>
    <w:p w14:paraId="2A7FA317"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本年度一般公共预算财政拨款收入相比上年度减少</w:t>
      </w:r>
      <w:r>
        <w:rPr>
          <w:rFonts w:ascii="仿宋_GB2312" w:eastAsia="仿宋_GB2312" w:hAnsi="仿宋"/>
          <w:color w:val="000000"/>
          <w:sz w:val="32"/>
          <w:szCs w:val="32"/>
        </w:rPr>
        <w:t>1365.9</w:t>
      </w:r>
      <w:r>
        <w:rPr>
          <w:rFonts w:ascii="仿宋_GB2312" w:eastAsia="仿宋_GB2312" w:hAnsi="仿宋" w:hint="eastAsia"/>
          <w:color w:val="000000"/>
          <w:sz w:val="32"/>
          <w:szCs w:val="32"/>
        </w:rPr>
        <w:t>万元，主要原因为</w:t>
      </w:r>
      <w:r>
        <w:rPr>
          <w:rFonts w:ascii="仿宋_GB2312" w:eastAsia="仿宋_GB2312" w:hAnsi="仿宋"/>
          <w:color w:val="000000"/>
          <w:sz w:val="32"/>
          <w:szCs w:val="32"/>
        </w:rPr>
        <w:t>2020</w:t>
      </w:r>
      <w:r>
        <w:rPr>
          <w:rFonts w:ascii="仿宋_GB2312" w:eastAsia="仿宋_GB2312" w:hAnsi="仿宋" w:hint="eastAsia"/>
          <w:color w:val="000000"/>
          <w:sz w:val="32"/>
          <w:szCs w:val="32"/>
        </w:rPr>
        <w:t>年单位基建</w:t>
      </w:r>
      <w:r>
        <w:rPr>
          <w:rFonts w:ascii="仿宋_GB2312" w:eastAsia="仿宋_GB2312" w:hAnsi="仿宋" w:hint="eastAsia"/>
          <w:color w:val="000000"/>
          <w:sz w:val="32"/>
          <w:szCs w:val="32"/>
        </w:rPr>
        <w:t>项目已完成竣工验收，支出减少；科学技术支出相比上年度减少</w:t>
      </w:r>
      <w:r>
        <w:rPr>
          <w:rFonts w:ascii="仿宋_GB2312" w:eastAsia="仿宋_GB2312" w:hAnsi="仿宋"/>
          <w:color w:val="000000"/>
          <w:sz w:val="32"/>
          <w:szCs w:val="32"/>
        </w:rPr>
        <w:t>19.06</w:t>
      </w:r>
      <w:r>
        <w:rPr>
          <w:rFonts w:ascii="仿宋_GB2312" w:eastAsia="仿宋_GB2312" w:hAnsi="仿宋" w:hint="eastAsia"/>
          <w:color w:val="000000"/>
          <w:sz w:val="32"/>
          <w:szCs w:val="32"/>
        </w:rPr>
        <w:t>万元，主要原因为申报科学技术项目减少；社会保障和就业支出相比上年度减少</w:t>
      </w:r>
      <w:r>
        <w:rPr>
          <w:rFonts w:ascii="仿宋_GB2312" w:eastAsia="仿宋_GB2312" w:hAnsi="仿宋"/>
          <w:color w:val="000000"/>
          <w:sz w:val="32"/>
          <w:szCs w:val="32"/>
        </w:rPr>
        <w:t>28.44</w:t>
      </w:r>
      <w:r>
        <w:rPr>
          <w:rFonts w:ascii="仿宋_GB2312" w:eastAsia="仿宋_GB2312" w:hAnsi="仿宋" w:hint="eastAsia"/>
          <w:color w:val="000000"/>
          <w:sz w:val="32"/>
          <w:szCs w:val="32"/>
        </w:rPr>
        <w:t>万元，主要原因为单位退休人员增加；卫生健康支出相比上年度减少</w:t>
      </w:r>
      <w:r>
        <w:rPr>
          <w:rFonts w:ascii="仿宋_GB2312" w:eastAsia="仿宋_GB2312" w:hAnsi="仿宋"/>
          <w:color w:val="000000"/>
          <w:sz w:val="32"/>
          <w:szCs w:val="32"/>
        </w:rPr>
        <w:t>27.30</w:t>
      </w:r>
      <w:r>
        <w:rPr>
          <w:rFonts w:ascii="仿宋_GB2312" w:eastAsia="仿宋_GB2312" w:hAnsi="仿宋" w:hint="eastAsia"/>
          <w:color w:val="000000"/>
          <w:sz w:val="32"/>
          <w:szCs w:val="32"/>
        </w:rPr>
        <w:t>万元，主要原因为单位退休人员增加；农林水支出相比上年度减少</w:t>
      </w:r>
      <w:r>
        <w:rPr>
          <w:rFonts w:ascii="仿宋_GB2312" w:eastAsia="仿宋_GB2312" w:hAnsi="仿宋"/>
          <w:color w:val="000000"/>
          <w:sz w:val="32"/>
          <w:szCs w:val="32"/>
        </w:rPr>
        <w:t>1693.53</w:t>
      </w:r>
      <w:r>
        <w:rPr>
          <w:rFonts w:ascii="仿宋_GB2312" w:eastAsia="仿宋_GB2312" w:hAnsi="仿宋" w:hint="eastAsia"/>
          <w:color w:val="000000"/>
          <w:sz w:val="32"/>
          <w:szCs w:val="32"/>
        </w:rPr>
        <w:t>万元，主要原因为基建项目已完成竣工验收，支出减少；住房保障支出相比上年度增加</w:t>
      </w:r>
      <w:r>
        <w:rPr>
          <w:rFonts w:ascii="仿宋_GB2312" w:eastAsia="仿宋_GB2312" w:hAnsi="仿宋"/>
          <w:color w:val="000000"/>
          <w:sz w:val="32"/>
          <w:szCs w:val="32"/>
        </w:rPr>
        <w:t>6.04</w:t>
      </w:r>
      <w:r>
        <w:rPr>
          <w:rFonts w:ascii="仿宋_GB2312" w:eastAsia="仿宋_GB2312" w:hAnsi="仿宋" w:hint="eastAsia"/>
          <w:color w:val="000000"/>
          <w:sz w:val="32"/>
          <w:szCs w:val="32"/>
        </w:rPr>
        <w:t>万元，主要原因为新增在职人员。</w:t>
      </w:r>
    </w:p>
    <w:p w14:paraId="7DA06CB6" w14:textId="77777777" w:rsidR="00D90B56" w:rsidRDefault="00493910">
      <w:pPr>
        <w:spacing w:line="600" w:lineRule="exact"/>
        <w:ind w:firstLineChars="200" w:firstLine="640"/>
        <w:rPr>
          <w:rFonts w:ascii="仿宋_GB2312" w:eastAsia="仿宋_GB2312" w:hAnsi="仿宋"/>
          <w:color w:val="000000"/>
          <w:sz w:val="32"/>
          <w:szCs w:val="32"/>
        </w:rPr>
      </w:pPr>
      <w:bookmarkStart w:id="55" w:name="_Toc79163866"/>
      <w:bookmarkStart w:id="56" w:name="_Toc15377211"/>
      <w:bookmarkStart w:id="57" w:name="_Toc79163616"/>
      <w:r>
        <w:rPr>
          <w:rFonts w:ascii="仿宋_GB2312" w:eastAsia="仿宋_GB2312" w:hAnsi="仿宋" w:hint="eastAsia"/>
          <w:color w:val="000000"/>
          <w:sz w:val="32"/>
          <w:szCs w:val="32"/>
        </w:rPr>
        <w:lastRenderedPageBreak/>
        <w:t>（二）一般公共预算财政拨款支出决算结构情况</w:t>
      </w:r>
      <w:bookmarkEnd w:id="55"/>
      <w:bookmarkEnd w:id="56"/>
      <w:bookmarkEnd w:id="57"/>
    </w:p>
    <w:p w14:paraId="0E778DA3"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本单位本年度总收入为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万元。其中：一般公共预算财政拨款收入为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100.00%</w:t>
      </w:r>
      <w:r>
        <w:rPr>
          <w:rFonts w:ascii="仿宋_GB2312" w:eastAsia="仿宋_GB2312" w:hAnsi="仿宋" w:hint="eastAsia"/>
          <w:color w:val="000000"/>
          <w:sz w:val="32"/>
          <w:szCs w:val="32"/>
        </w:rPr>
        <w:t>；本年度总支出为</w:t>
      </w:r>
      <w:r>
        <w:rPr>
          <w:rFonts w:ascii="仿宋_GB2312" w:eastAsia="仿宋_GB2312" w:hAnsi="仿宋"/>
          <w:color w:val="000000"/>
          <w:sz w:val="32"/>
          <w:szCs w:val="32"/>
        </w:rPr>
        <w:t>2551.00</w:t>
      </w:r>
      <w:r>
        <w:rPr>
          <w:rFonts w:ascii="仿宋_GB2312" w:eastAsia="仿宋_GB2312" w:hAnsi="仿宋" w:hint="eastAsia"/>
          <w:color w:val="000000"/>
          <w:sz w:val="32"/>
          <w:szCs w:val="32"/>
        </w:rPr>
        <w:t>万元。其中：科学技术支出为</w:t>
      </w:r>
      <w:r>
        <w:rPr>
          <w:rFonts w:ascii="仿宋_GB2312" w:eastAsia="仿宋_GB2312" w:hAnsi="仿宋"/>
          <w:color w:val="000000"/>
          <w:sz w:val="32"/>
          <w:szCs w:val="32"/>
        </w:rPr>
        <w:t>19.36</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0.76%</w:t>
      </w:r>
      <w:r>
        <w:rPr>
          <w:rFonts w:ascii="仿宋_GB2312" w:eastAsia="仿宋_GB2312" w:hAnsi="仿宋" w:hint="eastAsia"/>
          <w:color w:val="000000"/>
          <w:sz w:val="32"/>
          <w:szCs w:val="32"/>
        </w:rPr>
        <w:t>；社会保障和就业支出为</w:t>
      </w:r>
      <w:r>
        <w:rPr>
          <w:rFonts w:ascii="仿宋_GB2312" w:eastAsia="仿宋_GB2312" w:hAnsi="仿宋"/>
          <w:color w:val="000000"/>
          <w:sz w:val="32"/>
          <w:szCs w:val="32"/>
        </w:rPr>
        <w:t>129.91</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5.09%</w:t>
      </w:r>
      <w:r>
        <w:rPr>
          <w:rFonts w:ascii="仿宋_GB2312" w:eastAsia="仿宋_GB2312" w:hAnsi="仿宋" w:hint="eastAsia"/>
          <w:color w:val="000000"/>
          <w:sz w:val="32"/>
          <w:szCs w:val="32"/>
        </w:rPr>
        <w:t>；卫生健康支出为</w:t>
      </w:r>
      <w:r>
        <w:rPr>
          <w:rFonts w:ascii="仿宋_GB2312" w:eastAsia="仿宋_GB2312" w:hAnsi="仿宋"/>
          <w:color w:val="000000"/>
          <w:sz w:val="32"/>
          <w:szCs w:val="32"/>
        </w:rPr>
        <w:t>38.02</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1.49%</w:t>
      </w:r>
      <w:r>
        <w:rPr>
          <w:rFonts w:ascii="仿宋_GB2312" w:eastAsia="仿宋_GB2312" w:hAnsi="仿宋" w:hint="eastAsia"/>
          <w:color w:val="000000"/>
          <w:sz w:val="32"/>
          <w:szCs w:val="32"/>
        </w:rPr>
        <w:t>；农林水支出为</w:t>
      </w:r>
      <w:r>
        <w:rPr>
          <w:rFonts w:ascii="仿宋_GB2312" w:eastAsia="仿宋_GB2312" w:hAnsi="仿宋"/>
          <w:color w:val="000000"/>
          <w:sz w:val="32"/>
          <w:szCs w:val="32"/>
        </w:rPr>
        <w:t>2278.26</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89.31%</w:t>
      </w:r>
      <w:r>
        <w:rPr>
          <w:rFonts w:ascii="仿宋_GB2312" w:eastAsia="仿宋_GB2312" w:hAnsi="仿宋" w:hint="eastAsia"/>
          <w:color w:val="000000"/>
          <w:sz w:val="32"/>
          <w:szCs w:val="32"/>
        </w:rPr>
        <w:t>；住房保障支出为</w:t>
      </w:r>
      <w:r>
        <w:rPr>
          <w:rFonts w:ascii="仿宋_GB2312" w:eastAsia="仿宋_GB2312" w:hAnsi="仿宋"/>
          <w:color w:val="000000"/>
          <w:sz w:val="32"/>
          <w:szCs w:val="32"/>
        </w:rPr>
        <w:t>85.45</w:t>
      </w:r>
      <w:r>
        <w:rPr>
          <w:rFonts w:ascii="仿宋_GB2312" w:eastAsia="仿宋_GB2312" w:hAnsi="仿宋" w:hint="eastAsia"/>
          <w:color w:val="000000"/>
          <w:sz w:val="32"/>
          <w:szCs w:val="32"/>
        </w:rPr>
        <w:t>万元，占比</w:t>
      </w:r>
      <w:r>
        <w:rPr>
          <w:rFonts w:ascii="仿宋_GB2312" w:eastAsia="仿宋_GB2312" w:hAnsi="仿宋"/>
          <w:color w:val="000000"/>
          <w:sz w:val="32"/>
          <w:szCs w:val="32"/>
        </w:rPr>
        <w:t>3.35%</w:t>
      </w:r>
      <w:r>
        <w:rPr>
          <w:rFonts w:ascii="仿宋_GB2312" w:eastAsia="仿宋_GB2312" w:hAnsi="仿宋" w:hint="eastAsia"/>
          <w:color w:val="000000"/>
          <w:sz w:val="32"/>
          <w:szCs w:val="32"/>
        </w:rPr>
        <w:t>。</w:t>
      </w:r>
    </w:p>
    <w:p w14:paraId="1B816216" w14:textId="77777777" w:rsidR="00D90B56" w:rsidRDefault="00493910">
      <w:pPr>
        <w:pStyle w:val="a0"/>
        <w:spacing w:before="93"/>
      </w:pPr>
      <w:r>
        <w:rPr>
          <w:rFonts w:hint="eastAsia"/>
          <w:noProof/>
        </w:rPr>
        <w:drawing>
          <wp:inline distT="0" distB="0" distL="114300" distR="114300" wp14:anchorId="4F09B828" wp14:editId="42EABDC8">
            <wp:extent cx="4584065" cy="2755265"/>
            <wp:effectExtent l="0" t="0" r="6985" b="6985"/>
            <wp:docPr id="15" name="图片 15" descr="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85"/>
                    <pic:cNvPicPr>
                      <a:picLocks noChangeAspect="1"/>
                    </pic:cNvPicPr>
                  </pic:nvPicPr>
                  <pic:blipFill>
                    <a:blip r:embed="rId12"/>
                    <a:stretch>
                      <a:fillRect/>
                    </a:stretch>
                  </pic:blipFill>
                  <pic:spPr>
                    <a:xfrm>
                      <a:off x="0" y="0"/>
                      <a:ext cx="4584065" cy="2755265"/>
                    </a:xfrm>
                    <a:prstGeom prst="rect">
                      <a:avLst/>
                    </a:prstGeom>
                  </pic:spPr>
                </pic:pic>
              </a:graphicData>
            </a:graphic>
          </wp:inline>
        </w:drawing>
      </w:r>
    </w:p>
    <w:p w14:paraId="4D9C9E7D" w14:textId="77777777" w:rsidR="00D90B56" w:rsidRDefault="00493910">
      <w:pPr>
        <w:rPr>
          <w:rFonts w:eastAsia="仿宋_GB2312"/>
        </w:rPr>
      </w:pPr>
      <w:r>
        <w:rPr>
          <w:rFonts w:eastAsia="仿宋_GB2312" w:hint="eastAsia"/>
        </w:rPr>
        <w:t xml:space="preserve">                                </w:t>
      </w:r>
      <w:r>
        <w:rPr>
          <w:rFonts w:eastAsia="仿宋_GB2312" w:hint="eastAsia"/>
        </w:rPr>
        <w:t>支出占比情况表</w:t>
      </w:r>
    </w:p>
    <w:p w14:paraId="0C78F99B" w14:textId="77777777" w:rsidR="00D90B56" w:rsidRDefault="00D90B56">
      <w:pPr>
        <w:pStyle w:val="a0"/>
        <w:spacing w:before="93"/>
      </w:pPr>
    </w:p>
    <w:p w14:paraId="180C5AC5" w14:textId="77777777" w:rsidR="00D90B56" w:rsidRDefault="00493910">
      <w:pPr>
        <w:spacing w:line="600" w:lineRule="exact"/>
        <w:ind w:firstLineChars="200" w:firstLine="640"/>
        <w:rPr>
          <w:rFonts w:ascii="仿宋_GB2312" w:eastAsia="仿宋_GB2312" w:hAnsi="仿宋"/>
          <w:color w:val="000000"/>
          <w:sz w:val="32"/>
          <w:szCs w:val="32"/>
        </w:rPr>
      </w:pPr>
      <w:bookmarkStart w:id="58" w:name="_Toc79163617"/>
      <w:bookmarkStart w:id="59" w:name="_Toc15377212"/>
      <w:bookmarkStart w:id="60" w:name="_Toc79163867"/>
      <w:r>
        <w:rPr>
          <w:rFonts w:ascii="仿宋_GB2312" w:eastAsia="仿宋_GB2312" w:hAnsi="仿宋" w:hint="eastAsia"/>
          <w:color w:val="000000"/>
          <w:sz w:val="32"/>
          <w:szCs w:val="32"/>
        </w:rPr>
        <w:t>（三）一般公共预算财政拨款支出决算具体情况</w:t>
      </w:r>
      <w:bookmarkEnd w:id="58"/>
      <w:bookmarkEnd w:id="59"/>
      <w:bookmarkEnd w:id="60"/>
    </w:p>
    <w:p w14:paraId="2D02F888" w14:textId="77777777" w:rsidR="00D90B56" w:rsidRDefault="00493910">
      <w:pPr>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本单位本年度收入调整</w:t>
      </w:r>
      <w:r>
        <w:rPr>
          <w:rFonts w:ascii="仿宋_GB2312" w:eastAsia="仿宋_GB2312" w:hAnsi="仿宋" w:hint="eastAsia"/>
          <w:color w:val="000000"/>
          <w:sz w:val="32"/>
          <w:szCs w:val="32"/>
        </w:rPr>
        <w:t>预算数为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万元，收入决算数为</w:t>
      </w:r>
      <w:r>
        <w:rPr>
          <w:rFonts w:ascii="仿宋_GB2312" w:eastAsia="仿宋_GB2312" w:hAnsi="仿宋"/>
          <w:color w:val="000000"/>
          <w:sz w:val="32"/>
          <w:szCs w:val="32"/>
        </w:rPr>
        <w:t>1481.50</w:t>
      </w:r>
      <w:r>
        <w:rPr>
          <w:rFonts w:ascii="仿宋_GB2312" w:eastAsia="仿宋_GB2312" w:hAnsi="仿宋" w:hint="eastAsia"/>
          <w:color w:val="000000"/>
          <w:sz w:val="32"/>
          <w:szCs w:val="32"/>
        </w:rPr>
        <w:t>万元，预算完成度为</w:t>
      </w:r>
      <w:r>
        <w:rPr>
          <w:rFonts w:ascii="仿宋_GB2312" w:eastAsia="仿宋_GB2312" w:hAnsi="仿宋"/>
          <w:color w:val="000000"/>
          <w:sz w:val="32"/>
          <w:szCs w:val="32"/>
        </w:rPr>
        <w:t>100.00%</w:t>
      </w:r>
      <w:r>
        <w:rPr>
          <w:rFonts w:ascii="仿宋_GB2312" w:eastAsia="仿宋_GB2312" w:hAnsi="仿宋" w:hint="eastAsia"/>
          <w:color w:val="000000"/>
          <w:sz w:val="32"/>
          <w:szCs w:val="32"/>
        </w:rPr>
        <w:t>，上年度预算完成度为</w:t>
      </w:r>
      <w:r>
        <w:rPr>
          <w:rFonts w:ascii="仿宋_GB2312" w:eastAsia="仿宋_GB2312" w:hAnsi="仿宋"/>
          <w:color w:val="000000"/>
          <w:sz w:val="32"/>
          <w:szCs w:val="32"/>
        </w:rPr>
        <w:t>100.00%</w:t>
      </w:r>
      <w:r>
        <w:rPr>
          <w:rFonts w:ascii="仿宋_GB2312" w:eastAsia="仿宋_GB2312" w:hAnsi="仿宋" w:hint="eastAsia"/>
          <w:color w:val="000000"/>
          <w:sz w:val="32"/>
          <w:szCs w:val="32"/>
        </w:rPr>
        <w:t>。本年度支出调整预算数为</w:t>
      </w:r>
      <w:r>
        <w:rPr>
          <w:rFonts w:ascii="仿宋_GB2312" w:eastAsia="仿宋_GB2312" w:hAnsi="仿宋"/>
          <w:color w:val="000000"/>
          <w:sz w:val="32"/>
          <w:szCs w:val="32"/>
        </w:rPr>
        <w:t>3408.50</w:t>
      </w:r>
      <w:r>
        <w:rPr>
          <w:rFonts w:ascii="仿宋_GB2312" w:eastAsia="仿宋_GB2312" w:hAnsi="仿宋" w:hint="eastAsia"/>
          <w:color w:val="000000"/>
          <w:sz w:val="32"/>
          <w:szCs w:val="32"/>
        </w:rPr>
        <w:t>万元，支出决算数为</w:t>
      </w:r>
      <w:r>
        <w:rPr>
          <w:rFonts w:ascii="仿宋_GB2312" w:eastAsia="仿宋_GB2312" w:hAnsi="仿宋"/>
          <w:color w:val="000000"/>
          <w:sz w:val="32"/>
          <w:szCs w:val="32"/>
        </w:rPr>
        <w:t>2551.00</w:t>
      </w:r>
      <w:r>
        <w:rPr>
          <w:rFonts w:ascii="仿宋_GB2312" w:eastAsia="仿宋_GB2312" w:hAnsi="仿宋" w:hint="eastAsia"/>
          <w:color w:val="000000"/>
          <w:sz w:val="32"/>
          <w:szCs w:val="32"/>
        </w:rPr>
        <w:t>万元，预算完成度为</w:t>
      </w:r>
      <w:r>
        <w:rPr>
          <w:rFonts w:ascii="仿宋_GB2312" w:eastAsia="仿宋_GB2312" w:hAnsi="仿宋"/>
          <w:color w:val="000000"/>
          <w:sz w:val="32"/>
          <w:szCs w:val="32"/>
        </w:rPr>
        <w:t>74.84%</w:t>
      </w:r>
      <w:r>
        <w:rPr>
          <w:rFonts w:ascii="仿宋_GB2312" w:eastAsia="仿宋_GB2312" w:hAnsi="仿宋" w:hint="eastAsia"/>
          <w:color w:val="000000"/>
          <w:sz w:val="32"/>
          <w:szCs w:val="32"/>
        </w:rPr>
        <w:t>，上年度预算完成度为</w:t>
      </w:r>
      <w:r>
        <w:rPr>
          <w:rFonts w:ascii="仿宋_GB2312" w:eastAsia="仿宋_GB2312" w:hAnsi="仿宋"/>
          <w:color w:val="000000"/>
          <w:sz w:val="32"/>
          <w:szCs w:val="32"/>
        </w:rPr>
        <w:t>73.40%</w:t>
      </w:r>
      <w:r>
        <w:rPr>
          <w:rFonts w:ascii="仿宋_GB2312" w:eastAsia="仿宋_GB2312" w:hAnsi="仿宋" w:hint="eastAsia"/>
          <w:color w:val="000000"/>
          <w:sz w:val="32"/>
          <w:szCs w:val="32"/>
        </w:rPr>
        <w:t>，存在差异的主要原因为按照州财政局</w:t>
      </w:r>
      <w:r>
        <w:rPr>
          <w:rFonts w:ascii="仿宋_GB2312" w:eastAsia="仿宋_GB2312" w:hAnsi="仿宋" w:hint="eastAsia"/>
          <w:color w:val="000000"/>
          <w:sz w:val="32"/>
          <w:szCs w:val="32"/>
        </w:rPr>
        <w:lastRenderedPageBreak/>
        <w:t>要求回收代管资金。</w:t>
      </w:r>
    </w:p>
    <w:p w14:paraId="66053F63" w14:textId="77777777" w:rsidR="00D90B56" w:rsidRDefault="00493910">
      <w:pPr>
        <w:tabs>
          <w:tab w:val="right" w:pos="8306"/>
        </w:tabs>
        <w:spacing w:line="600" w:lineRule="exact"/>
        <w:ind w:firstLine="640"/>
        <w:outlineLvl w:val="1"/>
        <w:rPr>
          <w:rStyle w:val="Heading2Char"/>
          <w:rFonts w:ascii="仿宋_GB2312" w:eastAsia="仿宋_GB2312"/>
        </w:rPr>
      </w:pPr>
      <w:bookmarkStart w:id="61" w:name="_Toc15396608"/>
      <w:bookmarkStart w:id="62" w:name="_Toc79163618"/>
      <w:bookmarkStart w:id="63" w:name="_Toc79163868"/>
      <w:bookmarkStart w:id="64" w:name="_Toc15377214"/>
      <w:r>
        <w:rPr>
          <w:rFonts w:ascii="仿宋_GB2312" w:eastAsia="仿宋_GB2312" w:hint="eastAsia"/>
          <w:color w:val="000000"/>
          <w:sz w:val="32"/>
          <w:szCs w:val="32"/>
        </w:rPr>
        <w:t>六</w:t>
      </w:r>
      <w:r>
        <w:rPr>
          <w:rFonts w:ascii="仿宋_GB2312" w:eastAsia="仿宋_GB2312" w:hint="eastAsia"/>
          <w:b/>
          <w:color w:val="000000"/>
          <w:sz w:val="32"/>
          <w:szCs w:val="32"/>
        </w:rPr>
        <w:t>、</w:t>
      </w:r>
      <w:r>
        <w:rPr>
          <w:rFonts w:ascii="仿宋_GB2312" w:eastAsia="仿宋_GB2312" w:hAnsi="黑体" w:hint="eastAsia"/>
          <w:b/>
          <w:color w:val="000000"/>
          <w:sz w:val="32"/>
          <w:szCs w:val="32"/>
        </w:rPr>
        <w:t>一</w:t>
      </w:r>
      <w:r>
        <w:rPr>
          <w:rStyle w:val="Heading2Char"/>
          <w:rFonts w:ascii="仿宋_GB2312" w:eastAsia="仿宋_GB2312" w:hAnsi="黑体" w:hint="eastAsia"/>
          <w:b w:val="0"/>
        </w:rPr>
        <w:t>般公共预算财政拨款基本支出决算情况说明</w:t>
      </w:r>
      <w:bookmarkEnd w:id="61"/>
      <w:bookmarkEnd w:id="62"/>
      <w:bookmarkEnd w:id="63"/>
      <w:bookmarkEnd w:id="64"/>
      <w:r>
        <w:rPr>
          <w:rStyle w:val="Heading2Char"/>
          <w:rFonts w:ascii="仿宋_GB2312" w:eastAsia="仿宋_GB2312" w:hAnsi="黑体"/>
          <w:b w:val="0"/>
        </w:rPr>
        <w:tab/>
      </w:r>
    </w:p>
    <w:p w14:paraId="725DABD4"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年一般公共预算财政拨款基本支出</w:t>
      </w:r>
      <w:r>
        <w:rPr>
          <w:rFonts w:ascii="仿宋_GB2312" w:eastAsia="仿宋_GB2312" w:hAnsi="仿宋" w:hint="eastAsia"/>
          <w:color w:val="000000"/>
          <w:sz w:val="32"/>
          <w:szCs w:val="32"/>
        </w:rPr>
        <w:t>1481.5</w:t>
      </w:r>
      <w:r>
        <w:rPr>
          <w:rFonts w:ascii="仿宋_GB2312" w:eastAsia="仿宋_GB2312" w:hAnsi="仿宋" w:hint="eastAsia"/>
          <w:color w:val="000000"/>
          <w:sz w:val="32"/>
          <w:szCs w:val="32"/>
        </w:rPr>
        <w:t>万元，其中：</w:t>
      </w:r>
    </w:p>
    <w:p w14:paraId="0E95CF51"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人员经费</w:t>
      </w:r>
      <w:r>
        <w:rPr>
          <w:rFonts w:ascii="仿宋_GB2312" w:eastAsia="仿宋_GB2312" w:hAnsi="仿宋"/>
          <w:color w:val="000000"/>
          <w:sz w:val="32"/>
          <w:szCs w:val="32"/>
        </w:rPr>
        <w:t>1092.10</w:t>
      </w:r>
      <w:r>
        <w:rPr>
          <w:rFonts w:ascii="仿宋_GB2312" w:eastAsia="仿宋_GB2312" w:hAnsi="仿宋" w:hint="eastAsia"/>
          <w:color w:val="000000"/>
          <w:sz w:val="32"/>
          <w:szCs w:val="32"/>
        </w:rPr>
        <w:t>万元，主要包括：基本工资、津贴补贴、绩效工资、机关事业单位基本养老保险缴费、职业年金缴费、其他社会保障缴费、其他工资福利支出、退休费、抚恤金、生活补助、住房公积金、其他对个人和家庭的补助支出等。</w:t>
      </w:r>
      <w:r>
        <w:rPr>
          <w:rFonts w:ascii="仿宋_GB2312" w:eastAsia="仿宋_GB2312" w:hAnsi="仿宋"/>
          <w:color w:val="000000"/>
          <w:sz w:val="32"/>
          <w:szCs w:val="32"/>
        </w:rPr>
        <w:br/>
      </w:r>
      <w:r>
        <w:rPr>
          <w:rFonts w:ascii="仿宋_GB2312" w:eastAsia="仿宋_GB2312" w:hAnsi="仿宋" w:hint="eastAsia"/>
          <w:color w:val="000000"/>
          <w:sz w:val="32"/>
          <w:szCs w:val="32"/>
        </w:rPr>
        <w:t xml:space="preserve">　　日常公用经费</w:t>
      </w:r>
      <w:r>
        <w:rPr>
          <w:rFonts w:ascii="仿宋_GB2312" w:eastAsia="仿宋_GB2312" w:hAnsi="仿宋"/>
          <w:color w:val="000000"/>
          <w:sz w:val="32"/>
          <w:szCs w:val="32"/>
        </w:rPr>
        <w:t>131.17</w:t>
      </w:r>
      <w:r>
        <w:rPr>
          <w:rFonts w:ascii="仿宋_GB2312" w:eastAsia="仿宋_GB2312" w:hAnsi="仿宋" w:hint="eastAsia"/>
          <w:color w:val="000000"/>
          <w:sz w:val="32"/>
          <w:szCs w:val="32"/>
        </w:rPr>
        <w:t>万元，主要包括：办公费、水费、电费、邮电费、取暖费、差旅费、维修（护）费、会议费、培训费、公务接待费、福利费、公务用车运行维护费、其他商品和服务支出等。</w:t>
      </w:r>
    </w:p>
    <w:p w14:paraId="243F0E19" w14:textId="77777777" w:rsidR="00D90B56" w:rsidRDefault="00493910">
      <w:pPr>
        <w:spacing w:line="600" w:lineRule="exact"/>
        <w:ind w:firstLine="640"/>
        <w:outlineLvl w:val="1"/>
        <w:rPr>
          <w:rStyle w:val="Heading2Char"/>
          <w:rFonts w:ascii="仿宋_GB2312" w:eastAsia="仿宋_GB2312" w:hAnsi="黑体"/>
          <w:b w:val="0"/>
        </w:rPr>
      </w:pPr>
      <w:bookmarkStart w:id="65" w:name="_Toc15377215"/>
      <w:bookmarkStart w:id="66" w:name="_Toc79163619"/>
      <w:bookmarkStart w:id="67" w:name="_Toc15396609"/>
      <w:bookmarkStart w:id="68" w:name="_Toc79163869"/>
      <w:r>
        <w:rPr>
          <w:rFonts w:ascii="仿宋_GB2312" w:eastAsia="仿宋_GB2312" w:hint="eastAsia"/>
          <w:color w:val="000000"/>
          <w:sz w:val="32"/>
          <w:szCs w:val="32"/>
        </w:rPr>
        <w:t>七、</w:t>
      </w:r>
      <w:r>
        <w:rPr>
          <w:rStyle w:val="Heading2Char"/>
          <w:rFonts w:ascii="仿宋_GB2312" w:eastAsia="仿宋_GB2312" w:hAnsi="黑体" w:hint="eastAsia"/>
        </w:rPr>
        <w:t>“</w:t>
      </w:r>
      <w:r>
        <w:rPr>
          <w:rStyle w:val="Heading2Char"/>
          <w:rFonts w:ascii="仿宋_GB2312" w:eastAsia="仿宋_GB2312" w:hAnsi="黑体" w:hint="eastAsia"/>
          <w:b w:val="0"/>
        </w:rPr>
        <w:t>三公”经费财政拨款支出决算情况说明</w:t>
      </w:r>
      <w:bookmarkEnd w:id="65"/>
      <w:bookmarkEnd w:id="66"/>
      <w:bookmarkEnd w:id="67"/>
      <w:bookmarkEnd w:id="68"/>
    </w:p>
    <w:p w14:paraId="220CAD5A" w14:textId="77777777" w:rsidR="00D90B56" w:rsidRDefault="00493910">
      <w:pPr>
        <w:spacing w:line="600" w:lineRule="exact"/>
        <w:ind w:firstLine="640"/>
        <w:rPr>
          <w:rFonts w:ascii="仿宋_GB2312" w:eastAsia="仿宋_GB2312" w:hAnsi="仿宋"/>
          <w:color w:val="000000"/>
          <w:sz w:val="32"/>
          <w:szCs w:val="32"/>
        </w:rPr>
      </w:pPr>
      <w:bookmarkStart w:id="69" w:name="_Toc79163870"/>
      <w:bookmarkStart w:id="70" w:name="_Toc79163620"/>
      <w:bookmarkStart w:id="71" w:name="_Toc15377216"/>
      <w:r>
        <w:rPr>
          <w:rFonts w:ascii="仿宋_GB2312" w:eastAsia="仿宋_GB2312" w:hAnsi="仿宋" w:hint="eastAsia"/>
          <w:color w:val="000000"/>
          <w:sz w:val="32"/>
          <w:szCs w:val="32"/>
        </w:rPr>
        <w:t>（一）“三公”经费财政拨款支出决算总体情况说明</w:t>
      </w:r>
      <w:bookmarkEnd w:id="69"/>
      <w:bookmarkEnd w:id="70"/>
      <w:bookmarkEnd w:id="71"/>
    </w:p>
    <w:p w14:paraId="5B63081F" w14:textId="77777777" w:rsidR="00D90B56" w:rsidRDefault="00493910">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年“三公”经费财政拨款支出决算为</w:t>
      </w:r>
      <w:r>
        <w:rPr>
          <w:rFonts w:ascii="仿宋_GB2312" w:eastAsia="仿宋_GB2312" w:hAnsi="仿宋"/>
          <w:color w:val="000000"/>
          <w:sz w:val="32"/>
          <w:szCs w:val="32"/>
        </w:rPr>
        <w:t>23.78</w:t>
      </w:r>
      <w:r>
        <w:rPr>
          <w:rFonts w:ascii="仿宋_GB2312" w:eastAsia="仿宋_GB2312" w:hAnsi="仿宋" w:hint="eastAsia"/>
          <w:color w:val="000000"/>
          <w:sz w:val="32"/>
          <w:szCs w:val="32"/>
        </w:rPr>
        <w:t>万元，完成预算</w:t>
      </w:r>
      <w:r>
        <w:rPr>
          <w:rFonts w:ascii="仿宋_GB2312" w:eastAsia="仿宋_GB2312" w:hAnsi="仿宋"/>
          <w:color w:val="000000"/>
          <w:sz w:val="32"/>
          <w:szCs w:val="32"/>
        </w:rPr>
        <w:t>100%</w:t>
      </w:r>
      <w:r>
        <w:rPr>
          <w:rFonts w:ascii="仿宋_GB2312" w:eastAsia="仿宋_GB2312" w:hAnsi="仿宋" w:hint="eastAsia"/>
          <w:color w:val="000000"/>
          <w:sz w:val="32"/>
          <w:szCs w:val="32"/>
        </w:rPr>
        <w:t>，与预算数持平。</w:t>
      </w:r>
    </w:p>
    <w:p w14:paraId="013B7079" w14:textId="77777777" w:rsidR="00D90B56" w:rsidRDefault="00493910">
      <w:pPr>
        <w:spacing w:line="600" w:lineRule="exact"/>
        <w:ind w:firstLine="640"/>
        <w:rPr>
          <w:rFonts w:ascii="仿宋_GB2312" w:eastAsia="仿宋_GB2312" w:hAnsi="仿宋"/>
          <w:color w:val="000000"/>
          <w:sz w:val="32"/>
          <w:szCs w:val="32"/>
        </w:rPr>
      </w:pPr>
      <w:bookmarkStart w:id="72" w:name="_Toc79163621"/>
      <w:bookmarkStart w:id="73" w:name="_Toc15377217"/>
      <w:bookmarkStart w:id="74" w:name="_Toc79163871"/>
      <w:r>
        <w:rPr>
          <w:rFonts w:ascii="仿宋_GB2312" w:eastAsia="仿宋_GB2312" w:hAnsi="仿宋" w:hint="eastAsia"/>
          <w:color w:val="000000"/>
          <w:sz w:val="32"/>
          <w:szCs w:val="32"/>
        </w:rPr>
        <w:t>（二）“三公”经费财政拨款支出决算具体情况说明</w:t>
      </w:r>
      <w:bookmarkEnd w:id="72"/>
      <w:bookmarkEnd w:id="73"/>
      <w:bookmarkEnd w:id="74"/>
    </w:p>
    <w:p w14:paraId="605671F3"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年“三公”经费财政拨款支出决算中，因公出国（境）费支出决算</w:t>
      </w:r>
      <w:r>
        <w:rPr>
          <w:rFonts w:ascii="仿宋_GB2312" w:eastAsia="仿宋_GB2312" w:hAnsi="仿宋"/>
          <w:color w:val="000000"/>
          <w:sz w:val="32"/>
          <w:szCs w:val="32"/>
        </w:rPr>
        <w:t>0</w:t>
      </w:r>
      <w:r>
        <w:rPr>
          <w:rFonts w:ascii="仿宋_GB2312" w:eastAsia="仿宋_GB2312" w:hAnsi="仿宋" w:hint="eastAsia"/>
          <w:color w:val="000000"/>
          <w:sz w:val="32"/>
          <w:szCs w:val="32"/>
        </w:rPr>
        <w:t>万元；公务用车购置及运行维护费支出决算</w:t>
      </w:r>
      <w:r>
        <w:rPr>
          <w:rFonts w:ascii="仿宋_GB2312" w:eastAsia="仿宋_GB2312" w:hAnsi="仿宋"/>
          <w:color w:val="000000"/>
          <w:sz w:val="32"/>
          <w:szCs w:val="32"/>
        </w:rPr>
        <w:t>21.57</w:t>
      </w:r>
      <w:r>
        <w:rPr>
          <w:rFonts w:ascii="仿宋_GB2312" w:eastAsia="仿宋_GB2312" w:hAnsi="仿宋" w:hint="eastAsia"/>
          <w:color w:val="000000"/>
          <w:sz w:val="32"/>
          <w:szCs w:val="32"/>
        </w:rPr>
        <w:t>万元，占</w:t>
      </w:r>
      <w:r>
        <w:rPr>
          <w:rFonts w:ascii="仿宋_GB2312" w:eastAsia="仿宋_GB2312" w:hAnsi="仿宋"/>
          <w:color w:val="000000"/>
          <w:sz w:val="32"/>
          <w:szCs w:val="32"/>
        </w:rPr>
        <w:t>90%</w:t>
      </w:r>
      <w:r>
        <w:rPr>
          <w:rFonts w:ascii="仿宋_GB2312" w:eastAsia="仿宋_GB2312" w:hAnsi="仿宋" w:hint="eastAsia"/>
          <w:color w:val="000000"/>
          <w:sz w:val="32"/>
          <w:szCs w:val="32"/>
        </w:rPr>
        <w:t>；公务接待费支出决算</w:t>
      </w:r>
      <w:r>
        <w:rPr>
          <w:rFonts w:ascii="仿宋_GB2312" w:eastAsia="仿宋_GB2312" w:hAnsi="仿宋"/>
          <w:color w:val="000000"/>
          <w:sz w:val="32"/>
          <w:szCs w:val="32"/>
        </w:rPr>
        <w:t>2.21</w:t>
      </w:r>
      <w:r>
        <w:rPr>
          <w:rFonts w:ascii="仿宋_GB2312" w:eastAsia="仿宋_GB2312" w:hAnsi="仿宋" w:hint="eastAsia"/>
          <w:color w:val="000000"/>
          <w:sz w:val="32"/>
          <w:szCs w:val="32"/>
        </w:rPr>
        <w:t>万元，占</w:t>
      </w:r>
      <w:r>
        <w:rPr>
          <w:rFonts w:ascii="仿宋_GB2312" w:eastAsia="仿宋_GB2312" w:hAnsi="仿宋"/>
          <w:color w:val="000000"/>
          <w:sz w:val="32"/>
          <w:szCs w:val="32"/>
        </w:rPr>
        <w:t>10%</w:t>
      </w:r>
      <w:r>
        <w:rPr>
          <w:rFonts w:ascii="仿宋_GB2312" w:eastAsia="仿宋_GB2312" w:hAnsi="仿宋" w:hint="eastAsia"/>
          <w:color w:val="000000"/>
          <w:sz w:val="32"/>
          <w:szCs w:val="32"/>
        </w:rPr>
        <w:t>。具体情况如下：</w:t>
      </w:r>
    </w:p>
    <w:p w14:paraId="6F5E669F"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1.</w:t>
      </w:r>
      <w:r>
        <w:rPr>
          <w:rFonts w:ascii="仿宋_GB2312" w:eastAsia="仿宋_GB2312" w:hAnsi="仿宋" w:hint="eastAsia"/>
          <w:color w:val="000000"/>
          <w:sz w:val="32"/>
          <w:szCs w:val="32"/>
        </w:rPr>
        <w:t>公务用车购置及运行维护费支出</w:t>
      </w:r>
      <w:r>
        <w:rPr>
          <w:rFonts w:ascii="仿宋_GB2312" w:eastAsia="仿宋_GB2312" w:hAnsi="仿宋"/>
          <w:color w:val="000000"/>
          <w:sz w:val="32"/>
          <w:szCs w:val="32"/>
        </w:rPr>
        <w:t>21.57</w:t>
      </w:r>
      <w:r>
        <w:rPr>
          <w:rFonts w:ascii="仿宋_GB2312" w:eastAsia="仿宋_GB2312" w:hAnsi="仿宋" w:hint="eastAsia"/>
          <w:color w:val="000000"/>
          <w:sz w:val="32"/>
          <w:szCs w:val="32"/>
        </w:rPr>
        <w:t>万元</w:t>
      </w:r>
      <w:r>
        <w:rPr>
          <w:rFonts w:ascii="仿宋_GB2312" w:eastAsia="仿宋_GB2312" w:hAnsi="仿宋"/>
          <w:color w:val="000000"/>
          <w:sz w:val="32"/>
          <w:szCs w:val="32"/>
        </w:rPr>
        <w:t>,</w:t>
      </w:r>
      <w:r>
        <w:rPr>
          <w:rFonts w:ascii="仿宋_GB2312" w:eastAsia="仿宋_GB2312" w:hAnsi="仿宋" w:hint="eastAsia"/>
          <w:color w:val="000000"/>
          <w:sz w:val="32"/>
          <w:szCs w:val="32"/>
        </w:rPr>
        <w:t>公务用</w:t>
      </w:r>
      <w:r>
        <w:rPr>
          <w:rFonts w:ascii="仿宋_GB2312" w:eastAsia="仿宋_GB2312" w:hAnsi="仿宋" w:hint="eastAsia"/>
          <w:color w:val="000000"/>
          <w:sz w:val="32"/>
          <w:szCs w:val="32"/>
        </w:rPr>
        <w:lastRenderedPageBreak/>
        <w:t>车购置及运行维护费支出决算比</w:t>
      </w:r>
      <w:r>
        <w:rPr>
          <w:rFonts w:ascii="仿宋_GB2312" w:eastAsia="仿宋_GB2312" w:hAnsi="仿宋"/>
          <w:color w:val="000000"/>
          <w:sz w:val="32"/>
          <w:szCs w:val="32"/>
        </w:rPr>
        <w:t>2019</w:t>
      </w:r>
      <w:r>
        <w:rPr>
          <w:rFonts w:ascii="仿宋_GB2312" w:eastAsia="仿宋_GB2312" w:hAnsi="仿宋" w:hint="eastAsia"/>
          <w:color w:val="000000"/>
          <w:sz w:val="32"/>
          <w:szCs w:val="32"/>
        </w:rPr>
        <w:t>年减少</w:t>
      </w:r>
      <w:r>
        <w:rPr>
          <w:rFonts w:ascii="仿宋_GB2312" w:eastAsia="仿宋_GB2312" w:hAnsi="仿宋"/>
          <w:color w:val="000000"/>
          <w:sz w:val="32"/>
          <w:szCs w:val="32"/>
        </w:rPr>
        <w:t>2.4</w:t>
      </w:r>
      <w:r>
        <w:rPr>
          <w:rFonts w:ascii="仿宋_GB2312" w:eastAsia="仿宋_GB2312" w:hAnsi="仿宋" w:hint="eastAsia"/>
          <w:color w:val="000000"/>
          <w:sz w:val="32"/>
          <w:szCs w:val="32"/>
        </w:rPr>
        <w:t>万元。主要原因是我单位都江堰基地今年投入使用，公务用车使用次数相对减少。</w:t>
      </w:r>
    </w:p>
    <w:p w14:paraId="1393C3EC"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公务用车运行维护费支出</w:t>
      </w:r>
      <w:r>
        <w:rPr>
          <w:rFonts w:ascii="仿宋_GB2312" w:eastAsia="仿宋_GB2312" w:hAnsi="仿宋"/>
          <w:color w:val="000000"/>
          <w:sz w:val="32"/>
          <w:szCs w:val="32"/>
        </w:rPr>
        <w:t>21.57</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，与预算持平，完成率</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。主要用于开展日常工作、科研业务等所需的公务用车燃料费、维修费、过路过桥费、保险费等支出。</w:t>
      </w:r>
    </w:p>
    <w:p w14:paraId="26CFE66A"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2.</w:t>
      </w:r>
      <w:r>
        <w:rPr>
          <w:rFonts w:ascii="仿宋_GB2312" w:eastAsia="仿宋_GB2312" w:hAnsi="仿宋" w:hint="eastAsia"/>
          <w:color w:val="000000"/>
          <w:sz w:val="32"/>
          <w:szCs w:val="32"/>
        </w:rPr>
        <w:t>公务接待费支出</w:t>
      </w:r>
      <w:r>
        <w:rPr>
          <w:rFonts w:ascii="仿宋_GB2312" w:eastAsia="仿宋_GB2312" w:hAnsi="仿宋"/>
          <w:color w:val="000000"/>
          <w:sz w:val="32"/>
          <w:szCs w:val="32"/>
        </w:rPr>
        <w:t>2.21</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与预算持平，完成率</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公务接待费支出决算比</w:t>
      </w:r>
      <w:r>
        <w:rPr>
          <w:rFonts w:ascii="仿宋_GB2312" w:eastAsia="仿宋_GB2312" w:hAnsi="仿宋"/>
          <w:color w:val="000000"/>
          <w:sz w:val="32"/>
          <w:szCs w:val="32"/>
        </w:rPr>
        <w:t>2019</w:t>
      </w:r>
      <w:r>
        <w:rPr>
          <w:rFonts w:ascii="仿宋_GB2312" w:eastAsia="仿宋_GB2312" w:hAnsi="仿宋" w:hint="eastAsia"/>
          <w:color w:val="000000"/>
          <w:sz w:val="32"/>
          <w:szCs w:val="32"/>
        </w:rPr>
        <w:t>年增加</w:t>
      </w:r>
      <w:r>
        <w:rPr>
          <w:rFonts w:ascii="仿宋_GB2312" w:eastAsia="仿宋_GB2312" w:hAnsi="仿宋"/>
          <w:color w:val="000000"/>
          <w:sz w:val="32"/>
          <w:szCs w:val="32"/>
        </w:rPr>
        <w:t>1.34</w:t>
      </w:r>
      <w:r>
        <w:rPr>
          <w:rFonts w:ascii="仿宋_GB2312" w:eastAsia="仿宋_GB2312" w:hAnsi="仿宋" w:hint="eastAsia"/>
          <w:color w:val="000000"/>
          <w:sz w:val="32"/>
          <w:szCs w:val="32"/>
        </w:rPr>
        <w:t>万元，。主要原因是接待次数及人次较上年有所增加。</w:t>
      </w:r>
    </w:p>
    <w:p w14:paraId="10C73465"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hint="eastAsia"/>
          <w:color w:val="000000"/>
          <w:sz w:val="32"/>
          <w:szCs w:val="32"/>
        </w:rPr>
        <w:t>国内公务接待支出</w:t>
      </w:r>
      <w:r>
        <w:rPr>
          <w:rFonts w:ascii="仿宋_GB2312" w:eastAsia="仿宋_GB2312" w:hAnsi="仿宋"/>
          <w:color w:val="000000"/>
          <w:sz w:val="32"/>
          <w:szCs w:val="32"/>
        </w:rPr>
        <w:t>2.21</w:t>
      </w:r>
      <w:r>
        <w:rPr>
          <w:rFonts w:ascii="仿宋_GB2312" w:eastAsia="仿宋_GB2312" w:hAnsi="仿宋" w:hint="eastAsia"/>
          <w:color w:val="000000"/>
          <w:sz w:val="32"/>
          <w:szCs w:val="32"/>
        </w:rPr>
        <w:t>万元，主要用于开展业务活动开支的住宿费、用餐费等。国内公务接待</w:t>
      </w:r>
      <w:r>
        <w:rPr>
          <w:rFonts w:ascii="仿宋_GB2312" w:eastAsia="仿宋_GB2312" w:hAnsi="仿宋"/>
          <w:color w:val="000000"/>
          <w:sz w:val="32"/>
          <w:szCs w:val="32"/>
        </w:rPr>
        <w:t>26</w:t>
      </w:r>
      <w:r>
        <w:rPr>
          <w:rFonts w:ascii="仿宋_GB2312" w:eastAsia="仿宋_GB2312" w:hAnsi="仿宋" w:hint="eastAsia"/>
          <w:color w:val="000000"/>
          <w:sz w:val="32"/>
          <w:szCs w:val="32"/>
        </w:rPr>
        <w:t>批次，</w:t>
      </w:r>
      <w:r>
        <w:rPr>
          <w:rFonts w:ascii="仿宋_GB2312" w:eastAsia="仿宋_GB2312" w:hAnsi="仿宋"/>
          <w:color w:val="000000"/>
          <w:sz w:val="32"/>
          <w:szCs w:val="32"/>
        </w:rPr>
        <w:t>167</w:t>
      </w:r>
      <w:r>
        <w:rPr>
          <w:rFonts w:ascii="仿宋_GB2312" w:eastAsia="仿宋_GB2312" w:hAnsi="仿宋" w:hint="eastAsia"/>
          <w:color w:val="000000"/>
          <w:sz w:val="32"/>
          <w:szCs w:val="32"/>
        </w:rPr>
        <w:t>人次。</w:t>
      </w:r>
    </w:p>
    <w:p w14:paraId="4531CFE5" w14:textId="77777777" w:rsidR="00D90B56" w:rsidRDefault="00493910">
      <w:pPr>
        <w:spacing w:line="600" w:lineRule="exact"/>
        <w:ind w:firstLine="645"/>
        <w:rPr>
          <w:rFonts w:ascii="仿宋_GB2312" w:eastAsia="仿宋_GB2312" w:hAnsi="仿宋"/>
          <w:color w:val="000000"/>
          <w:sz w:val="32"/>
          <w:szCs w:val="32"/>
        </w:rPr>
      </w:pPr>
      <w:bookmarkStart w:id="75" w:name="_Toc79163622"/>
      <w:bookmarkStart w:id="76" w:name="_Toc15396610"/>
      <w:bookmarkStart w:id="77" w:name="_Toc79163872"/>
      <w:bookmarkStart w:id="78" w:name="_Toc15377218"/>
      <w:r>
        <w:rPr>
          <w:rFonts w:ascii="仿宋_GB2312" w:eastAsia="仿宋_GB2312" w:hAnsi="仿宋" w:hint="eastAsia"/>
          <w:color w:val="000000"/>
          <w:sz w:val="32"/>
          <w:szCs w:val="32"/>
        </w:rPr>
        <w:t>八、政府性基金预算支</w:t>
      </w:r>
      <w:r>
        <w:rPr>
          <w:rFonts w:ascii="仿宋_GB2312" w:eastAsia="仿宋_GB2312" w:hAnsi="仿宋" w:hint="eastAsia"/>
          <w:color w:val="000000"/>
          <w:sz w:val="32"/>
          <w:szCs w:val="32"/>
        </w:rPr>
        <w:t>出决算情况说明</w:t>
      </w:r>
      <w:bookmarkEnd w:id="75"/>
      <w:bookmarkEnd w:id="76"/>
      <w:bookmarkEnd w:id="77"/>
      <w:bookmarkEnd w:id="78"/>
    </w:p>
    <w:p w14:paraId="23016FCA" w14:textId="77777777" w:rsidR="00D90B56" w:rsidRDefault="00493910">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年政府性基金预算拨款支出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14:paraId="092A6BEE" w14:textId="77777777" w:rsidR="00D90B56" w:rsidRDefault="00493910">
      <w:pPr>
        <w:spacing w:line="600" w:lineRule="exact"/>
        <w:ind w:firstLine="645"/>
        <w:rPr>
          <w:rFonts w:ascii="仿宋_GB2312" w:eastAsia="仿宋_GB2312" w:hAnsi="仿宋"/>
          <w:color w:val="000000"/>
          <w:sz w:val="32"/>
          <w:szCs w:val="32"/>
        </w:rPr>
      </w:pPr>
      <w:bookmarkStart w:id="79" w:name="_Toc79163623"/>
      <w:bookmarkStart w:id="80" w:name="_Toc15377219"/>
      <w:bookmarkStart w:id="81" w:name="_Toc79163873"/>
      <w:bookmarkStart w:id="82" w:name="_Toc15396611"/>
      <w:r>
        <w:rPr>
          <w:rFonts w:ascii="仿宋_GB2312" w:eastAsia="仿宋_GB2312" w:hAnsi="仿宋" w:hint="eastAsia"/>
          <w:color w:val="000000"/>
          <w:sz w:val="32"/>
          <w:szCs w:val="32"/>
        </w:rPr>
        <w:t>九、国有资本经营预算支出决算情况说明</w:t>
      </w:r>
      <w:bookmarkEnd w:id="79"/>
      <w:bookmarkEnd w:id="80"/>
      <w:bookmarkEnd w:id="81"/>
      <w:bookmarkEnd w:id="82"/>
    </w:p>
    <w:p w14:paraId="3B7B513E" w14:textId="77777777" w:rsidR="00D90B56" w:rsidRDefault="00493910">
      <w:pPr>
        <w:spacing w:line="600" w:lineRule="exact"/>
        <w:ind w:firstLine="645"/>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年国有资本经营预算拨款支出</w:t>
      </w:r>
      <w:r>
        <w:rPr>
          <w:rFonts w:ascii="仿宋_GB2312" w:eastAsia="仿宋_GB2312" w:hAnsi="仿宋"/>
          <w:color w:val="000000"/>
          <w:sz w:val="32"/>
          <w:szCs w:val="32"/>
        </w:rPr>
        <w:t>0</w:t>
      </w:r>
      <w:r>
        <w:rPr>
          <w:rFonts w:ascii="仿宋_GB2312" w:eastAsia="仿宋_GB2312" w:hAnsi="仿宋" w:hint="eastAsia"/>
          <w:color w:val="000000"/>
          <w:sz w:val="32"/>
          <w:szCs w:val="32"/>
        </w:rPr>
        <w:t>万元。</w:t>
      </w:r>
    </w:p>
    <w:p w14:paraId="04E891D1" w14:textId="77777777" w:rsidR="00D90B56" w:rsidRDefault="00493910">
      <w:pPr>
        <w:spacing w:line="600" w:lineRule="exact"/>
        <w:ind w:firstLine="645"/>
        <w:rPr>
          <w:rFonts w:ascii="仿宋_GB2312" w:eastAsia="仿宋_GB2312" w:hAnsi="仿宋"/>
          <w:color w:val="000000"/>
          <w:sz w:val="32"/>
          <w:szCs w:val="32"/>
        </w:rPr>
      </w:pPr>
      <w:bookmarkStart w:id="83" w:name="_Toc15396612"/>
      <w:bookmarkStart w:id="84" w:name="_Toc79163624"/>
      <w:bookmarkStart w:id="85" w:name="_Toc15377221"/>
      <w:bookmarkStart w:id="86" w:name="_Toc79163874"/>
      <w:r>
        <w:rPr>
          <w:rFonts w:ascii="仿宋_GB2312" w:eastAsia="仿宋_GB2312" w:hAnsi="仿宋" w:hint="eastAsia"/>
          <w:color w:val="000000"/>
          <w:sz w:val="32"/>
          <w:szCs w:val="32"/>
        </w:rPr>
        <w:t>十、其他重要事项的情况说明</w:t>
      </w:r>
      <w:bookmarkEnd w:id="83"/>
      <w:bookmarkEnd w:id="84"/>
      <w:bookmarkEnd w:id="85"/>
      <w:bookmarkEnd w:id="86"/>
    </w:p>
    <w:p w14:paraId="692EADAE" w14:textId="77777777" w:rsidR="00D90B56" w:rsidRDefault="00493910">
      <w:pPr>
        <w:spacing w:line="600" w:lineRule="exact"/>
        <w:ind w:firstLine="640"/>
        <w:rPr>
          <w:rFonts w:ascii="仿宋_GB2312" w:eastAsia="仿宋_GB2312" w:hAnsi="仿宋"/>
          <w:color w:val="000000"/>
          <w:sz w:val="32"/>
          <w:szCs w:val="32"/>
        </w:rPr>
      </w:pPr>
      <w:bookmarkStart w:id="87" w:name="_Toc79163626"/>
      <w:bookmarkStart w:id="88" w:name="_Toc15377223"/>
      <w:bookmarkStart w:id="89" w:name="_Toc79163876"/>
      <w:r>
        <w:rPr>
          <w:rFonts w:ascii="仿宋_GB2312" w:eastAsia="仿宋_GB2312" w:hAnsi="仿宋" w:hint="eastAsia"/>
          <w:color w:val="000000"/>
          <w:sz w:val="32"/>
          <w:szCs w:val="32"/>
        </w:rPr>
        <w:t>（一）政府采购支出情况</w:t>
      </w:r>
      <w:bookmarkEnd w:id="87"/>
      <w:bookmarkEnd w:id="88"/>
      <w:bookmarkEnd w:id="89"/>
    </w:p>
    <w:p w14:paraId="3EC9D33D" w14:textId="77777777" w:rsidR="00D90B56" w:rsidRDefault="00493910">
      <w:pPr>
        <w:spacing w:line="600" w:lineRule="exact"/>
        <w:ind w:firstLine="640"/>
        <w:rPr>
          <w:rFonts w:ascii="仿宋_GB2312" w:eastAsia="仿宋_GB2312" w:hAnsi="仿宋"/>
          <w:color w:val="000000"/>
          <w:sz w:val="32"/>
          <w:szCs w:val="32"/>
        </w:rPr>
      </w:pPr>
      <w:r>
        <w:rPr>
          <w:rFonts w:ascii="仿宋_GB2312" w:eastAsia="仿宋_GB2312" w:hAnsi="仿宋"/>
          <w:color w:val="000000"/>
          <w:sz w:val="32"/>
          <w:szCs w:val="32"/>
        </w:rPr>
        <w:t>2020</w:t>
      </w:r>
      <w:r>
        <w:rPr>
          <w:rFonts w:ascii="仿宋_GB2312" w:eastAsia="仿宋_GB2312" w:hAnsi="仿宋" w:hint="eastAsia"/>
          <w:color w:val="000000"/>
          <w:sz w:val="32"/>
          <w:szCs w:val="32"/>
        </w:rPr>
        <w:t>年，政府采购支出为</w:t>
      </w:r>
      <w:r>
        <w:rPr>
          <w:rFonts w:ascii="仿宋_GB2312" w:eastAsia="仿宋_GB2312" w:hAnsi="仿宋"/>
          <w:color w:val="000000"/>
          <w:sz w:val="32"/>
          <w:szCs w:val="32"/>
        </w:rPr>
        <w:t>89.45</w:t>
      </w:r>
      <w:r>
        <w:rPr>
          <w:rFonts w:ascii="仿宋_GB2312" w:eastAsia="仿宋_GB2312" w:hAnsi="仿宋" w:hint="eastAsia"/>
          <w:color w:val="000000"/>
          <w:sz w:val="32"/>
          <w:szCs w:val="32"/>
        </w:rPr>
        <w:t>万元；其中货物支出为</w:t>
      </w:r>
      <w:r>
        <w:rPr>
          <w:rFonts w:ascii="仿宋_GB2312" w:eastAsia="仿宋_GB2312" w:hAnsi="仿宋"/>
          <w:color w:val="000000"/>
          <w:sz w:val="32"/>
          <w:szCs w:val="32"/>
        </w:rPr>
        <w:t>60.61</w:t>
      </w:r>
      <w:r>
        <w:rPr>
          <w:rFonts w:ascii="仿宋_GB2312" w:eastAsia="仿宋_GB2312" w:hAnsi="仿宋" w:hint="eastAsia"/>
          <w:color w:val="000000"/>
          <w:sz w:val="32"/>
          <w:szCs w:val="32"/>
        </w:rPr>
        <w:t>万元，服务支出为</w:t>
      </w:r>
      <w:r>
        <w:rPr>
          <w:rFonts w:ascii="仿宋_GB2312" w:eastAsia="仿宋_GB2312" w:hAnsi="仿宋"/>
          <w:color w:val="000000"/>
          <w:sz w:val="32"/>
          <w:szCs w:val="32"/>
        </w:rPr>
        <w:t>12.22</w:t>
      </w:r>
      <w:r>
        <w:rPr>
          <w:rFonts w:ascii="仿宋_GB2312" w:eastAsia="仿宋_GB2312" w:hAnsi="仿宋" w:hint="eastAsia"/>
          <w:color w:val="000000"/>
          <w:sz w:val="32"/>
          <w:szCs w:val="32"/>
        </w:rPr>
        <w:t>万元。政府采购授予中小企业合同金额为</w:t>
      </w:r>
      <w:r>
        <w:rPr>
          <w:rFonts w:ascii="仿宋_GB2312" w:eastAsia="仿宋_GB2312" w:hAnsi="仿宋"/>
          <w:color w:val="000000"/>
          <w:sz w:val="32"/>
          <w:szCs w:val="32"/>
        </w:rPr>
        <w:t>60.00</w:t>
      </w:r>
      <w:r>
        <w:rPr>
          <w:rFonts w:ascii="仿宋_GB2312" w:eastAsia="仿宋_GB2312" w:hAnsi="仿宋" w:hint="eastAsia"/>
          <w:color w:val="000000"/>
          <w:sz w:val="32"/>
          <w:szCs w:val="32"/>
        </w:rPr>
        <w:t>万元，占政府采购支出总额的</w:t>
      </w:r>
      <w:r>
        <w:rPr>
          <w:rFonts w:ascii="仿宋_GB2312" w:eastAsia="仿宋_GB2312" w:hAnsi="仿宋"/>
          <w:color w:val="000000"/>
          <w:sz w:val="32"/>
          <w:szCs w:val="32"/>
        </w:rPr>
        <w:t>67%</w:t>
      </w:r>
      <w:r>
        <w:rPr>
          <w:rFonts w:ascii="仿宋_GB2312" w:eastAsia="仿宋_GB2312" w:hAnsi="仿宋" w:hint="eastAsia"/>
          <w:color w:val="000000"/>
          <w:sz w:val="32"/>
          <w:szCs w:val="32"/>
        </w:rPr>
        <w:t>，；其中：授予小</w:t>
      </w:r>
      <w:proofErr w:type="gramStart"/>
      <w:r>
        <w:rPr>
          <w:rFonts w:ascii="仿宋_GB2312" w:eastAsia="仿宋_GB2312" w:hAnsi="仿宋" w:hint="eastAsia"/>
          <w:color w:val="000000"/>
          <w:sz w:val="32"/>
          <w:szCs w:val="32"/>
        </w:rPr>
        <w:t>微企业</w:t>
      </w:r>
      <w:proofErr w:type="gramEnd"/>
      <w:r>
        <w:rPr>
          <w:rFonts w:ascii="仿宋_GB2312" w:eastAsia="仿宋_GB2312" w:hAnsi="仿宋" w:hint="eastAsia"/>
          <w:color w:val="000000"/>
          <w:sz w:val="32"/>
          <w:szCs w:val="32"/>
        </w:rPr>
        <w:t>合同金额为</w:t>
      </w:r>
      <w:r>
        <w:rPr>
          <w:rFonts w:ascii="仿宋_GB2312" w:eastAsia="仿宋_GB2312" w:hAnsi="仿宋"/>
          <w:color w:val="000000"/>
          <w:sz w:val="32"/>
          <w:szCs w:val="32"/>
        </w:rPr>
        <w:t>60.00</w:t>
      </w:r>
      <w:r>
        <w:rPr>
          <w:rFonts w:ascii="仿宋_GB2312" w:eastAsia="仿宋_GB2312" w:hAnsi="仿宋" w:hint="eastAsia"/>
          <w:color w:val="000000"/>
          <w:sz w:val="32"/>
          <w:szCs w:val="32"/>
        </w:rPr>
        <w:t>万元，占政府采购支出总额的</w:t>
      </w:r>
      <w:r>
        <w:rPr>
          <w:rFonts w:ascii="仿宋_GB2312" w:eastAsia="仿宋_GB2312" w:hAnsi="仿宋"/>
          <w:color w:val="000000"/>
          <w:sz w:val="32"/>
          <w:szCs w:val="32"/>
        </w:rPr>
        <w:t>67%</w:t>
      </w:r>
      <w:r>
        <w:rPr>
          <w:rFonts w:ascii="仿宋_GB2312" w:eastAsia="仿宋_GB2312" w:hAnsi="仿宋" w:hint="eastAsia"/>
          <w:color w:val="000000"/>
          <w:sz w:val="32"/>
          <w:szCs w:val="32"/>
        </w:rPr>
        <w:t>。</w:t>
      </w:r>
    </w:p>
    <w:p w14:paraId="5FB99BA2" w14:textId="77777777" w:rsidR="00D90B56" w:rsidRDefault="00493910">
      <w:pPr>
        <w:spacing w:line="600" w:lineRule="exact"/>
        <w:ind w:firstLine="640"/>
        <w:rPr>
          <w:rFonts w:ascii="仿宋_GB2312" w:eastAsia="仿宋_GB2312" w:hAnsi="仿宋"/>
          <w:color w:val="000000"/>
          <w:sz w:val="32"/>
          <w:szCs w:val="32"/>
        </w:rPr>
      </w:pPr>
      <w:bookmarkStart w:id="90" w:name="_Toc79163627"/>
      <w:bookmarkStart w:id="91" w:name="_Toc15377224"/>
      <w:bookmarkStart w:id="92" w:name="_Toc79163877"/>
      <w:r>
        <w:rPr>
          <w:rFonts w:ascii="仿宋_GB2312" w:eastAsia="仿宋_GB2312" w:hAnsi="仿宋" w:hint="eastAsia"/>
          <w:color w:val="000000"/>
          <w:sz w:val="32"/>
          <w:szCs w:val="32"/>
        </w:rPr>
        <w:t>（二）国有资产占有使用情况</w:t>
      </w:r>
      <w:bookmarkEnd w:id="90"/>
      <w:bookmarkEnd w:id="91"/>
      <w:bookmarkEnd w:id="92"/>
    </w:p>
    <w:p w14:paraId="6E9472D6" w14:textId="77777777" w:rsidR="00D90B56" w:rsidRDefault="00493910">
      <w:pPr>
        <w:spacing w:line="600" w:lineRule="exact"/>
        <w:ind w:firstLine="640"/>
        <w:rPr>
          <w:rFonts w:ascii="仿宋_GB2312" w:eastAsia="仿宋_GB2312" w:hAnsi="仿宋"/>
          <w:b/>
          <w:color w:val="FF0000"/>
          <w:sz w:val="32"/>
          <w:szCs w:val="32"/>
        </w:rPr>
      </w:pPr>
      <w:r>
        <w:rPr>
          <w:rFonts w:ascii="仿宋_GB2312" w:eastAsia="仿宋_GB2312" w:hAnsi="仿宋" w:hint="eastAsia"/>
          <w:color w:val="000000"/>
          <w:sz w:val="32"/>
          <w:szCs w:val="32"/>
        </w:rPr>
        <w:lastRenderedPageBreak/>
        <w:t>截至</w:t>
      </w:r>
      <w:r>
        <w:rPr>
          <w:rFonts w:ascii="仿宋_GB2312" w:eastAsia="仿宋_GB2312" w:hAnsi="仿宋"/>
          <w:color w:val="000000"/>
          <w:sz w:val="32"/>
          <w:szCs w:val="32"/>
        </w:rPr>
        <w:t>2020</w:t>
      </w:r>
      <w:r>
        <w:rPr>
          <w:rFonts w:ascii="仿宋_GB2312" w:eastAsia="仿宋_GB2312" w:hAnsi="仿宋" w:hint="eastAsia"/>
          <w:color w:val="000000"/>
          <w:sz w:val="32"/>
          <w:szCs w:val="32"/>
        </w:rPr>
        <w:t>年</w:t>
      </w:r>
      <w:r>
        <w:rPr>
          <w:rFonts w:ascii="仿宋_GB2312" w:eastAsia="仿宋_GB2312" w:hAnsi="仿宋"/>
          <w:color w:val="000000"/>
          <w:sz w:val="32"/>
          <w:szCs w:val="32"/>
        </w:rPr>
        <w:t>12</w:t>
      </w:r>
      <w:r>
        <w:rPr>
          <w:rFonts w:ascii="仿宋_GB2312" w:eastAsia="仿宋_GB2312" w:hAnsi="仿宋" w:hint="eastAsia"/>
          <w:color w:val="000000"/>
          <w:sz w:val="32"/>
          <w:szCs w:val="32"/>
        </w:rPr>
        <w:t>月</w:t>
      </w:r>
      <w:r>
        <w:rPr>
          <w:rFonts w:ascii="仿宋_GB2312" w:eastAsia="仿宋_GB2312" w:hAnsi="仿宋"/>
          <w:color w:val="000000"/>
          <w:sz w:val="32"/>
          <w:szCs w:val="32"/>
        </w:rPr>
        <w:t>31</w:t>
      </w:r>
      <w:r>
        <w:rPr>
          <w:rFonts w:ascii="仿宋_GB2312" w:eastAsia="仿宋_GB2312" w:hAnsi="仿宋" w:hint="eastAsia"/>
          <w:color w:val="000000"/>
          <w:sz w:val="32"/>
          <w:szCs w:val="32"/>
        </w:rPr>
        <w:t>日，我单位共有车辆</w:t>
      </w:r>
      <w:r>
        <w:rPr>
          <w:rFonts w:ascii="仿宋_GB2312" w:eastAsia="仿宋_GB2312" w:hAnsi="仿宋"/>
          <w:color w:val="000000"/>
          <w:sz w:val="32"/>
          <w:szCs w:val="32"/>
        </w:rPr>
        <w:t>2</w:t>
      </w:r>
      <w:r>
        <w:rPr>
          <w:rFonts w:ascii="仿宋_GB2312" w:eastAsia="仿宋_GB2312" w:hAnsi="仿宋" w:hint="eastAsia"/>
          <w:color w:val="000000"/>
          <w:sz w:val="32"/>
          <w:szCs w:val="32"/>
        </w:rPr>
        <w:t>辆。</w:t>
      </w:r>
    </w:p>
    <w:p w14:paraId="5006658A" w14:textId="77777777" w:rsidR="00D90B56" w:rsidRDefault="00493910">
      <w:pPr>
        <w:spacing w:line="600" w:lineRule="exact"/>
        <w:ind w:firstLine="640"/>
        <w:rPr>
          <w:rFonts w:ascii="仿宋_GB2312" w:eastAsia="仿宋_GB2312" w:hAnsi="仿宋"/>
          <w:color w:val="000000"/>
          <w:sz w:val="32"/>
          <w:szCs w:val="32"/>
        </w:rPr>
      </w:pPr>
      <w:bookmarkStart w:id="93" w:name="_Toc79163878"/>
      <w:bookmarkStart w:id="94" w:name="_Toc79163628"/>
      <w:r>
        <w:rPr>
          <w:rFonts w:ascii="仿宋_GB2312" w:eastAsia="仿宋_GB2312" w:hAnsi="仿宋" w:hint="eastAsia"/>
          <w:color w:val="000000"/>
          <w:sz w:val="32"/>
          <w:szCs w:val="32"/>
        </w:rPr>
        <w:t>（三）预算绩效管理情况。</w:t>
      </w:r>
      <w:bookmarkEnd w:id="93"/>
      <w:bookmarkEnd w:id="94"/>
    </w:p>
    <w:p w14:paraId="20724B42" w14:textId="77777777" w:rsidR="00D90B56" w:rsidRDefault="00493910">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根据预算绩效管理要求，本部门（单位）在年初预算编制阶段，组织对原种场运行管理项目、都江堰综合科研基地厨房建设项目、红原科研后勤保障基地供暖工程项目、藏系绵羊高效饲养技术研究项目、</w:t>
      </w:r>
      <w:proofErr w:type="gramStart"/>
      <w:r>
        <w:rPr>
          <w:rFonts w:ascii="仿宋_GB2312" w:eastAsia="仿宋_GB2312" w:hAnsi="仿宋" w:hint="eastAsia"/>
          <w:color w:val="000000"/>
          <w:sz w:val="32"/>
          <w:szCs w:val="32"/>
        </w:rPr>
        <w:t>麦洼牦牛</w:t>
      </w:r>
      <w:proofErr w:type="gramEnd"/>
      <w:r>
        <w:rPr>
          <w:rFonts w:ascii="仿宋_GB2312" w:eastAsia="仿宋_GB2312" w:hAnsi="仿宋" w:hint="eastAsia"/>
          <w:color w:val="000000"/>
          <w:sz w:val="32"/>
          <w:szCs w:val="32"/>
        </w:rPr>
        <w:t>断奶技术研究等</w:t>
      </w:r>
      <w:r>
        <w:rPr>
          <w:rFonts w:ascii="仿宋_GB2312" w:eastAsia="仿宋_GB2312" w:hAnsi="仿宋"/>
          <w:color w:val="000000"/>
          <w:sz w:val="32"/>
          <w:szCs w:val="32"/>
        </w:rPr>
        <w:t>5</w:t>
      </w:r>
      <w:r>
        <w:rPr>
          <w:rFonts w:ascii="仿宋_GB2312" w:eastAsia="仿宋_GB2312" w:hAnsi="仿宋" w:hint="eastAsia"/>
          <w:color w:val="000000"/>
          <w:sz w:val="32"/>
          <w:szCs w:val="32"/>
        </w:rPr>
        <w:t>个项目开展了预算事前绩效评估，对</w:t>
      </w:r>
      <w:r>
        <w:rPr>
          <w:rFonts w:ascii="仿宋_GB2312" w:eastAsia="仿宋_GB2312" w:hAnsi="仿宋"/>
          <w:color w:val="000000"/>
          <w:sz w:val="32"/>
          <w:szCs w:val="32"/>
        </w:rPr>
        <w:t>5</w:t>
      </w:r>
      <w:r>
        <w:rPr>
          <w:rFonts w:ascii="仿宋_GB2312" w:eastAsia="仿宋_GB2312" w:hAnsi="仿宋" w:hint="eastAsia"/>
          <w:color w:val="000000"/>
          <w:sz w:val="32"/>
          <w:szCs w:val="32"/>
        </w:rPr>
        <w:t>个项目编制了绩效目标，预算执行过程中，选取</w:t>
      </w:r>
      <w:r>
        <w:rPr>
          <w:rFonts w:ascii="仿宋_GB2312" w:eastAsia="仿宋_GB2312" w:hAnsi="仿宋"/>
          <w:color w:val="000000"/>
          <w:sz w:val="32"/>
          <w:szCs w:val="32"/>
        </w:rPr>
        <w:t>5</w:t>
      </w:r>
      <w:r>
        <w:rPr>
          <w:rFonts w:ascii="仿宋_GB2312" w:eastAsia="仿宋_GB2312" w:hAnsi="仿宋" w:hint="eastAsia"/>
          <w:color w:val="000000"/>
          <w:sz w:val="32"/>
          <w:szCs w:val="32"/>
        </w:rPr>
        <w:t>个项目开展绩效监控，年终执行完毕后，对</w:t>
      </w:r>
      <w:r>
        <w:rPr>
          <w:rFonts w:ascii="仿宋_GB2312" w:eastAsia="仿宋_GB2312" w:hAnsi="仿宋"/>
          <w:color w:val="000000"/>
          <w:sz w:val="32"/>
          <w:szCs w:val="32"/>
        </w:rPr>
        <w:t>5</w:t>
      </w:r>
      <w:r>
        <w:rPr>
          <w:rFonts w:ascii="仿宋_GB2312" w:eastAsia="仿宋_GB2312" w:hAnsi="仿宋" w:hint="eastAsia"/>
          <w:color w:val="000000"/>
          <w:sz w:val="32"/>
          <w:szCs w:val="32"/>
        </w:rPr>
        <w:t>个项目开展了绩效目标完成情况自评。</w:t>
      </w:r>
    </w:p>
    <w:p w14:paraId="5BBDDA92" w14:textId="77777777" w:rsidR="00D90B56" w:rsidRDefault="00493910">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本部门按要求对</w:t>
      </w:r>
      <w:r>
        <w:rPr>
          <w:rFonts w:ascii="仿宋_GB2312" w:eastAsia="仿宋_GB2312" w:hAnsi="仿宋"/>
          <w:color w:val="000000"/>
          <w:sz w:val="32"/>
          <w:szCs w:val="32"/>
        </w:rPr>
        <w:t>2020</w:t>
      </w:r>
      <w:r>
        <w:rPr>
          <w:rFonts w:ascii="仿宋_GB2312" w:eastAsia="仿宋_GB2312" w:hAnsi="仿宋" w:hint="eastAsia"/>
          <w:color w:val="000000"/>
          <w:sz w:val="32"/>
          <w:szCs w:val="32"/>
        </w:rPr>
        <w:t>年部门整体支出开展绩效自评，从评价情况来看，我单位编制了部门整体支出绩效评价目标表</w:t>
      </w:r>
      <w:r>
        <w:rPr>
          <w:rFonts w:ascii="仿宋_GB2312" w:eastAsia="仿宋_GB2312" w:hAnsi="仿宋" w:hint="eastAsia"/>
          <w:color w:val="000000"/>
          <w:sz w:val="32"/>
          <w:szCs w:val="32"/>
        </w:rPr>
        <w:t>，明确年度总体目标为：创新举措，强化主业主责。加强遗传资源保存研究工作，进一步提升我场在牦牛选育、供种、防疫等方面的能力，利用好设施设备，补齐技术短板，严格履行国家肉牛核心</w:t>
      </w:r>
      <w:proofErr w:type="gramStart"/>
      <w:r>
        <w:rPr>
          <w:rFonts w:ascii="仿宋_GB2312" w:eastAsia="仿宋_GB2312" w:hAnsi="仿宋" w:hint="eastAsia"/>
          <w:color w:val="000000"/>
          <w:sz w:val="32"/>
          <w:szCs w:val="32"/>
        </w:rPr>
        <w:t>育种场职能</w:t>
      </w:r>
      <w:proofErr w:type="gramEnd"/>
      <w:r>
        <w:rPr>
          <w:rFonts w:ascii="仿宋_GB2312" w:eastAsia="仿宋_GB2312" w:hAnsi="仿宋" w:hint="eastAsia"/>
          <w:color w:val="000000"/>
          <w:sz w:val="32"/>
          <w:szCs w:val="32"/>
        </w:rPr>
        <w:t>职责，加强良种繁育、推广工作，继续生产、推广牦牛冻精，加大科研项目的储备和项目申请落实工作。</w:t>
      </w:r>
    </w:p>
    <w:p w14:paraId="1D770AB4" w14:textId="77777777" w:rsidR="00D90B56" w:rsidRDefault="00493910">
      <w:pPr>
        <w:tabs>
          <w:tab w:val="left" w:pos="1440"/>
        </w:tabs>
        <w:spacing w:line="60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我单位</w:t>
      </w:r>
      <w:proofErr w:type="gramStart"/>
      <w:r>
        <w:rPr>
          <w:rFonts w:ascii="仿宋_GB2312" w:eastAsia="仿宋_GB2312" w:hAnsi="仿宋" w:hint="eastAsia"/>
          <w:color w:val="000000"/>
          <w:sz w:val="32"/>
          <w:szCs w:val="32"/>
        </w:rPr>
        <w:t>对麦洼牦牛</w:t>
      </w:r>
      <w:proofErr w:type="gramEnd"/>
      <w:r>
        <w:rPr>
          <w:rFonts w:ascii="仿宋_GB2312" w:eastAsia="仿宋_GB2312" w:hAnsi="仿宋" w:hint="eastAsia"/>
          <w:color w:val="000000"/>
          <w:sz w:val="32"/>
          <w:szCs w:val="32"/>
        </w:rPr>
        <w:t>同期发情及早期断奶技术研究项目、藏系绵羊高效饲养技术研究项目、</w:t>
      </w:r>
      <w:r>
        <w:rPr>
          <w:rFonts w:ascii="仿宋_GB2312" w:eastAsia="仿宋_GB2312" w:hAnsi="仿宋"/>
          <w:color w:val="000000"/>
          <w:sz w:val="32"/>
          <w:szCs w:val="32"/>
        </w:rPr>
        <w:t>2020</w:t>
      </w:r>
      <w:r>
        <w:rPr>
          <w:rFonts w:ascii="仿宋_GB2312" w:eastAsia="仿宋_GB2312" w:hAnsi="仿宋" w:hint="eastAsia"/>
          <w:color w:val="000000"/>
          <w:sz w:val="32"/>
          <w:szCs w:val="32"/>
        </w:rPr>
        <w:t>年原种场运行管理项目、四川省龙日种畜</w:t>
      </w:r>
      <w:proofErr w:type="gramStart"/>
      <w:r>
        <w:rPr>
          <w:rFonts w:ascii="仿宋_GB2312" w:eastAsia="仿宋_GB2312" w:hAnsi="仿宋" w:hint="eastAsia"/>
          <w:color w:val="000000"/>
          <w:sz w:val="32"/>
          <w:szCs w:val="32"/>
        </w:rPr>
        <w:t>场科研</w:t>
      </w:r>
      <w:proofErr w:type="gramEnd"/>
      <w:r>
        <w:rPr>
          <w:rFonts w:ascii="仿宋_GB2312" w:eastAsia="仿宋_GB2312" w:hAnsi="仿宋" w:hint="eastAsia"/>
          <w:color w:val="000000"/>
          <w:sz w:val="32"/>
          <w:szCs w:val="32"/>
        </w:rPr>
        <w:t>后勤保障基地建设项目、四川牦牛</w:t>
      </w:r>
      <w:r>
        <w:rPr>
          <w:rFonts w:ascii="仿宋_GB2312" w:eastAsia="仿宋_GB2312" w:hAnsi="仿宋"/>
          <w:color w:val="000000"/>
          <w:sz w:val="32"/>
          <w:szCs w:val="32"/>
        </w:rPr>
        <w:t>SNP</w:t>
      </w:r>
      <w:r>
        <w:rPr>
          <w:rFonts w:ascii="仿宋_GB2312" w:eastAsia="仿宋_GB2312" w:hAnsi="仿宋" w:hint="eastAsia"/>
          <w:color w:val="000000"/>
          <w:sz w:val="32"/>
          <w:szCs w:val="32"/>
        </w:rPr>
        <w:t>遗传标记开发与分子系谱构建项目进行了绩效评价，自评报告对项目基本情况、评</w:t>
      </w:r>
      <w:r>
        <w:rPr>
          <w:rFonts w:ascii="仿宋_GB2312" w:eastAsia="仿宋_GB2312" w:hAnsi="仿宋" w:hint="eastAsia"/>
          <w:color w:val="000000"/>
          <w:sz w:val="32"/>
          <w:szCs w:val="32"/>
        </w:rPr>
        <w:t>价工作开展情况、项目完成情况、项目效益情况、存在的问题和相关措施建议等进行了阐</w:t>
      </w:r>
      <w:r>
        <w:rPr>
          <w:rFonts w:ascii="仿宋_GB2312" w:eastAsia="仿宋_GB2312" w:hAnsi="仿宋" w:hint="eastAsia"/>
          <w:color w:val="000000"/>
          <w:sz w:val="32"/>
          <w:szCs w:val="32"/>
        </w:rPr>
        <w:lastRenderedPageBreak/>
        <w:t>述。（项目自评报告见附件</w:t>
      </w:r>
      <w:r>
        <w:rPr>
          <w:rFonts w:ascii="仿宋_GB2312" w:eastAsia="仿宋_GB2312" w:hAnsi="仿宋"/>
          <w:color w:val="000000"/>
          <w:sz w:val="32"/>
          <w:szCs w:val="32"/>
        </w:rPr>
        <w:t>2</w:t>
      </w:r>
      <w:r>
        <w:rPr>
          <w:rFonts w:ascii="仿宋_GB2312" w:eastAsia="仿宋_GB2312" w:hAnsi="仿宋" w:hint="eastAsia"/>
          <w:color w:val="000000"/>
          <w:sz w:val="32"/>
          <w:szCs w:val="32"/>
        </w:rPr>
        <w:t>）。</w:t>
      </w:r>
    </w:p>
    <w:p w14:paraId="7AE251EF" w14:textId="77777777" w:rsidR="00D90B56" w:rsidRDefault="00D90B56">
      <w:pPr>
        <w:spacing w:line="580" w:lineRule="exact"/>
        <w:ind w:left="630"/>
        <w:rPr>
          <w:rFonts w:ascii="仿宋_GB2312" w:eastAsia="仿宋_GB2312" w:hAnsi="仿宋_GB2312" w:cs="仿宋_GB2312"/>
          <w:sz w:val="32"/>
          <w:szCs w:val="32"/>
        </w:rPr>
      </w:pPr>
    </w:p>
    <w:p w14:paraId="576E4704" w14:textId="77777777" w:rsidR="00D90B56" w:rsidRDefault="00493910">
      <w:pPr>
        <w:spacing w:line="580" w:lineRule="exact"/>
        <w:ind w:left="63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14:paraId="3CA754C5" w14:textId="77777777" w:rsidR="00D90B56" w:rsidRDefault="0049391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年部门整体支出绩效评价情况开展自评，《四川省龙日种畜场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14:paraId="7A6BEE1E" w14:textId="77777777" w:rsidR="00D90B56" w:rsidRDefault="00493910">
      <w:pPr>
        <w:numPr>
          <w:ilvl w:val="0"/>
          <w:numId w:val="2"/>
        </w:numPr>
        <w:spacing w:line="600" w:lineRule="exact"/>
        <w:ind w:firstLineChars="150" w:firstLine="660"/>
        <w:jc w:val="center"/>
        <w:outlineLvl w:val="0"/>
        <w:rPr>
          <w:rStyle w:val="10"/>
          <w:rFonts w:ascii="黑体" w:eastAsia="黑体" w:hAnsi="黑体"/>
          <w:b w:val="0"/>
        </w:rPr>
      </w:pPr>
      <w:bookmarkStart w:id="95" w:name="_Toc15396613"/>
      <w:bookmarkStart w:id="96" w:name="_Toc79163629"/>
      <w:bookmarkStart w:id="97" w:name="_Toc15377225"/>
      <w:bookmarkStart w:id="98" w:name="_Toc79163879"/>
      <w:r>
        <w:rPr>
          <w:rFonts w:ascii="黑体" w:eastAsia="黑体" w:hAnsi="黑体" w:hint="eastAsia"/>
          <w:color w:val="000000"/>
          <w:sz w:val="44"/>
          <w:szCs w:val="44"/>
        </w:rPr>
        <w:t>名</w:t>
      </w:r>
      <w:r>
        <w:rPr>
          <w:rStyle w:val="10"/>
          <w:rFonts w:ascii="黑体" w:eastAsia="黑体" w:hAnsi="黑体" w:hint="eastAsia"/>
          <w:b w:val="0"/>
        </w:rPr>
        <w:t>词解释</w:t>
      </w:r>
      <w:bookmarkEnd w:id="95"/>
      <w:bookmarkEnd w:id="96"/>
      <w:bookmarkEnd w:id="97"/>
      <w:bookmarkEnd w:id="98"/>
    </w:p>
    <w:p w14:paraId="199AEBF6" w14:textId="77777777" w:rsidR="00D90B56" w:rsidRDefault="00D90B56">
      <w:pPr>
        <w:spacing w:line="600" w:lineRule="exact"/>
        <w:jc w:val="left"/>
        <w:rPr>
          <w:rFonts w:ascii="宋体"/>
          <w:b/>
          <w:color w:val="000000"/>
          <w:sz w:val="44"/>
          <w:szCs w:val="44"/>
        </w:rPr>
      </w:pPr>
    </w:p>
    <w:p w14:paraId="675B07F8" w14:textId="77777777" w:rsidR="00D90B56" w:rsidRDefault="0049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14:paraId="2A4D9980" w14:textId="77777777" w:rsidR="00D90B56" w:rsidRDefault="0049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14:paraId="7E068642" w14:textId="77777777" w:rsidR="00D90B56" w:rsidRDefault="00493910">
      <w:pPr>
        <w:ind w:firstLineChars="200" w:firstLine="64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基本支出：指为保障机构正常运转、完成日常工作任务而发生的人员支出和公用支出。</w:t>
      </w:r>
    </w:p>
    <w:p w14:paraId="5B598C1C" w14:textId="77777777" w:rsidR="00D90B56" w:rsidRDefault="00493910">
      <w:pPr>
        <w:ind w:firstLineChars="200" w:firstLine="640"/>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560EB03" w14:textId="77777777" w:rsidR="00D90B56" w:rsidRDefault="0049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14:paraId="42248797" w14:textId="4DF4E454" w:rsidR="00D90B56" w:rsidRDefault="0075690C">
      <w:pPr>
        <w:pStyle w:val="Default"/>
        <w:spacing w:line="560" w:lineRule="exact"/>
        <w:ind w:firstLineChars="200" w:firstLine="640"/>
        <w:rPr>
          <w:rFonts w:ascii="仿宋_GB2312" w:eastAsia="仿宋_GB2312"/>
          <w:sz w:val="32"/>
          <w:szCs w:val="32"/>
        </w:rPr>
      </w:pPr>
      <w:r>
        <w:rPr>
          <w:rFonts w:ascii="仿宋_GB2312" w:eastAsia="仿宋_GB2312"/>
          <w:sz w:val="32"/>
          <w:szCs w:val="32"/>
        </w:rPr>
        <w:lastRenderedPageBreak/>
        <w:t>6</w:t>
      </w:r>
      <w:r w:rsidR="00493910">
        <w:rPr>
          <w:rFonts w:ascii="仿宋_GB2312" w:eastAsia="仿宋_GB2312"/>
          <w:sz w:val="32"/>
          <w:szCs w:val="32"/>
        </w:rPr>
        <w:t>.</w:t>
      </w:r>
      <w:r w:rsidR="00493910">
        <w:rPr>
          <w:rFonts w:ascii="仿宋_GB2312" w:eastAsia="仿宋_GB2312" w:hint="eastAsia"/>
          <w:sz w:val="32"/>
          <w:szCs w:val="32"/>
        </w:rPr>
        <w:t>机关运行经费：为保障行政单位（含参照公务员法管理的事业单位）运行用于购买货物和服务的各项资金，包括办公及印刷费、邮电费、差旅费</w:t>
      </w:r>
      <w:r w:rsidR="00493910">
        <w:rPr>
          <w:rFonts w:ascii="仿宋_GB2312" w:eastAsia="仿宋_GB2312" w:hint="eastAsia"/>
          <w:sz w:val="32"/>
          <w:szCs w:val="32"/>
        </w:rPr>
        <w:t>、会议费、福利费、日常维修费、专用材料及一般设备购置费、办公用房水电费、办公用房取暖费、办公用房物业管理费、公务用车运行维护费以及其他费用。</w:t>
      </w:r>
    </w:p>
    <w:p w14:paraId="0E7279DC" w14:textId="77777777" w:rsidR="00D90B56" w:rsidRDefault="00493910">
      <w:pPr>
        <w:spacing w:line="600" w:lineRule="exact"/>
        <w:ind w:firstLineChars="494" w:firstLine="2182"/>
        <w:outlineLvl w:val="0"/>
        <w:rPr>
          <w:rStyle w:val="10"/>
          <w:rFonts w:ascii="黑体" w:eastAsia="黑体" w:hAnsi="黑体"/>
          <w:b w:val="0"/>
        </w:rPr>
      </w:pPr>
      <w:bookmarkStart w:id="99" w:name="_Toc15377226"/>
      <w:r>
        <w:rPr>
          <w:rFonts w:ascii="宋体"/>
          <w:b/>
          <w:color w:val="000000"/>
          <w:sz w:val="44"/>
          <w:szCs w:val="44"/>
        </w:rPr>
        <w:br w:type="page"/>
      </w:r>
      <w:bookmarkStart w:id="100" w:name="_Toc15396614"/>
      <w:bookmarkStart w:id="101" w:name="_Toc79163630"/>
      <w:bookmarkStart w:id="102" w:name="_Toc79163880"/>
      <w:r>
        <w:rPr>
          <w:rFonts w:ascii="黑体" w:eastAsia="黑体" w:hAnsi="黑体" w:hint="eastAsia"/>
          <w:color w:val="000000"/>
          <w:sz w:val="44"/>
          <w:szCs w:val="44"/>
        </w:rPr>
        <w:lastRenderedPageBreak/>
        <w:t>第</w:t>
      </w:r>
      <w:r>
        <w:rPr>
          <w:rStyle w:val="10"/>
          <w:rFonts w:ascii="黑体" w:eastAsia="黑体" w:hAnsi="黑体" w:hint="eastAsia"/>
          <w:b w:val="0"/>
        </w:rPr>
        <w:t>四部分</w:t>
      </w:r>
      <w:r>
        <w:rPr>
          <w:rStyle w:val="10"/>
          <w:rFonts w:ascii="黑体" w:eastAsia="黑体" w:hAnsi="黑体"/>
          <w:b w:val="0"/>
        </w:rPr>
        <w:t xml:space="preserve"> </w:t>
      </w:r>
      <w:r>
        <w:rPr>
          <w:rStyle w:val="10"/>
          <w:rFonts w:ascii="黑体" w:eastAsia="黑体" w:hAnsi="黑体" w:hint="eastAsia"/>
          <w:b w:val="0"/>
        </w:rPr>
        <w:t>附件</w:t>
      </w:r>
      <w:bookmarkEnd w:id="100"/>
      <w:bookmarkEnd w:id="101"/>
      <w:bookmarkEnd w:id="102"/>
    </w:p>
    <w:p w14:paraId="58B9A3C5" w14:textId="77777777" w:rsidR="00D90B56" w:rsidRDefault="00493910">
      <w:pPr>
        <w:spacing w:line="600" w:lineRule="exact"/>
        <w:jc w:val="left"/>
        <w:outlineLvl w:val="0"/>
        <w:rPr>
          <w:rFonts w:ascii="方正小标宋简体" w:eastAsia="方正小标宋简体" w:hAnsi="方正小标宋简体" w:cs="方正小标宋简体"/>
          <w:sz w:val="32"/>
          <w:szCs w:val="32"/>
        </w:rPr>
      </w:pPr>
      <w:bookmarkStart w:id="103" w:name="_Toc79163631"/>
      <w:bookmarkStart w:id="104" w:name="_Toc79163881"/>
      <w:r>
        <w:rPr>
          <w:rFonts w:ascii="黑体" w:eastAsia="黑体" w:hAnsi="黑体" w:cs="黑体" w:hint="eastAsia"/>
          <w:sz w:val="32"/>
          <w:szCs w:val="32"/>
        </w:rPr>
        <w:t>附件</w:t>
      </w:r>
      <w:r>
        <w:rPr>
          <w:rFonts w:ascii="黑体" w:eastAsia="黑体" w:hAnsi="黑体" w:cs="黑体"/>
          <w:sz w:val="32"/>
          <w:szCs w:val="32"/>
        </w:rPr>
        <w:t>1</w:t>
      </w:r>
      <w:bookmarkEnd w:id="103"/>
      <w:bookmarkEnd w:id="104"/>
    </w:p>
    <w:p w14:paraId="64CC94E8" w14:textId="77777777" w:rsidR="00D90B56" w:rsidRDefault="00D90B56">
      <w:pPr>
        <w:widowControl/>
        <w:adjustRightInd w:val="0"/>
        <w:snapToGrid w:val="0"/>
        <w:spacing w:line="580" w:lineRule="exact"/>
        <w:contextualSpacing/>
        <w:jc w:val="left"/>
        <w:rPr>
          <w:rFonts w:ascii="黑体" w:eastAsia="黑体" w:hAnsi="宋体" w:cs="宋体"/>
          <w:color w:val="000000"/>
          <w:kern w:val="0"/>
          <w:sz w:val="24"/>
          <w:szCs w:val="32"/>
          <w:shd w:val="clear" w:color="auto" w:fill="FFFFFF"/>
        </w:rPr>
      </w:pPr>
    </w:p>
    <w:p w14:paraId="1779680B" w14:textId="77777777" w:rsidR="00D90B56" w:rsidRDefault="00493910">
      <w:pPr>
        <w:jc w:val="center"/>
        <w:rPr>
          <w:sz w:val="44"/>
          <w:szCs w:val="44"/>
        </w:rPr>
      </w:pPr>
      <w:r>
        <w:rPr>
          <w:sz w:val="44"/>
          <w:szCs w:val="44"/>
        </w:rPr>
        <w:t>2020</w:t>
      </w:r>
      <w:r>
        <w:rPr>
          <w:rFonts w:hint="eastAsia"/>
          <w:sz w:val="44"/>
          <w:szCs w:val="44"/>
        </w:rPr>
        <w:t>年四川省龙日种畜场</w:t>
      </w:r>
    </w:p>
    <w:p w14:paraId="279926B8" w14:textId="77777777" w:rsidR="00D90B56" w:rsidRDefault="00493910">
      <w:pPr>
        <w:jc w:val="center"/>
        <w:rPr>
          <w:sz w:val="44"/>
          <w:szCs w:val="44"/>
        </w:rPr>
      </w:pPr>
      <w:r>
        <w:rPr>
          <w:rFonts w:hint="eastAsia"/>
          <w:sz w:val="44"/>
          <w:szCs w:val="44"/>
        </w:rPr>
        <w:t>整体支出绩效评价报告</w:t>
      </w:r>
    </w:p>
    <w:p w14:paraId="396F2794" w14:textId="77777777" w:rsidR="00D90B56" w:rsidRDefault="00D90B56">
      <w:pPr>
        <w:jc w:val="center"/>
        <w:rPr>
          <w:sz w:val="44"/>
          <w:szCs w:val="44"/>
        </w:rPr>
      </w:pPr>
    </w:p>
    <w:p w14:paraId="784E1E39" w14:textId="77777777" w:rsidR="00D90B56" w:rsidRDefault="00493910">
      <w:pPr>
        <w:ind w:firstLineChars="200" w:firstLine="640"/>
        <w:rPr>
          <w:rFonts w:ascii="仿宋_GB2312" w:eastAsia="仿宋_GB2312" w:hAnsi="仿宋"/>
          <w:sz w:val="32"/>
          <w:szCs w:val="32"/>
        </w:rPr>
      </w:pPr>
      <w:r>
        <w:rPr>
          <w:rFonts w:ascii="仿宋_GB2312" w:eastAsia="仿宋_GB2312" w:hAnsi="仿宋" w:hint="eastAsia"/>
          <w:sz w:val="32"/>
          <w:szCs w:val="32"/>
        </w:rPr>
        <w:t>为确实做好</w:t>
      </w:r>
      <w:r>
        <w:rPr>
          <w:rFonts w:ascii="仿宋_GB2312" w:eastAsia="仿宋_GB2312" w:hAnsi="仿宋"/>
          <w:sz w:val="32"/>
          <w:szCs w:val="32"/>
        </w:rPr>
        <w:t>2020</w:t>
      </w:r>
      <w:r>
        <w:rPr>
          <w:rFonts w:ascii="仿宋_GB2312" w:eastAsia="仿宋_GB2312" w:hAnsi="仿宋" w:hint="eastAsia"/>
          <w:sz w:val="32"/>
          <w:szCs w:val="32"/>
        </w:rPr>
        <w:t>年度财政支出绩效评价工作，提高财政资金使用效益，根据《阿坝州财政局关于开展</w:t>
      </w:r>
      <w:r>
        <w:rPr>
          <w:rFonts w:ascii="仿宋_GB2312" w:eastAsia="仿宋_GB2312" w:hAnsi="仿宋"/>
          <w:sz w:val="32"/>
          <w:szCs w:val="32"/>
        </w:rPr>
        <w:t>2021</w:t>
      </w:r>
      <w:r>
        <w:rPr>
          <w:rFonts w:ascii="仿宋_GB2312" w:eastAsia="仿宋_GB2312" w:hAnsi="仿宋" w:hint="eastAsia"/>
          <w:sz w:val="32"/>
          <w:szCs w:val="32"/>
        </w:rPr>
        <w:t>年部门、政策和项目支出绩效评价工作的通知》（阿</w:t>
      </w:r>
      <w:proofErr w:type="gramStart"/>
      <w:r>
        <w:rPr>
          <w:rFonts w:ascii="仿宋_GB2312" w:eastAsia="仿宋_GB2312" w:hAnsi="仿宋" w:hint="eastAsia"/>
          <w:sz w:val="32"/>
          <w:szCs w:val="32"/>
        </w:rPr>
        <w:t>州财监绩</w:t>
      </w:r>
      <w:proofErr w:type="gramEnd"/>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号）文件精神，结合实际，我单位组织成立了绩效评价工作小组，评价小组检查基本支出、有关账目，收集整理支出相关资料进行分析、总结，现将我单位整体支出绩效自评结果报告如下：</w:t>
      </w:r>
    </w:p>
    <w:p w14:paraId="67EA5928" w14:textId="77777777" w:rsidR="00D90B56" w:rsidRDefault="00493910">
      <w:pPr>
        <w:pStyle w:val="a0"/>
        <w:numPr>
          <w:ilvl w:val="0"/>
          <w:numId w:val="3"/>
        </w:numPr>
        <w:spacing w:beforeLines="0" w:after="120" w:line="600" w:lineRule="exact"/>
        <w:rPr>
          <w:rFonts w:hAnsi="仿宋"/>
          <w:b/>
          <w:bCs/>
          <w:sz w:val="32"/>
          <w:szCs w:val="32"/>
        </w:rPr>
      </w:pPr>
      <w:r>
        <w:rPr>
          <w:rFonts w:hAnsi="仿宋" w:hint="eastAsia"/>
          <w:b/>
          <w:bCs/>
          <w:sz w:val="32"/>
          <w:szCs w:val="32"/>
        </w:rPr>
        <w:t>单位概况</w:t>
      </w:r>
    </w:p>
    <w:p w14:paraId="246B3577"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（一）机构组成。</w:t>
      </w:r>
    </w:p>
    <w:p w14:paraId="3FEED937"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根据《四川省人民政府研究龙日种畜场整体移交阿坝州政府管理有关工作专题会议纪要》精神，四川省龙日种畜场与</w:t>
      </w:r>
      <w:r>
        <w:rPr>
          <w:rFonts w:hAnsi="仿宋"/>
          <w:sz w:val="32"/>
          <w:szCs w:val="32"/>
        </w:rPr>
        <w:t>2016</w:t>
      </w:r>
      <w:r>
        <w:rPr>
          <w:rFonts w:hAnsi="仿宋" w:hint="eastAsia"/>
          <w:sz w:val="32"/>
          <w:szCs w:val="32"/>
        </w:rPr>
        <w:t>年</w:t>
      </w:r>
      <w:r>
        <w:rPr>
          <w:rFonts w:hAnsi="仿宋"/>
          <w:sz w:val="32"/>
          <w:szCs w:val="32"/>
        </w:rPr>
        <w:t>12</w:t>
      </w:r>
      <w:r>
        <w:rPr>
          <w:rFonts w:hAnsi="仿宋" w:hint="eastAsia"/>
          <w:sz w:val="32"/>
          <w:szCs w:val="32"/>
        </w:rPr>
        <w:t>月</w:t>
      </w:r>
      <w:r>
        <w:rPr>
          <w:rFonts w:hAnsi="仿宋"/>
          <w:sz w:val="32"/>
          <w:szCs w:val="32"/>
        </w:rPr>
        <w:t>16</w:t>
      </w:r>
      <w:r>
        <w:rPr>
          <w:rFonts w:hAnsi="仿宋" w:hint="eastAsia"/>
          <w:sz w:val="32"/>
          <w:szCs w:val="32"/>
        </w:rPr>
        <w:t>日移交阿坝州人民政府管理，为阿坝</w:t>
      </w:r>
      <w:proofErr w:type="gramStart"/>
      <w:r>
        <w:rPr>
          <w:rFonts w:hAnsi="仿宋" w:hint="eastAsia"/>
          <w:sz w:val="32"/>
          <w:szCs w:val="32"/>
        </w:rPr>
        <w:t>州农业</w:t>
      </w:r>
      <w:proofErr w:type="gramEnd"/>
      <w:r>
        <w:rPr>
          <w:rFonts w:hAnsi="仿宋" w:hint="eastAsia"/>
          <w:sz w:val="32"/>
          <w:szCs w:val="32"/>
        </w:rPr>
        <w:t>农村局</w:t>
      </w:r>
      <w:proofErr w:type="gramStart"/>
      <w:r>
        <w:rPr>
          <w:rFonts w:hAnsi="仿宋" w:hint="eastAsia"/>
          <w:sz w:val="32"/>
          <w:szCs w:val="32"/>
        </w:rPr>
        <w:t>所属正</w:t>
      </w:r>
      <w:proofErr w:type="gramEnd"/>
      <w:r>
        <w:rPr>
          <w:rFonts w:hAnsi="仿宋" w:hint="eastAsia"/>
          <w:sz w:val="32"/>
          <w:szCs w:val="32"/>
        </w:rPr>
        <w:t>县级公益一类事业单位，根据阿编发</w:t>
      </w:r>
      <w:r>
        <w:rPr>
          <w:rFonts w:ascii="仿宋" w:eastAsia="仿宋" w:hAnsi="仿宋" w:cs="仿宋" w:hint="eastAsia"/>
          <w:sz w:val="32"/>
          <w:szCs w:val="32"/>
        </w:rPr>
        <w:t>﹝</w:t>
      </w:r>
      <w:r>
        <w:rPr>
          <w:rFonts w:ascii="仿宋" w:eastAsia="仿宋" w:hAnsi="仿宋" w:cs="仿宋" w:hint="eastAsia"/>
          <w:sz w:val="32"/>
          <w:szCs w:val="32"/>
        </w:rPr>
        <w:t>2016</w:t>
      </w:r>
      <w:r>
        <w:rPr>
          <w:rFonts w:ascii="仿宋" w:eastAsia="仿宋" w:hAnsi="仿宋" w:cs="仿宋" w:hint="eastAsia"/>
          <w:sz w:val="32"/>
          <w:szCs w:val="32"/>
        </w:rPr>
        <w:t>﹞</w:t>
      </w:r>
      <w:r>
        <w:rPr>
          <w:rFonts w:hAnsi="仿宋"/>
          <w:sz w:val="32"/>
          <w:szCs w:val="32"/>
        </w:rPr>
        <w:t>8</w:t>
      </w:r>
      <w:r>
        <w:rPr>
          <w:rFonts w:hAnsi="仿宋" w:hint="eastAsia"/>
          <w:sz w:val="32"/>
          <w:szCs w:val="32"/>
        </w:rPr>
        <w:t>号文，配事业编制人员</w:t>
      </w:r>
      <w:r>
        <w:rPr>
          <w:rFonts w:hAnsi="仿宋"/>
          <w:sz w:val="32"/>
          <w:szCs w:val="32"/>
        </w:rPr>
        <w:t>95</w:t>
      </w:r>
      <w:r>
        <w:rPr>
          <w:rFonts w:hAnsi="仿宋" w:hint="eastAsia"/>
          <w:sz w:val="32"/>
          <w:szCs w:val="32"/>
        </w:rPr>
        <w:t>名。其中场长一名（兼任党委书记）、副场长</w:t>
      </w:r>
      <w:r>
        <w:rPr>
          <w:rFonts w:hAnsi="仿宋"/>
          <w:sz w:val="32"/>
          <w:szCs w:val="32"/>
        </w:rPr>
        <w:t>3</w:t>
      </w:r>
      <w:r>
        <w:rPr>
          <w:rFonts w:hAnsi="仿宋" w:hint="eastAsia"/>
          <w:sz w:val="32"/>
          <w:szCs w:val="32"/>
        </w:rPr>
        <w:t>名，正科级领导职数</w:t>
      </w:r>
      <w:r>
        <w:rPr>
          <w:rFonts w:hAnsi="仿宋"/>
          <w:sz w:val="32"/>
          <w:szCs w:val="32"/>
        </w:rPr>
        <w:t>10</w:t>
      </w:r>
      <w:r>
        <w:rPr>
          <w:rFonts w:hAnsi="仿宋" w:hint="eastAsia"/>
          <w:sz w:val="32"/>
          <w:szCs w:val="32"/>
        </w:rPr>
        <w:t>名。场内设办公室、人事科、财务科、科技科、成果转化科、牦牛遗</w:t>
      </w:r>
      <w:r>
        <w:rPr>
          <w:rFonts w:hAnsi="仿宋" w:hint="eastAsia"/>
          <w:sz w:val="32"/>
          <w:szCs w:val="32"/>
        </w:rPr>
        <w:lastRenderedPageBreak/>
        <w:t>传资源科、藏绵羊遗传资源科、河曲马遗传资源科、草原生态资源科、实验培训中心。</w:t>
      </w:r>
    </w:p>
    <w:p w14:paraId="490FFBA8"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（二）机构职能。</w:t>
      </w:r>
    </w:p>
    <w:p w14:paraId="05362C5C"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主要职责是承担高原牧区畜牧遗传资源保护和研究，保存川西北牧区草地畜牧业的主要畜种牦牛、藏绵羊、河曲马等珍稀遗传资源；承担牦牛、藏绵羊、河曲马品种选育、良种扩繁与改良利用，为川西北牧区提供优良种畜；承担优良种畜引进、推广及牦牛、藏绵羊、河曲马的科学养殖示范；承担草原植物资源和生物多样性保护、生</w:t>
      </w:r>
      <w:r>
        <w:rPr>
          <w:rFonts w:hAnsi="仿宋" w:hint="eastAsia"/>
          <w:sz w:val="32"/>
          <w:szCs w:val="32"/>
        </w:rPr>
        <w:t>态恢复及草地生态环境动态监测等研究；负责为川西北牧区草地畜牧业的科研教学、新技术示范提供平台；指导牧民和科技人员开展高原畜牧业饲养管理、疫病防控等实用技术的培训，推动我州现代畜牧业发展；完成州委、州人民政府交办的其他工作任务。</w:t>
      </w:r>
    </w:p>
    <w:p w14:paraId="0A506E1D"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（三）人员概况</w:t>
      </w:r>
    </w:p>
    <w:p w14:paraId="4A9CF3D9"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截止</w:t>
      </w:r>
      <w:r>
        <w:rPr>
          <w:rFonts w:hAnsi="仿宋"/>
          <w:sz w:val="32"/>
          <w:szCs w:val="32"/>
        </w:rPr>
        <w:t>2021</w:t>
      </w:r>
      <w:r>
        <w:rPr>
          <w:rFonts w:hAnsi="仿宋" w:hint="eastAsia"/>
          <w:sz w:val="32"/>
          <w:szCs w:val="32"/>
        </w:rPr>
        <w:t>年</w:t>
      </w:r>
      <w:r>
        <w:rPr>
          <w:rFonts w:hAnsi="仿宋"/>
          <w:sz w:val="32"/>
          <w:szCs w:val="32"/>
        </w:rPr>
        <w:t>6</w:t>
      </w:r>
      <w:r>
        <w:rPr>
          <w:rFonts w:hAnsi="仿宋" w:hint="eastAsia"/>
          <w:sz w:val="32"/>
          <w:szCs w:val="32"/>
        </w:rPr>
        <w:t>月</w:t>
      </w:r>
      <w:r>
        <w:rPr>
          <w:rFonts w:hAnsi="仿宋"/>
          <w:sz w:val="32"/>
          <w:szCs w:val="32"/>
        </w:rPr>
        <w:t>1</w:t>
      </w:r>
      <w:r>
        <w:rPr>
          <w:rFonts w:hAnsi="仿宋" w:hint="eastAsia"/>
          <w:sz w:val="32"/>
          <w:szCs w:val="32"/>
        </w:rPr>
        <w:t>日，实有在职职工</w:t>
      </w:r>
      <w:r>
        <w:rPr>
          <w:rFonts w:hAnsi="仿宋"/>
          <w:sz w:val="32"/>
          <w:szCs w:val="32"/>
        </w:rPr>
        <w:t>51</w:t>
      </w:r>
      <w:r>
        <w:rPr>
          <w:rFonts w:hAnsi="仿宋" w:hint="eastAsia"/>
          <w:sz w:val="32"/>
          <w:szCs w:val="32"/>
        </w:rPr>
        <w:t>人，其中管理人员</w:t>
      </w:r>
      <w:r>
        <w:rPr>
          <w:rFonts w:hAnsi="仿宋"/>
          <w:sz w:val="32"/>
          <w:szCs w:val="32"/>
        </w:rPr>
        <w:t>15</w:t>
      </w:r>
      <w:r>
        <w:rPr>
          <w:rFonts w:hAnsi="仿宋" w:hint="eastAsia"/>
          <w:sz w:val="32"/>
          <w:szCs w:val="32"/>
        </w:rPr>
        <w:t>名，工勤人员</w:t>
      </w:r>
      <w:r>
        <w:rPr>
          <w:rFonts w:hAnsi="仿宋"/>
          <w:sz w:val="32"/>
          <w:szCs w:val="32"/>
        </w:rPr>
        <w:t>9</w:t>
      </w:r>
      <w:r>
        <w:rPr>
          <w:rFonts w:hAnsi="仿宋" w:hint="eastAsia"/>
          <w:sz w:val="32"/>
          <w:szCs w:val="32"/>
        </w:rPr>
        <w:t>名，专业技术人员</w:t>
      </w:r>
      <w:r>
        <w:rPr>
          <w:rFonts w:hAnsi="仿宋"/>
          <w:sz w:val="32"/>
          <w:szCs w:val="32"/>
        </w:rPr>
        <w:t>27</w:t>
      </w:r>
      <w:r>
        <w:rPr>
          <w:rFonts w:hAnsi="仿宋" w:hint="eastAsia"/>
          <w:sz w:val="32"/>
          <w:szCs w:val="32"/>
        </w:rPr>
        <w:t>名，退休职工</w:t>
      </w:r>
      <w:r>
        <w:rPr>
          <w:rFonts w:hAnsi="仿宋"/>
          <w:sz w:val="32"/>
          <w:szCs w:val="32"/>
        </w:rPr>
        <w:t>96</w:t>
      </w:r>
      <w:r>
        <w:rPr>
          <w:rFonts w:hAnsi="仿宋" w:hint="eastAsia"/>
          <w:sz w:val="32"/>
          <w:szCs w:val="32"/>
        </w:rPr>
        <w:t>名。</w:t>
      </w:r>
    </w:p>
    <w:p w14:paraId="0243B735" w14:textId="77777777" w:rsidR="00D90B56" w:rsidRDefault="00493910">
      <w:pPr>
        <w:pStyle w:val="a0"/>
        <w:spacing w:before="93" w:line="600" w:lineRule="exact"/>
        <w:rPr>
          <w:rFonts w:hAnsi="仿宋"/>
          <w:b/>
          <w:bCs/>
          <w:sz w:val="32"/>
          <w:szCs w:val="32"/>
        </w:rPr>
      </w:pPr>
      <w:r>
        <w:rPr>
          <w:rFonts w:hAnsi="仿宋" w:hint="eastAsia"/>
          <w:b/>
          <w:bCs/>
          <w:sz w:val="32"/>
          <w:szCs w:val="32"/>
        </w:rPr>
        <w:t>二、单位财政资金收支情况</w:t>
      </w:r>
    </w:p>
    <w:p w14:paraId="7AD82AE4"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（一）单位财政资金收入情况</w:t>
      </w:r>
    </w:p>
    <w:p w14:paraId="51F26756"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年财政拨款收入</w:t>
      </w:r>
      <w:r>
        <w:rPr>
          <w:rFonts w:hAnsi="仿宋"/>
          <w:sz w:val="32"/>
          <w:szCs w:val="32"/>
        </w:rPr>
        <w:t>1481</w:t>
      </w:r>
      <w:r>
        <w:rPr>
          <w:rFonts w:hAnsi="仿宋" w:hint="eastAsia"/>
          <w:sz w:val="32"/>
          <w:szCs w:val="32"/>
        </w:rPr>
        <w:t>万</w:t>
      </w:r>
      <w:r>
        <w:rPr>
          <w:rFonts w:hAnsi="仿宋" w:hint="eastAsia"/>
          <w:sz w:val="32"/>
          <w:szCs w:val="32"/>
        </w:rPr>
        <w:t>元</w:t>
      </w:r>
    </w:p>
    <w:p w14:paraId="5B733E69"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（二）单位财政资金支出情况</w:t>
      </w:r>
    </w:p>
    <w:p w14:paraId="6F2E18C2" w14:textId="77777777" w:rsidR="00D90B56" w:rsidRDefault="00493910">
      <w:pPr>
        <w:pStyle w:val="a0"/>
        <w:spacing w:before="93" w:line="600" w:lineRule="exact"/>
        <w:ind w:firstLineChars="200" w:firstLine="640"/>
        <w:rPr>
          <w:rFonts w:hAnsi="仿宋"/>
          <w:sz w:val="32"/>
          <w:szCs w:val="32"/>
        </w:rPr>
      </w:pPr>
      <w:r>
        <w:rPr>
          <w:rFonts w:hAnsi="仿宋"/>
          <w:sz w:val="32"/>
          <w:szCs w:val="32"/>
        </w:rPr>
        <w:lastRenderedPageBreak/>
        <w:t>2020</w:t>
      </w:r>
      <w:r>
        <w:rPr>
          <w:rFonts w:hAnsi="仿宋" w:hint="eastAsia"/>
          <w:sz w:val="32"/>
          <w:szCs w:val="32"/>
        </w:rPr>
        <w:t>年单位财政资金支出</w:t>
      </w:r>
      <w:r>
        <w:rPr>
          <w:rFonts w:hAnsi="仿宋"/>
          <w:sz w:val="32"/>
          <w:szCs w:val="32"/>
        </w:rPr>
        <w:t>2551</w:t>
      </w:r>
      <w:r>
        <w:rPr>
          <w:rFonts w:hAnsi="仿宋" w:hint="eastAsia"/>
          <w:sz w:val="32"/>
          <w:szCs w:val="32"/>
        </w:rPr>
        <w:t>万</w:t>
      </w:r>
      <w:r>
        <w:rPr>
          <w:rFonts w:hAnsi="仿宋" w:hint="eastAsia"/>
          <w:sz w:val="32"/>
          <w:szCs w:val="32"/>
        </w:rPr>
        <w:t>元，其中：基本支出</w:t>
      </w:r>
      <w:r>
        <w:rPr>
          <w:rFonts w:hAnsi="仿宋"/>
          <w:sz w:val="32"/>
          <w:szCs w:val="32"/>
        </w:rPr>
        <w:t>1223</w:t>
      </w:r>
      <w:r>
        <w:rPr>
          <w:rFonts w:hAnsi="仿宋" w:hint="eastAsia"/>
          <w:sz w:val="32"/>
          <w:szCs w:val="32"/>
        </w:rPr>
        <w:t>万</w:t>
      </w:r>
      <w:r>
        <w:rPr>
          <w:rFonts w:hAnsi="仿宋" w:hint="eastAsia"/>
          <w:sz w:val="32"/>
          <w:szCs w:val="32"/>
        </w:rPr>
        <w:t>元，项目支出</w:t>
      </w:r>
      <w:r>
        <w:rPr>
          <w:rFonts w:hAnsi="仿宋"/>
          <w:sz w:val="32"/>
          <w:szCs w:val="32"/>
        </w:rPr>
        <w:t>1327</w:t>
      </w:r>
      <w:r>
        <w:rPr>
          <w:rFonts w:hAnsi="仿宋" w:hint="eastAsia"/>
          <w:sz w:val="32"/>
          <w:szCs w:val="32"/>
        </w:rPr>
        <w:t>万</w:t>
      </w:r>
      <w:r>
        <w:rPr>
          <w:rFonts w:hAnsi="仿宋" w:hint="eastAsia"/>
          <w:sz w:val="32"/>
          <w:szCs w:val="32"/>
        </w:rPr>
        <w:t>元。</w:t>
      </w:r>
    </w:p>
    <w:p w14:paraId="5678C9C7" w14:textId="77777777" w:rsidR="00D90B56" w:rsidRDefault="00493910">
      <w:pPr>
        <w:pStyle w:val="a0"/>
        <w:spacing w:before="93" w:line="600" w:lineRule="exact"/>
        <w:rPr>
          <w:rFonts w:hAnsi="仿宋"/>
          <w:b/>
          <w:bCs/>
          <w:sz w:val="32"/>
          <w:szCs w:val="32"/>
        </w:rPr>
      </w:pPr>
      <w:r>
        <w:rPr>
          <w:rFonts w:hAnsi="仿宋" w:hint="eastAsia"/>
          <w:b/>
          <w:bCs/>
          <w:sz w:val="32"/>
          <w:szCs w:val="32"/>
        </w:rPr>
        <w:t>三、单位财政支出管理情况</w:t>
      </w:r>
    </w:p>
    <w:p w14:paraId="72E1C882" w14:textId="77777777" w:rsidR="00D90B56" w:rsidRDefault="00493910">
      <w:pPr>
        <w:pStyle w:val="a0"/>
        <w:spacing w:before="93" w:line="600" w:lineRule="exact"/>
        <w:ind w:firstLineChars="200" w:firstLine="640"/>
        <w:rPr>
          <w:rFonts w:hAnsi="仿宋"/>
          <w:sz w:val="32"/>
          <w:szCs w:val="32"/>
        </w:rPr>
      </w:pPr>
      <w:r>
        <w:rPr>
          <w:rFonts w:hAnsi="仿宋"/>
          <w:sz w:val="32"/>
          <w:szCs w:val="32"/>
        </w:rPr>
        <w:t>(</w:t>
      </w:r>
      <w:proofErr w:type="gramStart"/>
      <w:r>
        <w:rPr>
          <w:rFonts w:hAnsi="仿宋" w:hint="eastAsia"/>
          <w:sz w:val="32"/>
          <w:szCs w:val="32"/>
        </w:rPr>
        <w:t>一</w:t>
      </w:r>
      <w:proofErr w:type="gramEnd"/>
      <w:r>
        <w:rPr>
          <w:rFonts w:hAnsi="仿宋"/>
          <w:sz w:val="32"/>
          <w:szCs w:val="32"/>
        </w:rPr>
        <w:t>)</w:t>
      </w:r>
      <w:r>
        <w:rPr>
          <w:rFonts w:hAnsi="仿宋" w:hint="eastAsia"/>
          <w:sz w:val="32"/>
          <w:szCs w:val="32"/>
        </w:rPr>
        <w:t>预算编制情况</w:t>
      </w:r>
    </w:p>
    <w:p w14:paraId="5AD60EAC"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年预算编制按照州财政局要求时限内完成。</w:t>
      </w:r>
      <w:r>
        <w:rPr>
          <w:rFonts w:hAnsi="仿宋"/>
          <w:sz w:val="32"/>
          <w:szCs w:val="32"/>
        </w:rPr>
        <w:t>2020</w:t>
      </w:r>
      <w:r>
        <w:rPr>
          <w:rFonts w:hAnsi="仿宋" w:hint="eastAsia"/>
          <w:sz w:val="32"/>
          <w:szCs w:val="32"/>
        </w:rPr>
        <w:t>年预算编制质量较好，与决算无较大差异，州人大预工委对单位预算草案审查时无异议。</w:t>
      </w:r>
    </w:p>
    <w:p w14:paraId="60FDC89B"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年预算</w:t>
      </w:r>
      <w:proofErr w:type="gramStart"/>
      <w:r>
        <w:rPr>
          <w:rFonts w:hAnsi="仿宋" w:hint="eastAsia"/>
          <w:sz w:val="32"/>
          <w:szCs w:val="32"/>
        </w:rPr>
        <w:t>案预算</w:t>
      </w:r>
      <w:proofErr w:type="gramEnd"/>
      <w:r>
        <w:rPr>
          <w:rFonts w:hAnsi="仿宋" w:hint="eastAsia"/>
          <w:sz w:val="32"/>
          <w:szCs w:val="32"/>
        </w:rPr>
        <w:t>编制通知按时报送，州人大预工委对单位预算草案审查时无异议。</w:t>
      </w:r>
    </w:p>
    <w:p w14:paraId="0305C046"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（二）执行管理情况</w:t>
      </w:r>
    </w:p>
    <w:p w14:paraId="0EADE85E"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年预算执行情况较好，执行进度基本达到时间与支付进度相匹配。</w:t>
      </w:r>
    </w:p>
    <w:p w14:paraId="40B814B3"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年预算执行情况因</w:t>
      </w:r>
      <w:r>
        <w:rPr>
          <w:rFonts w:hAnsi="仿宋"/>
          <w:sz w:val="32"/>
          <w:szCs w:val="32"/>
        </w:rPr>
        <w:t>2018</w:t>
      </w:r>
      <w:r>
        <w:rPr>
          <w:rFonts w:hAnsi="仿宋" w:hint="eastAsia"/>
          <w:sz w:val="32"/>
          <w:szCs w:val="32"/>
        </w:rPr>
        <w:t>年单位开展红原科研基地项目建设与都江堰基地项目建</w:t>
      </w:r>
      <w:r>
        <w:rPr>
          <w:rFonts w:hAnsi="仿宋" w:hint="eastAsia"/>
          <w:sz w:val="32"/>
          <w:szCs w:val="32"/>
        </w:rPr>
        <w:t>设，因基建项目实施时间长，造成全年预算执行进度较</w:t>
      </w:r>
      <w:r>
        <w:rPr>
          <w:rFonts w:hAnsi="仿宋" w:hint="eastAsia"/>
          <w:sz w:val="32"/>
          <w:szCs w:val="32"/>
        </w:rPr>
        <w:t>缓慢</w:t>
      </w:r>
      <w:r>
        <w:rPr>
          <w:rFonts w:hAnsi="仿宋" w:hint="eastAsia"/>
          <w:sz w:val="32"/>
          <w:szCs w:val="32"/>
        </w:rPr>
        <w:t>。</w:t>
      </w:r>
    </w:p>
    <w:p w14:paraId="70FEEA7F"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（三）综合管理情况。</w:t>
      </w:r>
    </w:p>
    <w:p w14:paraId="7E76F14F" w14:textId="77777777" w:rsidR="00D90B56" w:rsidRDefault="00493910">
      <w:pPr>
        <w:pStyle w:val="a0"/>
        <w:spacing w:before="93" w:line="600" w:lineRule="exact"/>
        <w:ind w:firstLineChars="200" w:firstLine="640"/>
        <w:rPr>
          <w:rFonts w:hAnsi="仿宋"/>
          <w:sz w:val="32"/>
          <w:szCs w:val="32"/>
        </w:rPr>
      </w:pPr>
      <w:r>
        <w:rPr>
          <w:rFonts w:hAnsi="仿宋"/>
          <w:sz w:val="32"/>
          <w:szCs w:val="32"/>
        </w:rPr>
        <w:t>2020</w:t>
      </w:r>
      <w:r>
        <w:rPr>
          <w:rFonts w:hAnsi="仿宋" w:hint="eastAsia"/>
          <w:sz w:val="32"/>
          <w:szCs w:val="32"/>
        </w:rPr>
        <w:t>年</w:t>
      </w:r>
      <w:proofErr w:type="gramStart"/>
      <w:r>
        <w:rPr>
          <w:rFonts w:hAnsi="仿宋" w:hint="eastAsia"/>
          <w:sz w:val="32"/>
          <w:szCs w:val="32"/>
        </w:rPr>
        <w:t>政府政府</w:t>
      </w:r>
      <w:proofErr w:type="gramEnd"/>
      <w:r>
        <w:rPr>
          <w:rFonts w:hAnsi="仿宋" w:hint="eastAsia"/>
          <w:sz w:val="32"/>
          <w:szCs w:val="32"/>
        </w:rPr>
        <w:t>采购执行较好，在预算、备案与执行阶段基本保持了一致性。资产管理方面，由专人负责国有资产信息系统及相关材料上报，按时完成</w:t>
      </w:r>
      <w:r>
        <w:rPr>
          <w:rFonts w:hAnsi="仿宋"/>
          <w:sz w:val="32"/>
          <w:szCs w:val="32"/>
        </w:rPr>
        <w:t>2020</w:t>
      </w:r>
      <w:r>
        <w:rPr>
          <w:rFonts w:hAnsi="仿宋" w:hint="eastAsia"/>
          <w:sz w:val="32"/>
          <w:szCs w:val="32"/>
        </w:rPr>
        <w:t>年资产清查任务，年底按规定上报</w:t>
      </w:r>
      <w:r>
        <w:rPr>
          <w:rFonts w:hAnsi="仿宋"/>
          <w:sz w:val="32"/>
          <w:szCs w:val="32"/>
        </w:rPr>
        <w:t>2020</w:t>
      </w:r>
      <w:r>
        <w:rPr>
          <w:rFonts w:hAnsi="仿宋" w:hint="eastAsia"/>
          <w:sz w:val="32"/>
          <w:szCs w:val="32"/>
        </w:rPr>
        <w:t>年固定资产决算。内控制度方面，我单位完善内部控制相关制度后，按时上报</w:t>
      </w:r>
      <w:r>
        <w:rPr>
          <w:rFonts w:hAnsi="仿宋"/>
          <w:sz w:val="32"/>
          <w:szCs w:val="32"/>
        </w:rPr>
        <w:t>2020</w:t>
      </w:r>
      <w:r>
        <w:rPr>
          <w:rFonts w:hAnsi="仿宋" w:hint="eastAsia"/>
          <w:sz w:val="32"/>
          <w:szCs w:val="32"/>
        </w:rPr>
        <w:t>年内部控制</w:t>
      </w:r>
      <w:r>
        <w:rPr>
          <w:rFonts w:hAnsi="仿宋" w:hint="eastAsia"/>
          <w:sz w:val="32"/>
          <w:szCs w:val="32"/>
        </w:rPr>
        <w:lastRenderedPageBreak/>
        <w:t>报告，信息公开方面，按时完成预算、决算及绩效信息公开工作。</w:t>
      </w:r>
    </w:p>
    <w:p w14:paraId="3414688C" w14:textId="77777777" w:rsidR="00D90B56" w:rsidRDefault="00493910">
      <w:pPr>
        <w:pStyle w:val="a0"/>
        <w:spacing w:before="93" w:line="600" w:lineRule="exact"/>
        <w:ind w:firstLineChars="200" w:firstLine="640"/>
        <w:rPr>
          <w:rFonts w:hAnsi="仿宋"/>
          <w:sz w:val="32"/>
          <w:szCs w:val="32"/>
        </w:rPr>
      </w:pPr>
      <w:r>
        <w:rPr>
          <w:rFonts w:hAnsi="仿宋" w:hint="eastAsia"/>
          <w:sz w:val="32"/>
          <w:szCs w:val="32"/>
        </w:rPr>
        <w:t>（四）整体绩效</w:t>
      </w:r>
    </w:p>
    <w:p w14:paraId="0DFB9EA6" w14:textId="77777777" w:rsidR="00D90B56" w:rsidRDefault="00493910">
      <w:pPr>
        <w:pStyle w:val="a0"/>
        <w:spacing w:before="93" w:line="520" w:lineRule="exact"/>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）科研力量迈上新台阶，尽力而为，可圈可点</w:t>
      </w:r>
    </w:p>
    <w:p w14:paraId="09020D57" w14:textId="77777777" w:rsidR="00D90B56" w:rsidRDefault="00493910">
      <w:pPr>
        <w:pStyle w:val="a0"/>
        <w:spacing w:before="93" w:line="520" w:lineRule="exact"/>
        <w:ind w:firstLineChars="200" w:firstLine="640"/>
        <w:rPr>
          <w:rFonts w:hAnsi="仿宋"/>
          <w:sz w:val="32"/>
          <w:szCs w:val="32"/>
        </w:rPr>
      </w:pPr>
      <w:r>
        <w:rPr>
          <w:rFonts w:hAnsi="仿宋"/>
          <w:sz w:val="32"/>
          <w:szCs w:val="32"/>
        </w:rPr>
        <w:t>1.</w:t>
      </w:r>
      <w:r>
        <w:rPr>
          <w:rFonts w:hAnsi="仿宋" w:hint="eastAsia"/>
          <w:sz w:val="32"/>
          <w:szCs w:val="32"/>
        </w:rPr>
        <w:t>严把种畜质量关，提高种群综合水平</w:t>
      </w:r>
    </w:p>
    <w:p w14:paraId="2EC67D93"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截止目前为止，我场存栏优质种畜</w:t>
      </w:r>
      <w:r>
        <w:rPr>
          <w:rFonts w:ascii="仿宋_GB2312" w:eastAsia="仿宋_GB2312" w:hAnsi="仿宋"/>
          <w:sz w:val="32"/>
          <w:szCs w:val="32"/>
        </w:rPr>
        <w:t>1535</w:t>
      </w:r>
      <w:r>
        <w:rPr>
          <w:rFonts w:ascii="仿宋_GB2312" w:eastAsia="仿宋_GB2312" w:hAnsi="仿宋" w:hint="eastAsia"/>
          <w:sz w:val="32"/>
          <w:szCs w:val="32"/>
        </w:rPr>
        <w:t>混合头，</w:t>
      </w:r>
      <w:proofErr w:type="gramStart"/>
      <w:r>
        <w:rPr>
          <w:rFonts w:ascii="仿宋_GB2312" w:eastAsia="仿宋_GB2312" w:hAnsi="仿宋" w:hint="eastAsia"/>
          <w:sz w:val="32"/>
          <w:szCs w:val="32"/>
        </w:rPr>
        <w:t>其中麦洼牦牛</w:t>
      </w:r>
      <w:proofErr w:type="gramEnd"/>
      <w:r>
        <w:rPr>
          <w:rFonts w:ascii="仿宋_GB2312" w:eastAsia="仿宋_GB2312" w:hAnsi="仿宋"/>
          <w:sz w:val="32"/>
          <w:szCs w:val="32"/>
        </w:rPr>
        <w:t>1035</w:t>
      </w:r>
      <w:r>
        <w:rPr>
          <w:rFonts w:ascii="仿宋_GB2312" w:eastAsia="仿宋_GB2312" w:hAnsi="仿宋" w:hint="eastAsia"/>
          <w:sz w:val="32"/>
          <w:szCs w:val="32"/>
        </w:rPr>
        <w:t>头，藏系绵羊</w:t>
      </w:r>
      <w:r>
        <w:rPr>
          <w:rFonts w:ascii="仿宋_GB2312" w:eastAsia="仿宋_GB2312" w:hAnsi="仿宋"/>
          <w:sz w:val="32"/>
          <w:szCs w:val="32"/>
        </w:rPr>
        <w:t>450</w:t>
      </w:r>
      <w:r>
        <w:rPr>
          <w:rFonts w:ascii="仿宋_GB2312" w:eastAsia="仿宋_GB2312" w:hAnsi="仿宋" w:hint="eastAsia"/>
          <w:sz w:val="32"/>
          <w:szCs w:val="32"/>
        </w:rPr>
        <w:t>只，河曲马</w:t>
      </w:r>
      <w:r>
        <w:rPr>
          <w:rFonts w:ascii="仿宋_GB2312" w:eastAsia="仿宋_GB2312" w:hAnsi="仿宋"/>
          <w:sz w:val="32"/>
          <w:szCs w:val="32"/>
        </w:rPr>
        <w:t>50</w:t>
      </w:r>
      <w:r>
        <w:rPr>
          <w:rFonts w:ascii="仿宋_GB2312" w:eastAsia="仿宋_GB2312" w:hAnsi="仿宋" w:hint="eastAsia"/>
          <w:sz w:val="32"/>
          <w:szCs w:val="32"/>
        </w:rPr>
        <w:t>匹。</w:t>
      </w:r>
    </w:p>
    <w:p w14:paraId="0FCC485F"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一是严格测定，按国家肉牛（牦牛）核心</w:t>
      </w:r>
      <w:proofErr w:type="gramStart"/>
      <w:r>
        <w:rPr>
          <w:rFonts w:ascii="仿宋_GB2312" w:eastAsia="仿宋_GB2312" w:hAnsi="仿宋" w:hint="eastAsia"/>
          <w:sz w:val="32"/>
          <w:szCs w:val="32"/>
        </w:rPr>
        <w:t>育种场</w:t>
      </w:r>
      <w:proofErr w:type="gramEnd"/>
      <w:r>
        <w:rPr>
          <w:rFonts w:ascii="仿宋_GB2312" w:eastAsia="仿宋_GB2312" w:hAnsi="仿宋" w:hint="eastAsia"/>
          <w:sz w:val="32"/>
          <w:szCs w:val="32"/>
        </w:rPr>
        <w:t>的管理要求，我场全年进行两次全群体重和体尺测定，全年测定牦牛</w:t>
      </w:r>
      <w:r>
        <w:rPr>
          <w:rFonts w:ascii="仿宋_GB2312" w:eastAsia="仿宋_GB2312" w:hAnsi="仿宋"/>
          <w:sz w:val="32"/>
          <w:szCs w:val="32"/>
        </w:rPr>
        <w:t>1420</w:t>
      </w:r>
      <w:r>
        <w:rPr>
          <w:rFonts w:ascii="仿宋_GB2312" w:eastAsia="仿宋_GB2312" w:hAnsi="仿宋" w:hint="eastAsia"/>
          <w:sz w:val="32"/>
          <w:szCs w:val="32"/>
        </w:rPr>
        <w:t>头、藏绵羊</w:t>
      </w:r>
      <w:r>
        <w:rPr>
          <w:rFonts w:ascii="仿宋_GB2312" w:eastAsia="仿宋_GB2312" w:hAnsi="仿宋"/>
          <w:sz w:val="32"/>
          <w:szCs w:val="32"/>
        </w:rPr>
        <w:t>600</w:t>
      </w:r>
      <w:r>
        <w:rPr>
          <w:rFonts w:ascii="仿宋_GB2312" w:eastAsia="仿宋_GB2312" w:hAnsi="仿宋" w:hint="eastAsia"/>
          <w:sz w:val="32"/>
          <w:szCs w:val="32"/>
        </w:rPr>
        <w:t>余只、河曲马</w:t>
      </w:r>
      <w:r>
        <w:rPr>
          <w:rFonts w:ascii="仿宋_GB2312" w:eastAsia="仿宋_GB2312" w:hAnsi="仿宋"/>
          <w:sz w:val="32"/>
          <w:szCs w:val="32"/>
        </w:rPr>
        <w:t>70</w:t>
      </w:r>
      <w:r>
        <w:rPr>
          <w:rFonts w:ascii="仿宋_GB2312" w:eastAsia="仿宋_GB2312" w:hAnsi="仿宋" w:hint="eastAsia"/>
          <w:sz w:val="32"/>
          <w:szCs w:val="32"/>
        </w:rPr>
        <w:t>余匹。以测定数据作为淘汰、选育牦牛核心群的重要依据，保证核心群牦牛的质量。二是严格选育，我场组织相关专家、技术人员成立四川省龙日种畜</w:t>
      </w:r>
      <w:proofErr w:type="gramStart"/>
      <w:r>
        <w:rPr>
          <w:rFonts w:ascii="仿宋_GB2312" w:eastAsia="仿宋_GB2312" w:hAnsi="仿宋" w:hint="eastAsia"/>
          <w:sz w:val="32"/>
          <w:szCs w:val="32"/>
        </w:rPr>
        <w:t>场麦洼</w:t>
      </w:r>
      <w:proofErr w:type="gramEnd"/>
      <w:r>
        <w:rPr>
          <w:rFonts w:ascii="仿宋_GB2312" w:eastAsia="仿宋_GB2312" w:hAnsi="仿宋" w:hint="eastAsia"/>
          <w:sz w:val="32"/>
          <w:szCs w:val="32"/>
        </w:rPr>
        <w:t>牦牛综合评价鉴定小组，根据《麦洼牦牛本品种选育方案》、《麦洼牦牛保种方案》和《选育方案年度实施计划》，开展了</w:t>
      </w:r>
      <w:proofErr w:type="gramStart"/>
      <w:r>
        <w:rPr>
          <w:rFonts w:ascii="仿宋_GB2312" w:eastAsia="仿宋_GB2312" w:hAnsi="仿宋"/>
          <w:sz w:val="32"/>
          <w:szCs w:val="32"/>
        </w:rPr>
        <w:t>1</w:t>
      </w:r>
      <w:r>
        <w:rPr>
          <w:rFonts w:ascii="仿宋_GB2312" w:eastAsia="仿宋_GB2312" w:hAnsi="仿宋" w:hint="eastAsia"/>
          <w:sz w:val="32"/>
          <w:szCs w:val="32"/>
        </w:rPr>
        <w:t>次麦洼牦牛</w:t>
      </w:r>
      <w:proofErr w:type="gramEnd"/>
      <w:r>
        <w:rPr>
          <w:rFonts w:ascii="仿宋_GB2312" w:eastAsia="仿宋_GB2312" w:hAnsi="仿宋" w:hint="eastAsia"/>
          <w:sz w:val="32"/>
          <w:szCs w:val="32"/>
        </w:rPr>
        <w:t>综合评级。三是严格推广，</w:t>
      </w:r>
      <w:r>
        <w:rPr>
          <w:rFonts w:ascii="仿宋_GB2312" w:eastAsia="仿宋_GB2312" w:hAnsi="仿宋"/>
          <w:sz w:val="32"/>
          <w:szCs w:val="32"/>
        </w:rPr>
        <w:t>2020</w:t>
      </w:r>
      <w:r>
        <w:rPr>
          <w:rFonts w:ascii="仿宋_GB2312" w:eastAsia="仿宋_GB2312" w:hAnsi="仿宋" w:hint="eastAsia"/>
          <w:sz w:val="32"/>
          <w:szCs w:val="32"/>
        </w:rPr>
        <w:t>年，我场继续</w:t>
      </w:r>
      <w:proofErr w:type="gramStart"/>
      <w:r>
        <w:rPr>
          <w:rFonts w:ascii="仿宋_GB2312" w:eastAsia="仿宋_GB2312" w:hAnsi="仿宋" w:hint="eastAsia"/>
          <w:sz w:val="32"/>
          <w:szCs w:val="32"/>
        </w:rPr>
        <w:t>采集麦洼牦牛</w:t>
      </w:r>
      <w:proofErr w:type="gramEnd"/>
      <w:r>
        <w:rPr>
          <w:rFonts w:ascii="仿宋_GB2312" w:eastAsia="仿宋_GB2312" w:hAnsi="仿宋" w:hint="eastAsia"/>
          <w:sz w:val="32"/>
          <w:szCs w:val="32"/>
        </w:rPr>
        <w:t>优质种公牛精液，生产优质牦牛细管冻精</w:t>
      </w:r>
      <w:r>
        <w:rPr>
          <w:rFonts w:ascii="仿宋_GB2312" w:eastAsia="仿宋_GB2312" w:hAnsi="仿宋"/>
          <w:sz w:val="32"/>
          <w:szCs w:val="32"/>
        </w:rPr>
        <w:t>12548</w:t>
      </w:r>
      <w:r>
        <w:rPr>
          <w:rFonts w:ascii="仿宋_GB2312" w:eastAsia="仿宋_GB2312" w:hAnsi="仿宋" w:hint="eastAsia"/>
          <w:sz w:val="32"/>
          <w:szCs w:val="32"/>
        </w:rPr>
        <w:t>支，并向红原县、若尔盖县等牧区</w:t>
      </w:r>
      <w:proofErr w:type="gramStart"/>
      <w:r>
        <w:rPr>
          <w:rFonts w:ascii="仿宋_GB2312" w:eastAsia="仿宋_GB2312" w:hAnsi="仿宋" w:hint="eastAsia"/>
          <w:sz w:val="32"/>
          <w:szCs w:val="32"/>
        </w:rPr>
        <w:t>推广麦洼牦牛</w:t>
      </w:r>
      <w:proofErr w:type="gramEnd"/>
      <w:r>
        <w:rPr>
          <w:rFonts w:ascii="仿宋_GB2312" w:eastAsia="仿宋_GB2312" w:hAnsi="仿宋" w:hint="eastAsia"/>
          <w:sz w:val="32"/>
          <w:szCs w:val="32"/>
        </w:rPr>
        <w:t>优质细管冻精共</w:t>
      </w:r>
      <w:r>
        <w:rPr>
          <w:rFonts w:ascii="仿宋_GB2312" w:eastAsia="仿宋_GB2312" w:hAnsi="仿宋"/>
          <w:sz w:val="32"/>
          <w:szCs w:val="32"/>
        </w:rPr>
        <w:t>630</w:t>
      </w:r>
      <w:r>
        <w:rPr>
          <w:rFonts w:ascii="仿宋_GB2312" w:eastAsia="仿宋_GB2312" w:hAnsi="仿宋" w:hint="eastAsia"/>
          <w:sz w:val="32"/>
          <w:szCs w:val="32"/>
        </w:rPr>
        <w:t>支，通过两年</w:t>
      </w:r>
      <w:proofErr w:type="gramStart"/>
      <w:r>
        <w:rPr>
          <w:rFonts w:ascii="仿宋_GB2312" w:eastAsia="仿宋_GB2312" w:hAnsi="仿宋" w:hint="eastAsia"/>
          <w:sz w:val="32"/>
          <w:szCs w:val="32"/>
        </w:rPr>
        <w:t>的麦洼牦牛</w:t>
      </w:r>
      <w:proofErr w:type="gramEnd"/>
      <w:r>
        <w:rPr>
          <w:rFonts w:ascii="仿宋_GB2312" w:eastAsia="仿宋_GB2312" w:hAnsi="仿宋" w:hint="eastAsia"/>
          <w:sz w:val="32"/>
          <w:szCs w:val="32"/>
        </w:rPr>
        <w:t>冻精配种效果观察，人工授精平均繁殖成活率为</w:t>
      </w:r>
      <w:r>
        <w:rPr>
          <w:rFonts w:ascii="仿宋_GB2312" w:eastAsia="仿宋_GB2312" w:hAnsi="仿宋"/>
          <w:sz w:val="32"/>
          <w:szCs w:val="32"/>
        </w:rPr>
        <w:t>65.2%</w:t>
      </w:r>
      <w:r>
        <w:rPr>
          <w:rFonts w:ascii="仿宋_GB2312" w:eastAsia="仿宋_GB2312" w:hAnsi="仿宋" w:hint="eastAsia"/>
          <w:sz w:val="32"/>
          <w:szCs w:val="32"/>
        </w:rPr>
        <w:t>，犊牛生长发育性</w:t>
      </w:r>
      <w:r>
        <w:rPr>
          <w:rFonts w:ascii="仿宋_GB2312" w:eastAsia="仿宋_GB2312" w:hAnsi="仿宋" w:hint="eastAsia"/>
          <w:sz w:val="32"/>
          <w:szCs w:val="32"/>
        </w:rPr>
        <w:t>能明显优于自然交配所生产的犊牛，初生重增加</w:t>
      </w:r>
      <w:r>
        <w:rPr>
          <w:rFonts w:ascii="仿宋_GB2312" w:eastAsia="仿宋_GB2312" w:hAnsi="仿宋"/>
          <w:sz w:val="32"/>
          <w:szCs w:val="32"/>
        </w:rPr>
        <w:t>22.22%</w:t>
      </w: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月龄体重增加</w:t>
      </w:r>
      <w:r>
        <w:rPr>
          <w:rFonts w:ascii="仿宋_GB2312" w:eastAsia="仿宋_GB2312" w:hAnsi="仿宋"/>
          <w:sz w:val="32"/>
          <w:szCs w:val="32"/>
        </w:rPr>
        <w:t>43.75%</w:t>
      </w:r>
      <w:r>
        <w:rPr>
          <w:rFonts w:ascii="仿宋_GB2312" w:eastAsia="仿宋_GB2312" w:hAnsi="仿宋" w:hint="eastAsia"/>
          <w:sz w:val="32"/>
          <w:szCs w:val="32"/>
        </w:rPr>
        <w:t>，初步效果较好。</w:t>
      </w:r>
    </w:p>
    <w:p w14:paraId="2B01216E" w14:textId="77777777" w:rsidR="00D90B56" w:rsidRDefault="00493910">
      <w:pPr>
        <w:pStyle w:val="a0"/>
        <w:spacing w:before="93" w:line="520" w:lineRule="exact"/>
        <w:ind w:firstLineChars="200" w:firstLine="640"/>
        <w:rPr>
          <w:rFonts w:hAnsi="仿宋"/>
          <w:sz w:val="32"/>
          <w:szCs w:val="32"/>
        </w:rPr>
      </w:pPr>
      <w:r>
        <w:rPr>
          <w:rFonts w:hAnsi="仿宋"/>
          <w:sz w:val="32"/>
          <w:szCs w:val="32"/>
        </w:rPr>
        <w:t>2.</w:t>
      </w:r>
      <w:r>
        <w:rPr>
          <w:rFonts w:hAnsi="仿宋" w:hint="eastAsia"/>
          <w:sz w:val="32"/>
          <w:szCs w:val="32"/>
        </w:rPr>
        <w:t>严把饲养科学关，提高种畜管理水平</w:t>
      </w:r>
    </w:p>
    <w:p w14:paraId="656C4649"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一是合理补给，</w:t>
      </w:r>
      <w:r>
        <w:rPr>
          <w:rFonts w:ascii="仿宋_GB2312" w:eastAsia="仿宋_GB2312" w:hAnsi="仿宋"/>
          <w:sz w:val="32"/>
          <w:szCs w:val="32"/>
        </w:rPr>
        <w:t>2020</w:t>
      </w:r>
      <w:r>
        <w:rPr>
          <w:rFonts w:ascii="仿宋_GB2312" w:eastAsia="仿宋_GB2312" w:hAnsi="仿宋" w:hint="eastAsia"/>
          <w:sz w:val="32"/>
          <w:szCs w:val="32"/>
        </w:rPr>
        <w:t>年我场建成了标准化示范场建设，完成</w:t>
      </w:r>
      <w:proofErr w:type="gramStart"/>
      <w:r>
        <w:rPr>
          <w:rFonts w:ascii="仿宋_GB2312" w:eastAsia="仿宋_GB2312" w:hAnsi="仿宋" w:hint="eastAsia"/>
          <w:sz w:val="32"/>
          <w:szCs w:val="32"/>
        </w:rPr>
        <w:t>了草</w:t>
      </w:r>
      <w:proofErr w:type="gramEnd"/>
      <w:r>
        <w:rPr>
          <w:rFonts w:ascii="仿宋_GB2312" w:eastAsia="仿宋_GB2312" w:hAnsi="仿宋" w:hint="eastAsia"/>
          <w:sz w:val="32"/>
          <w:szCs w:val="32"/>
        </w:rPr>
        <w:t>场的合理划分，开展了牦牛冬春和夏秋草场轮牧，有效地提高草场的利用率，减轻草场压力，完成了三个原种</w:t>
      </w:r>
      <w:r>
        <w:rPr>
          <w:rFonts w:ascii="仿宋_GB2312" w:eastAsia="仿宋_GB2312" w:hAnsi="仿宋" w:hint="eastAsia"/>
          <w:sz w:val="32"/>
          <w:szCs w:val="32"/>
        </w:rPr>
        <w:lastRenderedPageBreak/>
        <w:t>场冬季补饲、微量元素、精补料营养补给。二是防疫治疗，完成了春季口蹄疫、出败、炭疽防疫注射</w:t>
      </w:r>
      <w:r>
        <w:rPr>
          <w:rFonts w:ascii="仿宋_GB2312" w:eastAsia="仿宋_GB2312" w:hAnsi="仿宋"/>
          <w:sz w:val="32"/>
          <w:szCs w:val="32"/>
        </w:rPr>
        <w:t>847</w:t>
      </w:r>
      <w:r>
        <w:rPr>
          <w:rFonts w:ascii="仿宋_GB2312" w:eastAsia="仿宋_GB2312" w:hAnsi="仿宋" w:hint="eastAsia"/>
          <w:sz w:val="32"/>
          <w:szCs w:val="32"/>
        </w:rPr>
        <w:t>头次，秋季口蹄疫预防注射</w:t>
      </w:r>
      <w:r>
        <w:rPr>
          <w:rFonts w:ascii="仿宋_GB2312" w:eastAsia="仿宋_GB2312" w:hAnsi="仿宋"/>
          <w:sz w:val="32"/>
          <w:szCs w:val="32"/>
        </w:rPr>
        <w:t>1035</w:t>
      </w:r>
      <w:r>
        <w:rPr>
          <w:rFonts w:ascii="仿宋_GB2312" w:eastAsia="仿宋_GB2312" w:hAnsi="仿宋" w:hint="eastAsia"/>
          <w:sz w:val="32"/>
          <w:szCs w:val="32"/>
        </w:rPr>
        <w:t>头次，犊牛副伤寒疫苗注射免疫</w:t>
      </w:r>
      <w:r>
        <w:rPr>
          <w:rFonts w:ascii="仿宋_GB2312" w:eastAsia="仿宋_GB2312" w:hAnsi="仿宋"/>
          <w:sz w:val="32"/>
          <w:szCs w:val="32"/>
        </w:rPr>
        <w:t>188</w:t>
      </w:r>
      <w:r>
        <w:rPr>
          <w:rFonts w:ascii="仿宋_GB2312" w:eastAsia="仿宋_GB2312" w:hAnsi="仿宋" w:hint="eastAsia"/>
          <w:sz w:val="32"/>
          <w:szCs w:val="32"/>
        </w:rPr>
        <w:t>头次，免疫密度</w:t>
      </w:r>
      <w:r>
        <w:rPr>
          <w:rFonts w:ascii="仿宋_GB2312" w:eastAsia="仿宋_GB2312" w:hAnsi="仿宋"/>
          <w:sz w:val="32"/>
          <w:szCs w:val="32"/>
        </w:rPr>
        <w:t>100%</w:t>
      </w:r>
      <w:r>
        <w:rPr>
          <w:rFonts w:ascii="仿宋_GB2312" w:eastAsia="仿宋_GB2312" w:hAnsi="仿宋" w:hint="eastAsia"/>
          <w:sz w:val="32"/>
          <w:szCs w:val="32"/>
        </w:rPr>
        <w:t>。采用注射伊维菌素和氯</w:t>
      </w:r>
      <w:proofErr w:type="gramStart"/>
      <w:r>
        <w:rPr>
          <w:rFonts w:ascii="仿宋_GB2312" w:eastAsia="仿宋_GB2312" w:hAnsi="仿宋" w:hint="eastAsia"/>
          <w:sz w:val="32"/>
          <w:szCs w:val="32"/>
        </w:rPr>
        <w:t>氰碘柳胺钠</w:t>
      </w:r>
      <w:proofErr w:type="gramEnd"/>
      <w:r>
        <w:rPr>
          <w:rFonts w:ascii="仿宋_GB2312" w:eastAsia="仿宋_GB2312" w:hAnsi="仿宋" w:hint="eastAsia"/>
          <w:sz w:val="32"/>
          <w:szCs w:val="32"/>
        </w:rPr>
        <w:t>注射</w:t>
      </w:r>
      <w:r>
        <w:rPr>
          <w:rFonts w:ascii="仿宋_GB2312" w:eastAsia="仿宋_GB2312" w:hAnsi="仿宋" w:hint="eastAsia"/>
          <w:sz w:val="32"/>
          <w:szCs w:val="32"/>
        </w:rPr>
        <w:t>液对核心群进行驱虫，同时全年完成</w:t>
      </w:r>
      <w:r>
        <w:rPr>
          <w:rFonts w:ascii="仿宋_GB2312" w:eastAsia="仿宋_GB2312" w:hAnsi="仿宋"/>
          <w:sz w:val="32"/>
          <w:szCs w:val="32"/>
        </w:rPr>
        <w:t>49</w:t>
      </w:r>
      <w:r>
        <w:rPr>
          <w:rFonts w:ascii="仿宋_GB2312" w:eastAsia="仿宋_GB2312" w:hAnsi="仿宋" w:hint="eastAsia"/>
          <w:sz w:val="32"/>
          <w:szCs w:val="32"/>
        </w:rPr>
        <w:t>头牲畜疾病治疗。三是完善基础设施，在原种场管理项目中建设田间管理道路</w:t>
      </w:r>
      <w:r>
        <w:rPr>
          <w:rFonts w:ascii="仿宋_GB2312" w:eastAsia="仿宋_GB2312" w:hAnsi="仿宋"/>
          <w:sz w:val="32"/>
          <w:szCs w:val="32"/>
        </w:rPr>
        <w:t>1.7</w:t>
      </w:r>
      <w:r>
        <w:rPr>
          <w:rFonts w:ascii="仿宋_GB2312" w:eastAsia="仿宋_GB2312" w:hAnsi="仿宋" w:hint="eastAsia"/>
          <w:sz w:val="32"/>
          <w:szCs w:val="32"/>
        </w:rPr>
        <w:t>公里、网围栏</w:t>
      </w:r>
      <w:r>
        <w:rPr>
          <w:rFonts w:ascii="仿宋_GB2312" w:eastAsia="仿宋_GB2312" w:hAnsi="仿宋"/>
          <w:sz w:val="32"/>
          <w:szCs w:val="32"/>
        </w:rPr>
        <w:t>2250</w:t>
      </w:r>
      <w:r>
        <w:rPr>
          <w:rFonts w:ascii="仿宋_GB2312" w:eastAsia="仿宋_GB2312" w:hAnsi="仿宋" w:hint="eastAsia"/>
          <w:sz w:val="32"/>
          <w:szCs w:val="32"/>
        </w:rPr>
        <w:t>米，完善标准化养殖设施，建立无害化处理池建设。</w:t>
      </w:r>
    </w:p>
    <w:p w14:paraId="05D149BF" w14:textId="77777777" w:rsidR="00D90B56" w:rsidRDefault="00493910">
      <w:pPr>
        <w:pStyle w:val="a0"/>
        <w:spacing w:before="93" w:line="520" w:lineRule="exact"/>
        <w:ind w:firstLineChars="200" w:firstLine="640"/>
        <w:rPr>
          <w:rFonts w:hAnsi="仿宋"/>
          <w:sz w:val="32"/>
          <w:szCs w:val="32"/>
        </w:rPr>
      </w:pPr>
      <w:r>
        <w:rPr>
          <w:rFonts w:hAnsi="仿宋"/>
          <w:sz w:val="32"/>
          <w:szCs w:val="32"/>
        </w:rPr>
        <w:t>3.</w:t>
      </w:r>
      <w:r>
        <w:rPr>
          <w:rFonts w:hAnsi="仿宋" w:hint="eastAsia"/>
          <w:sz w:val="32"/>
          <w:szCs w:val="32"/>
        </w:rPr>
        <w:t>严把科研水平关，提高技术能力水平</w:t>
      </w:r>
    </w:p>
    <w:p w14:paraId="4906D517"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一是我场今年正式出版《牦牛养殖实用技术》系列丛书（</w:t>
      </w:r>
      <w:r>
        <w:rPr>
          <w:rFonts w:ascii="仿宋_GB2312" w:eastAsia="仿宋_GB2312" w:hAnsi="仿宋"/>
          <w:sz w:val="32"/>
          <w:szCs w:val="32"/>
        </w:rPr>
        <w:t>4</w:t>
      </w:r>
      <w:r>
        <w:rPr>
          <w:rFonts w:ascii="仿宋_GB2312" w:eastAsia="仿宋_GB2312" w:hAnsi="仿宋" w:hint="eastAsia"/>
          <w:sz w:val="32"/>
          <w:szCs w:val="32"/>
        </w:rPr>
        <w:t>套），全年刊印</w:t>
      </w:r>
      <w:r>
        <w:rPr>
          <w:rFonts w:ascii="仿宋_GB2312" w:eastAsia="仿宋_GB2312" w:hAnsi="仿宋"/>
          <w:sz w:val="32"/>
          <w:szCs w:val="32"/>
        </w:rPr>
        <w:t>4000</w:t>
      </w:r>
      <w:r>
        <w:rPr>
          <w:rFonts w:ascii="仿宋_GB2312" w:eastAsia="仿宋_GB2312" w:hAnsi="仿宋" w:hint="eastAsia"/>
          <w:sz w:val="32"/>
          <w:szCs w:val="32"/>
        </w:rPr>
        <w:t>册，面向牧民、畜牧工作站等社会群体以及联系部门发放</w:t>
      </w:r>
      <w:r>
        <w:rPr>
          <w:rFonts w:ascii="仿宋_GB2312" w:eastAsia="仿宋_GB2312" w:hAnsi="仿宋"/>
          <w:sz w:val="32"/>
          <w:szCs w:val="32"/>
        </w:rPr>
        <w:t>300</w:t>
      </w:r>
      <w:r>
        <w:rPr>
          <w:rFonts w:ascii="仿宋_GB2312" w:eastAsia="仿宋_GB2312" w:hAnsi="仿宋" w:hint="eastAsia"/>
          <w:sz w:val="32"/>
          <w:szCs w:val="32"/>
        </w:rPr>
        <w:t>余册；二是完成金川牦牛、九龙牦牛、</w:t>
      </w:r>
      <w:proofErr w:type="gramStart"/>
      <w:r>
        <w:rPr>
          <w:rFonts w:ascii="仿宋_GB2312" w:eastAsia="仿宋_GB2312" w:hAnsi="仿宋" w:hint="eastAsia"/>
          <w:sz w:val="32"/>
          <w:szCs w:val="32"/>
        </w:rPr>
        <w:t>昌台牦牛</w:t>
      </w:r>
      <w:proofErr w:type="gramEnd"/>
      <w:r>
        <w:rPr>
          <w:rFonts w:ascii="仿宋_GB2312" w:eastAsia="仿宋_GB2312" w:hAnsi="仿宋" w:hint="eastAsia"/>
          <w:sz w:val="32"/>
          <w:szCs w:val="32"/>
        </w:rPr>
        <w:t>各</w:t>
      </w:r>
      <w:r>
        <w:rPr>
          <w:rFonts w:ascii="仿宋_GB2312" w:eastAsia="仿宋_GB2312" w:hAnsi="仿宋"/>
          <w:sz w:val="32"/>
          <w:szCs w:val="32"/>
        </w:rPr>
        <w:t>30</w:t>
      </w:r>
      <w:r>
        <w:rPr>
          <w:rFonts w:ascii="仿宋_GB2312" w:eastAsia="仿宋_GB2312" w:hAnsi="仿宋" w:hint="eastAsia"/>
          <w:sz w:val="32"/>
          <w:szCs w:val="32"/>
        </w:rPr>
        <w:t>头的血样采集、保存及送检等工作，初步完成样品</w:t>
      </w:r>
      <w:r>
        <w:rPr>
          <w:rFonts w:ascii="仿宋_GB2312" w:eastAsia="仿宋_GB2312" w:hAnsi="仿宋"/>
          <w:sz w:val="32"/>
          <w:szCs w:val="32"/>
        </w:rPr>
        <w:t>DNA</w:t>
      </w:r>
      <w:r>
        <w:rPr>
          <w:rFonts w:ascii="仿宋_GB2312" w:eastAsia="仿宋_GB2312" w:hAnsi="仿宋" w:hint="eastAsia"/>
          <w:sz w:val="32"/>
          <w:szCs w:val="32"/>
        </w:rPr>
        <w:t>提取、测序，形成检测报告；三是生产牦牛细管冻精</w:t>
      </w:r>
      <w:r>
        <w:rPr>
          <w:rFonts w:ascii="仿宋_GB2312" w:eastAsia="仿宋_GB2312" w:hAnsi="仿宋"/>
          <w:sz w:val="32"/>
          <w:szCs w:val="32"/>
        </w:rPr>
        <w:t>12548</w:t>
      </w:r>
      <w:r>
        <w:rPr>
          <w:rFonts w:ascii="仿宋_GB2312" w:eastAsia="仿宋_GB2312" w:hAnsi="仿宋" w:hint="eastAsia"/>
          <w:sz w:val="32"/>
          <w:szCs w:val="32"/>
        </w:rPr>
        <w:t>支，采用牦牛冻精人工配种</w:t>
      </w:r>
      <w:r>
        <w:rPr>
          <w:rFonts w:ascii="仿宋_GB2312" w:eastAsia="仿宋_GB2312" w:hAnsi="仿宋"/>
          <w:sz w:val="32"/>
          <w:szCs w:val="32"/>
        </w:rPr>
        <w:t>80</w:t>
      </w:r>
      <w:r>
        <w:rPr>
          <w:rFonts w:ascii="仿宋_GB2312" w:eastAsia="仿宋_GB2312" w:hAnsi="仿宋" w:hint="eastAsia"/>
          <w:sz w:val="32"/>
          <w:szCs w:val="32"/>
        </w:rPr>
        <w:t>头母牦牛，建立了采精种公牛系谱档案，对核心群</w:t>
      </w:r>
      <w:r>
        <w:rPr>
          <w:rFonts w:ascii="仿宋_GB2312" w:eastAsia="仿宋_GB2312" w:hAnsi="仿宋"/>
          <w:sz w:val="32"/>
          <w:szCs w:val="32"/>
        </w:rPr>
        <w:t>670</w:t>
      </w:r>
      <w:r>
        <w:rPr>
          <w:rFonts w:ascii="仿宋_GB2312" w:eastAsia="仿宋_GB2312" w:hAnsi="仿宋" w:hint="eastAsia"/>
          <w:sz w:val="32"/>
          <w:szCs w:val="32"/>
        </w:rPr>
        <w:t>头牦牛进行</w:t>
      </w:r>
      <w:proofErr w:type="gramStart"/>
      <w:r>
        <w:rPr>
          <w:rFonts w:ascii="仿宋_GB2312" w:eastAsia="仿宋_GB2312" w:hAnsi="仿宋" w:hint="eastAsia"/>
          <w:sz w:val="32"/>
          <w:szCs w:val="32"/>
        </w:rPr>
        <w:t>了多椎性状</w:t>
      </w:r>
      <w:proofErr w:type="gramEnd"/>
      <w:r>
        <w:rPr>
          <w:rFonts w:ascii="仿宋_GB2312" w:eastAsia="仿宋_GB2312" w:hAnsi="仿宋" w:hint="eastAsia"/>
          <w:sz w:val="32"/>
          <w:szCs w:val="32"/>
        </w:rPr>
        <w:t>牦牛基因组重测序；四是通过性状选择、指标测定、遗传测定等选育方法完成</w:t>
      </w:r>
      <w:proofErr w:type="gramStart"/>
      <w:r>
        <w:rPr>
          <w:rFonts w:ascii="仿宋_GB2312" w:eastAsia="仿宋_GB2312" w:hAnsi="仿宋"/>
          <w:sz w:val="32"/>
          <w:szCs w:val="32"/>
        </w:rPr>
        <w:t>3</w:t>
      </w:r>
      <w:r>
        <w:rPr>
          <w:rFonts w:ascii="仿宋_GB2312" w:eastAsia="仿宋_GB2312" w:hAnsi="仿宋" w:hint="eastAsia"/>
          <w:sz w:val="32"/>
          <w:szCs w:val="32"/>
        </w:rPr>
        <w:t>个麦洼牦牛</w:t>
      </w:r>
      <w:proofErr w:type="gramEnd"/>
      <w:r>
        <w:rPr>
          <w:rFonts w:ascii="仿宋_GB2312" w:eastAsia="仿宋_GB2312" w:hAnsi="仿宋" w:hint="eastAsia"/>
          <w:sz w:val="32"/>
          <w:szCs w:val="32"/>
        </w:rPr>
        <w:t>和</w:t>
      </w:r>
      <w:r>
        <w:rPr>
          <w:rFonts w:ascii="仿宋_GB2312" w:eastAsia="仿宋_GB2312" w:hAnsi="仿宋"/>
          <w:sz w:val="32"/>
          <w:szCs w:val="32"/>
        </w:rPr>
        <w:t>3</w:t>
      </w:r>
      <w:r>
        <w:rPr>
          <w:rFonts w:ascii="仿宋_GB2312" w:eastAsia="仿宋_GB2312" w:hAnsi="仿宋" w:hint="eastAsia"/>
          <w:sz w:val="32"/>
          <w:szCs w:val="32"/>
        </w:rPr>
        <w:t>个金川牦牛家系血样采集，提取</w:t>
      </w:r>
      <w:r>
        <w:rPr>
          <w:rFonts w:ascii="仿宋_GB2312" w:eastAsia="仿宋_GB2312" w:hAnsi="仿宋"/>
          <w:sz w:val="32"/>
          <w:szCs w:val="32"/>
        </w:rPr>
        <w:t>DNA</w:t>
      </w:r>
      <w:r>
        <w:rPr>
          <w:rFonts w:ascii="仿宋_GB2312" w:eastAsia="仿宋_GB2312" w:hAnsi="仿宋" w:hint="eastAsia"/>
          <w:sz w:val="32"/>
          <w:szCs w:val="32"/>
        </w:rPr>
        <w:t>，正在进行鉴定分析。五是依托乐山师范学院牧草根际微生态促生系统研究成果，应用竹纤维高分子材料在阿坝州若尔盖阿西乡阿西村严重沙化草地开展草原沙化综合治理修复研究，规划实施</w:t>
      </w:r>
      <w:r>
        <w:rPr>
          <w:rFonts w:ascii="仿宋_GB2312" w:eastAsia="仿宋_GB2312" w:hAnsi="仿宋"/>
          <w:sz w:val="32"/>
          <w:szCs w:val="32"/>
        </w:rPr>
        <w:t>100</w:t>
      </w:r>
      <w:r>
        <w:rPr>
          <w:rFonts w:ascii="仿宋_GB2312" w:eastAsia="仿宋_GB2312" w:hAnsi="仿宋" w:hint="eastAsia"/>
          <w:sz w:val="32"/>
          <w:szCs w:val="32"/>
        </w:rPr>
        <w:t>亩沙化草地综合治理修复示范基地。</w:t>
      </w:r>
    </w:p>
    <w:p w14:paraId="2629AFBE"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严把学术氛围关，提高人员参与</w:t>
      </w:r>
      <w:r>
        <w:rPr>
          <w:rFonts w:ascii="仿宋_GB2312" w:eastAsia="仿宋_GB2312" w:hAnsi="仿宋" w:hint="eastAsia"/>
          <w:sz w:val="32"/>
          <w:szCs w:val="32"/>
        </w:rPr>
        <w:t>度</w:t>
      </w:r>
    </w:p>
    <w:p w14:paraId="2847E471"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一是提高学术参与度，我场今年申请发明专利</w:t>
      </w:r>
      <w:r>
        <w:rPr>
          <w:rFonts w:ascii="仿宋_GB2312" w:eastAsia="仿宋_GB2312" w:hAnsi="仿宋"/>
          <w:sz w:val="32"/>
          <w:szCs w:val="32"/>
        </w:rPr>
        <w:t>4</w:t>
      </w:r>
      <w:r>
        <w:rPr>
          <w:rFonts w:ascii="仿宋_GB2312" w:eastAsia="仿宋_GB2312" w:hAnsi="仿宋" w:hint="eastAsia"/>
          <w:sz w:val="32"/>
          <w:szCs w:val="32"/>
        </w:rPr>
        <w:t>项，授权实用新型专利</w:t>
      </w:r>
      <w:r>
        <w:rPr>
          <w:rFonts w:ascii="仿宋_GB2312" w:eastAsia="仿宋_GB2312" w:hAnsi="仿宋"/>
          <w:sz w:val="32"/>
          <w:szCs w:val="32"/>
        </w:rPr>
        <w:t>2</w:t>
      </w:r>
      <w:r>
        <w:rPr>
          <w:rFonts w:ascii="仿宋_GB2312" w:eastAsia="仿宋_GB2312" w:hAnsi="仿宋" w:hint="eastAsia"/>
          <w:sz w:val="32"/>
          <w:szCs w:val="32"/>
        </w:rPr>
        <w:t>项，申报科研成果登记</w:t>
      </w:r>
      <w:r>
        <w:rPr>
          <w:rFonts w:ascii="仿宋_GB2312" w:eastAsia="仿宋_GB2312" w:hAnsi="仿宋"/>
          <w:sz w:val="32"/>
          <w:szCs w:val="32"/>
        </w:rPr>
        <w:t>3</w:t>
      </w:r>
      <w:r>
        <w:rPr>
          <w:rFonts w:ascii="仿宋_GB2312" w:eastAsia="仿宋_GB2312" w:hAnsi="仿宋" w:hint="eastAsia"/>
          <w:sz w:val="32"/>
          <w:szCs w:val="32"/>
        </w:rPr>
        <w:t>项，专业技术人</w:t>
      </w:r>
      <w:r>
        <w:rPr>
          <w:rFonts w:ascii="仿宋_GB2312" w:eastAsia="仿宋_GB2312" w:hAnsi="仿宋" w:hint="eastAsia"/>
          <w:sz w:val="32"/>
          <w:szCs w:val="32"/>
        </w:rPr>
        <w:lastRenderedPageBreak/>
        <w:t>员共计发表论文</w:t>
      </w:r>
      <w:r>
        <w:rPr>
          <w:rFonts w:ascii="仿宋_GB2312" w:eastAsia="仿宋_GB2312" w:hAnsi="仿宋"/>
          <w:sz w:val="32"/>
          <w:szCs w:val="32"/>
        </w:rPr>
        <w:t>8</w:t>
      </w:r>
      <w:r>
        <w:rPr>
          <w:rFonts w:ascii="仿宋_GB2312" w:eastAsia="仿宋_GB2312" w:hAnsi="仿宋" w:hint="eastAsia"/>
          <w:sz w:val="32"/>
          <w:szCs w:val="32"/>
        </w:rPr>
        <w:t>篇，其中独立完成论文</w:t>
      </w:r>
      <w:r>
        <w:rPr>
          <w:rFonts w:ascii="仿宋_GB2312" w:eastAsia="仿宋_GB2312" w:hAnsi="仿宋"/>
          <w:sz w:val="32"/>
          <w:szCs w:val="32"/>
        </w:rPr>
        <w:t>1</w:t>
      </w:r>
      <w:r>
        <w:rPr>
          <w:rFonts w:ascii="仿宋_GB2312" w:eastAsia="仿宋_GB2312" w:hAnsi="仿宋" w:hint="eastAsia"/>
          <w:sz w:val="32"/>
          <w:szCs w:val="32"/>
        </w:rPr>
        <w:t>篇，合著论文共计</w:t>
      </w:r>
      <w:r>
        <w:rPr>
          <w:rFonts w:ascii="仿宋_GB2312" w:eastAsia="仿宋_GB2312" w:hAnsi="仿宋"/>
          <w:sz w:val="32"/>
          <w:szCs w:val="32"/>
        </w:rPr>
        <w:t>7</w:t>
      </w:r>
      <w:r>
        <w:rPr>
          <w:rFonts w:ascii="仿宋_GB2312" w:eastAsia="仿宋_GB2312" w:hAnsi="仿宋" w:hint="eastAsia"/>
          <w:sz w:val="32"/>
          <w:szCs w:val="32"/>
        </w:rPr>
        <w:t>篇，出版书籍</w:t>
      </w:r>
      <w:r>
        <w:rPr>
          <w:rFonts w:ascii="仿宋_GB2312" w:eastAsia="仿宋_GB2312" w:hAnsi="仿宋"/>
          <w:sz w:val="32"/>
          <w:szCs w:val="32"/>
        </w:rPr>
        <w:t>4</w:t>
      </w:r>
      <w:r>
        <w:rPr>
          <w:rFonts w:ascii="仿宋_GB2312" w:eastAsia="仿宋_GB2312" w:hAnsi="仿宋" w:hint="eastAsia"/>
          <w:sz w:val="32"/>
          <w:szCs w:val="32"/>
        </w:rPr>
        <w:t>套，同时由我场作为主</w:t>
      </w:r>
      <w:proofErr w:type="gramStart"/>
      <w:r>
        <w:rPr>
          <w:rFonts w:ascii="仿宋_GB2312" w:eastAsia="仿宋_GB2312" w:hAnsi="仿宋" w:hint="eastAsia"/>
          <w:sz w:val="32"/>
          <w:szCs w:val="32"/>
        </w:rPr>
        <w:t>研</w:t>
      </w:r>
      <w:proofErr w:type="gramEnd"/>
      <w:r>
        <w:rPr>
          <w:rFonts w:ascii="仿宋_GB2312" w:eastAsia="仿宋_GB2312" w:hAnsi="仿宋" w:hint="eastAsia"/>
          <w:sz w:val="32"/>
          <w:szCs w:val="32"/>
        </w:rPr>
        <w:t>单位的《青藏高原种质资源挖掘与创新利用》项目获得了四川省人民政府科学技术进步一等奖，有力提升我场在专业领域的参与度。二是提高培训参与度，参加省</w:t>
      </w:r>
      <w:proofErr w:type="gramStart"/>
      <w:r>
        <w:rPr>
          <w:rFonts w:ascii="仿宋_GB2312" w:eastAsia="仿宋_GB2312" w:hAnsi="仿宋" w:hint="eastAsia"/>
          <w:sz w:val="32"/>
          <w:szCs w:val="32"/>
        </w:rPr>
        <w:t>种业处举办</w:t>
      </w:r>
      <w:proofErr w:type="gramEnd"/>
      <w:r>
        <w:rPr>
          <w:rFonts w:ascii="仿宋_GB2312" w:eastAsia="仿宋_GB2312" w:hAnsi="仿宋" w:hint="eastAsia"/>
          <w:sz w:val="32"/>
          <w:szCs w:val="32"/>
        </w:rPr>
        <w:t>的“全省现代种业发展和管理培训班”及由中国兽医协会举办的“</w:t>
      </w:r>
      <w:r>
        <w:rPr>
          <w:rFonts w:ascii="仿宋_GB2312" w:eastAsia="仿宋_GB2312" w:hAnsi="仿宋"/>
          <w:sz w:val="32"/>
          <w:szCs w:val="32"/>
        </w:rPr>
        <w:t>2020</w:t>
      </w:r>
      <w:r>
        <w:rPr>
          <w:rFonts w:ascii="仿宋_GB2312" w:eastAsia="仿宋_GB2312" w:hAnsi="仿宋" w:hint="eastAsia"/>
          <w:sz w:val="32"/>
          <w:szCs w:val="32"/>
        </w:rPr>
        <w:t>年兽医诊断高峰论坛”等</w:t>
      </w:r>
      <w:r>
        <w:rPr>
          <w:rFonts w:ascii="仿宋_GB2312" w:eastAsia="仿宋_GB2312" w:hAnsi="仿宋"/>
          <w:sz w:val="32"/>
          <w:szCs w:val="32"/>
        </w:rPr>
        <w:t>5</w:t>
      </w:r>
      <w:r>
        <w:rPr>
          <w:rFonts w:ascii="仿宋_GB2312" w:eastAsia="仿宋_GB2312" w:hAnsi="仿宋" w:hint="eastAsia"/>
          <w:sz w:val="32"/>
          <w:szCs w:val="32"/>
        </w:rPr>
        <w:t>次专业培训，学习到最新的行业政策和最新的兽医诊断技术研究进展和应用，提高了</w:t>
      </w:r>
      <w:r>
        <w:rPr>
          <w:rFonts w:ascii="仿宋_GB2312" w:eastAsia="仿宋_GB2312" w:hAnsi="仿宋" w:hint="eastAsia"/>
          <w:sz w:val="32"/>
          <w:szCs w:val="32"/>
        </w:rPr>
        <w:t>我场现代种业和兽医诊断技术水平。</w:t>
      </w:r>
    </w:p>
    <w:p w14:paraId="69138369" w14:textId="77777777" w:rsidR="00D90B56" w:rsidRDefault="00493910">
      <w:pPr>
        <w:pStyle w:val="a0"/>
        <w:spacing w:before="93" w:line="520" w:lineRule="exact"/>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）项目建设取得新进展，循序渐进，奋发有为</w:t>
      </w:r>
    </w:p>
    <w:p w14:paraId="2CA55479"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抓“科研项目</w:t>
      </w:r>
      <w:r>
        <w:rPr>
          <w:rFonts w:ascii="仿宋_GB2312" w:eastAsia="仿宋_GB2312" w:hAnsi="仿宋"/>
          <w:sz w:val="32"/>
          <w:szCs w:val="32"/>
        </w:rPr>
        <w:t xml:space="preserve"> </w:t>
      </w:r>
      <w:r>
        <w:rPr>
          <w:rFonts w:ascii="仿宋_GB2312" w:eastAsia="仿宋_GB2312" w:hAnsi="仿宋" w:hint="eastAsia"/>
          <w:sz w:val="32"/>
          <w:szCs w:val="32"/>
        </w:rPr>
        <w:t>”迸发了创新力</w:t>
      </w:r>
    </w:p>
    <w:p w14:paraId="5DA66D10" w14:textId="77777777" w:rsidR="00D90B56" w:rsidRDefault="00493910">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一是项目完成情况，全场</w:t>
      </w:r>
      <w:r>
        <w:rPr>
          <w:rFonts w:ascii="仿宋_GB2312" w:eastAsia="仿宋_GB2312" w:hAnsi="仿宋"/>
          <w:sz w:val="32"/>
          <w:szCs w:val="32"/>
        </w:rPr>
        <w:t>2020</w:t>
      </w:r>
      <w:r>
        <w:rPr>
          <w:rFonts w:ascii="仿宋_GB2312" w:eastAsia="仿宋_GB2312" w:hAnsi="仿宋" w:hint="eastAsia"/>
          <w:sz w:val="32"/>
          <w:szCs w:val="32"/>
        </w:rPr>
        <w:t>年科研类项目总计</w:t>
      </w:r>
      <w:r>
        <w:rPr>
          <w:rFonts w:ascii="仿宋_GB2312" w:eastAsia="仿宋_GB2312" w:hAnsi="仿宋"/>
          <w:sz w:val="32"/>
          <w:szCs w:val="32"/>
        </w:rPr>
        <w:t>11</w:t>
      </w:r>
      <w:r>
        <w:rPr>
          <w:rFonts w:ascii="仿宋_GB2312" w:eastAsia="仿宋_GB2312" w:hAnsi="仿宋" w:hint="eastAsia"/>
          <w:sz w:val="32"/>
          <w:szCs w:val="32"/>
        </w:rPr>
        <w:t>个项目，</w:t>
      </w:r>
      <w:r>
        <w:rPr>
          <w:rFonts w:ascii="仿宋_GB2312" w:eastAsia="仿宋_GB2312" w:hAnsi="仿宋"/>
          <w:sz w:val="32"/>
          <w:szCs w:val="32"/>
        </w:rPr>
        <w:t>2020</w:t>
      </w:r>
      <w:r>
        <w:rPr>
          <w:rFonts w:ascii="仿宋_GB2312" w:eastAsia="仿宋_GB2312" w:hAnsi="仿宋" w:hint="eastAsia"/>
          <w:sz w:val="32"/>
          <w:szCs w:val="32"/>
        </w:rPr>
        <w:t>年总投资万元</w:t>
      </w:r>
      <w:r>
        <w:rPr>
          <w:rFonts w:ascii="仿宋_GB2312" w:eastAsia="仿宋_GB2312" w:hAnsi="仿宋"/>
          <w:sz w:val="32"/>
          <w:szCs w:val="32"/>
        </w:rPr>
        <w:t>478.7648</w:t>
      </w:r>
      <w:r>
        <w:rPr>
          <w:rFonts w:ascii="仿宋_GB2312" w:eastAsia="仿宋_GB2312" w:hAnsi="仿宋" w:hint="eastAsia"/>
          <w:sz w:val="32"/>
          <w:szCs w:val="32"/>
        </w:rPr>
        <w:t>万元（跨年实施项目只计算了本年度该项目投资），</w:t>
      </w:r>
      <w:r>
        <w:rPr>
          <w:rFonts w:ascii="仿宋_GB2312" w:eastAsia="仿宋_GB2312" w:hAnsi="仿宋"/>
          <w:sz w:val="32"/>
          <w:szCs w:val="32"/>
        </w:rPr>
        <w:t>2020</w:t>
      </w:r>
      <w:r>
        <w:rPr>
          <w:rFonts w:ascii="仿宋_GB2312" w:eastAsia="仿宋_GB2312" w:hAnsi="仿宋" w:hint="eastAsia"/>
          <w:sz w:val="32"/>
          <w:szCs w:val="32"/>
        </w:rPr>
        <w:t>已使用资金</w:t>
      </w:r>
      <w:r>
        <w:rPr>
          <w:rFonts w:ascii="仿宋_GB2312" w:eastAsia="仿宋_GB2312" w:hAnsi="仿宋"/>
          <w:sz w:val="32"/>
          <w:szCs w:val="32"/>
        </w:rPr>
        <w:t>419.1244</w:t>
      </w:r>
      <w:r>
        <w:rPr>
          <w:rFonts w:ascii="仿宋_GB2312" w:eastAsia="仿宋_GB2312" w:hAnsi="仿宋" w:hint="eastAsia"/>
          <w:sz w:val="32"/>
          <w:szCs w:val="32"/>
        </w:rPr>
        <w:t>万元，资金使用率为</w:t>
      </w:r>
      <w:r>
        <w:rPr>
          <w:rFonts w:ascii="仿宋_GB2312" w:eastAsia="仿宋_GB2312" w:hAnsi="仿宋"/>
          <w:sz w:val="32"/>
          <w:szCs w:val="32"/>
        </w:rPr>
        <w:t>87.5 %</w:t>
      </w:r>
      <w:r>
        <w:rPr>
          <w:rFonts w:ascii="仿宋_GB2312" w:eastAsia="仿宋_GB2312" w:hAnsi="仿宋" w:hint="eastAsia"/>
          <w:sz w:val="32"/>
          <w:szCs w:val="32"/>
        </w:rPr>
        <w:t>，现已完成</w:t>
      </w:r>
      <w:r>
        <w:rPr>
          <w:rFonts w:ascii="仿宋_GB2312" w:eastAsia="仿宋_GB2312" w:hAnsi="仿宋"/>
          <w:sz w:val="32"/>
          <w:szCs w:val="32"/>
        </w:rPr>
        <w:t>6</w:t>
      </w:r>
      <w:r>
        <w:rPr>
          <w:rFonts w:ascii="仿宋_GB2312" w:eastAsia="仿宋_GB2312" w:hAnsi="仿宋" w:hint="eastAsia"/>
          <w:sz w:val="32"/>
          <w:szCs w:val="32"/>
        </w:rPr>
        <w:t>个科研项目所有内容，其余</w:t>
      </w:r>
      <w:r>
        <w:rPr>
          <w:rFonts w:ascii="仿宋_GB2312" w:eastAsia="仿宋_GB2312" w:hAnsi="仿宋"/>
          <w:sz w:val="32"/>
          <w:szCs w:val="32"/>
        </w:rPr>
        <w:t>5</w:t>
      </w:r>
      <w:r>
        <w:rPr>
          <w:rFonts w:ascii="仿宋_GB2312" w:eastAsia="仿宋_GB2312" w:hAnsi="仿宋" w:hint="eastAsia"/>
          <w:sz w:val="32"/>
          <w:szCs w:val="32"/>
        </w:rPr>
        <w:t>个项目为跨年项目。二是项目申报情况，今年完成了项目申报落地</w:t>
      </w:r>
      <w:r>
        <w:rPr>
          <w:rFonts w:ascii="仿宋_GB2312" w:eastAsia="仿宋_GB2312" w:hAnsi="仿宋"/>
          <w:sz w:val="32"/>
          <w:szCs w:val="32"/>
        </w:rPr>
        <w:t>4</w:t>
      </w:r>
      <w:r>
        <w:rPr>
          <w:rFonts w:ascii="仿宋_GB2312" w:eastAsia="仿宋_GB2312" w:hAnsi="仿宋" w:hint="eastAsia"/>
          <w:sz w:val="32"/>
          <w:szCs w:val="32"/>
        </w:rPr>
        <w:t>项，分别为四川省科技</w:t>
      </w:r>
      <w:proofErr w:type="gramStart"/>
      <w:r>
        <w:rPr>
          <w:rFonts w:ascii="仿宋_GB2312" w:eastAsia="仿宋_GB2312" w:hAnsi="仿宋" w:hint="eastAsia"/>
          <w:sz w:val="32"/>
          <w:szCs w:val="32"/>
        </w:rPr>
        <w:t>厅应用</w:t>
      </w:r>
      <w:proofErr w:type="gramEnd"/>
      <w:r>
        <w:rPr>
          <w:rFonts w:ascii="仿宋_GB2312" w:eastAsia="仿宋_GB2312" w:hAnsi="仿宋" w:hint="eastAsia"/>
          <w:sz w:val="32"/>
          <w:szCs w:val="32"/>
        </w:rPr>
        <w:t>基础研究专项研究</w:t>
      </w:r>
      <w:r>
        <w:rPr>
          <w:rFonts w:ascii="仿宋_GB2312" w:eastAsia="仿宋_GB2312" w:hAnsi="仿宋"/>
          <w:sz w:val="32"/>
          <w:szCs w:val="32"/>
        </w:rPr>
        <w:t>1</w:t>
      </w:r>
      <w:r>
        <w:rPr>
          <w:rFonts w:ascii="仿宋_GB2312" w:eastAsia="仿宋_GB2312" w:hAnsi="仿宋" w:hint="eastAsia"/>
          <w:sz w:val="32"/>
          <w:szCs w:val="32"/>
        </w:rPr>
        <w:t>项、阿坝州社会科学事业专项资金项目</w:t>
      </w:r>
      <w:r>
        <w:rPr>
          <w:rFonts w:ascii="仿宋_GB2312" w:eastAsia="仿宋_GB2312" w:hAnsi="仿宋"/>
          <w:sz w:val="32"/>
          <w:szCs w:val="32"/>
        </w:rPr>
        <w:t>2</w:t>
      </w:r>
      <w:r>
        <w:rPr>
          <w:rFonts w:ascii="仿宋_GB2312" w:eastAsia="仿宋_GB2312" w:hAnsi="仿宋" w:hint="eastAsia"/>
          <w:sz w:val="32"/>
          <w:szCs w:val="32"/>
        </w:rPr>
        <w:t>项、阿坝</w:t>
      </w:r>
      <w:proofErr w:type="gramStart"/>
      <w:r>
        <w:rPr>
          <w:rFonts w:ascii="仿宋_GB2312" w:eastAsia="仿宋_GB2312" w:hAnsi="仿宋" w:hint="eastAsia"/>
          <w:sz w:val="32"/>
          <w:szCs w:val="32"/>
        </w:rPr>
        <w:t>州科技</w:t>
      </w:r>
      <w:proofErr w:type="gramEnd"/>
      <w:r>
        <w:rPr>
          <w:rFonts w:ascii="仿宋_GB2312" w:eastAsia="仿宋_GB2312" w:hAnsi="仿宋" w:hint="eastAsia"/>
          <w:sz w:val="32"/>
          <w:szCs w:val="32"/>
        </w:rPr>
        <w:t>成</w:t>
      </w:r>
      <w:r>
        <w:rPr>
          <w:rFonts w:ascii="仿宋_GB2312" w:eastAsia="仿宋_GB2312" w:hAnsi="仿宋" w:hint="eastAsia"/>
          <w:sz w:val="32"/>
          <w:szCs w:val="32"/>
        </w:rPr>
        <w:t>果转化</w:t>
      </w:r>
      <w:r>
        <w:rPr>
          <w:rFonts w:ascii="仿宋_GB2312" w:eastAsia="仿宋_GB2312" w:hAnsi="仿宋"/>
          <w:sz w:val="32"/>
          <w:szCs w:val="32"/>
        </w:rPr>
        <w:t>1</w:t>
      </w:r>
      <w:r>
        <w:rPr>
          <w:rFonts w:ascii="仿宋_GB2312" w:eastAsia="仿宋_GB2312" w:hAnsi="仿宋" w:hint="eastAsia"/>
          <w:sz w:val="32"/>
          <w:szCs w:val="32"/>
        </w:rPr>
        <w:t>项。三是加强项目监督管理，严格物资</w:t>
      </w:r>
      <w:proofErr w:type="gramStart"/>
      <w:r>
        <w:rPr>
          <w:rFonts w:ascii="仿宋_GB2312" w:eastAsia="仿宋_GB2312" w:hAnsi="仿宋" w:hint="eastAsia"/>
          <w:sz w:val="32"/>
          <w:szCs w:val="32"/>
        </w:rPr>
        <w:t>采购全</w:t>
      </w:r>
      <w:proofErr w:type="gramEnd"/>
      <w:r>
        <w:rPr>
          <w:rFonts w:ascii="仿宋_GB2312" w:eastAsia="仿宋_GB2312" w:hAnsi="仿宋" w:hint="eastAsia"/>
          <w:sz w:val="32"/>
          <w:szCs w:val="32"/>
        </w:rPr>
        <w:t>过程监督管理，严格科研项目结题验收程序，科技科分别于</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9</w:t>
      </w:r>
      <w:r>
        <w:rPr>
          <w:rFonts w:ascii="仿宋_GB2312" w:eastAsia="仿宋_GB2312" w:hAnsi="仿宋" w:hint="eastAsia"/>
          <w:sz w:val="32"/>
          <w:szCs w:val="32"/>
        </w:rPr>
        <w:t>月、</w:t>
      </w:r>
      <w:r>
        <w:rPr>
          <w:rFonts w:ascii="仿宋_GB2312" w:eastAsia="仿宋_GB2312" w:hAnsi="仿宋"/>
          <w:sz w:val="32"/>
          <w:szCs w:val="32"/>
        </w:rPr>
        <w:t>11</w:t>
      </w:r>
      <w:r>
        <w:rPr>
          <w:rFonts w:ascii="仿宋_GB2312" w:eastAsia="仿宋_GB2312" w:hAnsi="仿宋" w:hint="eastAsia"/>
          <w:sz w:val="32"/>
          <w:szCs w:val="32"/>
        </w:rPr>
        <w:t>月对全场所有科研项目进行督查，及时了解全场科研项目实施进度，及时开展自查自纠，对进度滞后的项目提出整改意见，并督促项目组及时完成整改工作。</w:t>
      </w:r>
    </w:p>
    <w:p w14:paraId="54B2E71D" w14:textId="77777777" w:rsidR="00D90B56" w:rsidRDefault="00493910">
      <w:pPr>
        <w:pStyle w:val="a0"/>
        <w:spacing w:before="93" w:line="520" w:lineRule="exact"/>
        <w:ind w:firstLineChars="200" w:firstLine="640"/>
        <w:rPr>
          <w:rFonts w:hAnsi="仿宋"/>
          <w:sz w:val="32"/>
          <w:szCs w:val="32"/>
        </w:rPr>
      </w:pPr>
      <w:r>
        <w:rPr>
          <w:rFonts w:hAnsi="仿宋"/>
          <w:sz w:val="32"/>
          <w:szCs w:val="32"/>
        </w:rPr>
        <w:t>2.</w:t>
      </w:r>
      <w:r>
        <w:rPr>
          <w:rFonts w:hAnsi="仿宋" w:hint="eastAsia"/>
          <w:sz w:val="32"/>
          <w:szCs w:val="32"/>
        </w:rPr>
        <w:t>抓“基建项目”强化了基础力</w:t>
      </w:r>
    </w:p>
    <w:p w14:paraId="6E591761" w14:textId="77777777" w:rsidR="00D90B56" w:rsidRDefault="00493910">
      <w:pPr>
        <w:spacing w:line="540" w:lineRule="exact"/>
        <w:ind w:firstLine="640"/>
        <w:rPr>
          <w:rFonts w:ascii="仿宋_GB2312" w:eastAsia="仿宋_GB2312" w:hAnsi="仿宋"/>
          <w:sz w:val="32"/>
          <w:szCs w:val="32"/>
        </w:rPr>
      </w:pPr>
      <w:r>
        <w:rPr>
          <w:rFonts w:ascii="仿宋_GB2312" w:eastAsia="仿宋_GB2312" w:hAnsi="仿宋" w:hint="eastAsia"/>
          <w:sz w:val="32"/>
          <w:szCs w:val="32"/>
        </w:rPr>
        <w:t>今年，都江堰综合科研基地和红原后勤科研保障基地项目全面竣工并投入使用，保障了办公、科研、生产、生活需</w:t>
      </w:r>
      <w:r>
        <w:rPr>
          <w:rFonts w:ascii="仿宋_GB2312" w:eastAsia="仿宋_GB2312" w:hAnsi="仿宋" w:hint="eastAsia"/>
          <w:sz w:val="32"/>
          <w:szCs w:val="32"/>
        </w:rPr>
        <w:lastRenderedPageBreak/>
        <w:t>要，为顺利履行单位职能、科研高质量发展及搭建川西北牧区人才培养培训和对外交流合作平台奠定了坚实的基础。</w:t>
      </w:r>
    </w:p>
    <w:p w14:paraId="6AE2C7E4" w14:textId="77777777" w:rsidR="00D90B56" w:rsidRDefault="00493910">
      <w:pPr>
        <w:pStyle w:val="a0"/>
        <w:spacing w:before="93" w:line="520" w:lineRule="exact"/>
        <w:ind w:firstLineChars="200" w:firstLine="640"/>
        <w:rPr>
          <w:rFonts w:hAnsi="仿宋"/>
          <w:sz w:val="32"/>
          <w:szCs w:val="32"/>
        </w:rPr>
      </w:pPr>
      <w:r>
        <w:rPr>
          <w:rFonts w:hAnsi="仿宋"/>
          <w:sz w:val="32"/>
          <w:szCs w:val="32"/>
        </w:rPr>
        <w:t>3.</w:t>
      </w:r>
      <w:r>
        <w:rPr>
          <w:rFonts w:hAnsi="仿宋" w:hint="eastAsia"/>
          <w:sz w:val="32"/>
          <w:szCs w:val="32"/>
        </w:rPr>
        <w:t>抓“合作交流”强化了联系度</w:t>
      </w:r>
    </w:p>
    <w:p w14:paraId="191B6626" w14:textId="77777777" w:rsidR="00D90B56" w:rsidRDefault="00493910">
      <w:pPr>
        <w:pStyle w:val="a0"/>
        <w:spacing w:before="93" w:line="520" w:lineRule="exact"/>
        <w:ind w:firstLine="640"/>
        <w:rPr>
          <w:rFonts w:hAnsi="仿宋"/>
          <w:sz w:val="32"/>
          <w:szCs w:val="32"/>
        </w:rPr>
      </w:pPr>
      <w:r>
        <w:rPr>
          <w:rFonts w:hAnsi="仿宋" w:hint="eastAsia"/>
          <w:sz w:val="32"/>
          <w:szCs w:val="32"/>
        </w:rPr>
        <w:t>与四川农业大学就原种</w:t>
      </w:r>
      <w:proofErr w:type="gramStart"/>
      <w:r>
        <w:rPr>
          <w:rFonts w:hAnsi="仿宋" w:hint="eastAsia"/>
          <w:sz w:val="32"/>
          <w:szCs w:val="32"/>
        </w:rPr>
        <w:t>场麦洼</w:t>
      </w:r>
      <w:proofErr w:type="gramEnd"/>
      <w:r>
        <w:rPr>
          <w:rFonts w:hAnsi="仿宋" w:hint="eastAsia"/>
          <w:sz w:val="32"/>
          <w:szCs w:val="32"/>
        </w:rPr>
        <w:t>牦牛核心群系谱构建开展合作研究；与西藏农科院就构建家系系谱档案开展合作研究；与西南民族大学就</w:t>
      </w:r>
      <w:proofErr w:type="gramStart"/>
      <w:r>
        <w:rPr>
          <w:rFonts w:hAnsi="仿宋" w:hint="eastAsia"/>
          <w:sz w:val="32"/>
          <w:szCs w:val="32"/>
        </w:rPr>
        <w:t>麦洼牦牛多椎</w:t>
      </w:r>
      <w:proofErr w:type="gramEnd"/>
      <w:r>
        <w:rPr>
          <w:rFonts w:hAnsi="仿宋" w:hint="eastAsia"/>
          <w:sz w:val="32"/>
          <w:szCs w:val="32"/>
        </w:rPr>
        <w:t>性状选育与推广开展前期研究，并成功申请落地了省科技</w:t>
      </w:r>
      <w:proofErr w:type="gramStart"/>
      <w:r>
        <w:rPr>
          <w:rFonts w:hAnsi="仿宋" w:hint="eastAsia"/>
          <w:sz w:val="32"/>
          <w:szCs w:val="32"/>
        </w:rPr>
        <w:t>厅应用</w:t>
      </w:r>
      <w:proofErr w:type="gramEnd"/>
      <w:r>
        <w:rPr>
          <w:rFonts w:hAnsi="仿宋" w:hint="eastAsia"/>
          <w:sz w:val="32"/>
          <w:szCs w:val="32"/>
        </w:rPr>
        <w:t>基础研究项目</w:t>
      </w:r>
      <w:r>
        <w:rPr>
          <w:rFonts w:hAnsi="仿宋"/>
          <w:sz w:val="32"/>
          <w:szCs w:val="32"/>
        </w:rPr>
        <w:t>1</w:t>
      </w:r>
      <w:r>
        <w:rPr>
          <w:rFonts w:hAnsi="仿宋" w:hint="eastAsia"/>
          <w:sz w:val="32"/>
          <w:szCs w:val="32"/>
        </w:rPr>
        <w:t>项；与乐山师范学院、四川亚博源有限责任公司就竹纤维高分子材料成果转化运用于沙</w:t>
      </w:r>
      <w:r>
        <w:rPr>
          <w:rFonts w:hAnsi="仿宋" w:hint="eastAsia"/>
          <w:sz w:val="32"/>
          <w:szCs w:val="32"/>
        </w:rPr>
        <w:t>化草地治理、人工种植牧草等开展合作，申请落地成果</w:t>
      </w:r>
      <w:r>
        <w:rPr>
          <w:rFonts w:hAnsi="仿宋"/>
          <w:sz w:val="32"/>
          <w:szCs w:val="32"/>
        </w:rPr>
        <w:t>2</w:t>
      </w:r>
      <w:r>
        <w:rPr>
          <w:rFonts w:hAnsi="仿宋" w:hint="eastAsia"/>
          <w:sz w:val="32"/>
          <w:szCs w:val="32"/>
        </w:rPr>
        <w:t>项。同时加强与各级农业畜牧、科技相关部门、红原</w:t>
      </w:r>
      <w:proofErr w:type="gramStart"/>
      <w:r>
        <w:rPr>
          <w:rFonts w:hAnsi="仿宋" w:hint="eastAsia"/>
          <w:sz w:val="32"/>
          <w:szCs w:val="32"/>
        </w:rPr>
        <w:t>县</w:t>
      </w:r>
      <w:proofErr w:type="gramEnd"/>
      <w:r>
        <w:rPr>
          <w:rFonts w:hAnsi="仿宋" w:hint="eastAsia"/>
          <w:sz w:val="32"/>
          <w:szCs w:val="32"/>
        </w:rPr>
        <w:t>县委县政府及其他业务相关单位联系，深化合作交流。</w:t>
      </w:r>
    </w:p>
    <w:p w14:paraId="4B2A7E12" w14:textId="77777777" w:rsidR="00D90B56" w:rsidRDefault="00493910">
      <w:pPr>
        <w:numPr>
          <w:ilvl w:val="0"/>
          <w:numId w:val="4"/>
        </w:num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评价结论及建议</w:t>
      </w:r>
    </w:p>
    <w:p w14:paraId="38335035" w14:textId="77777777" w:rsidR="00D90B56" w:rsidRDefault="00493910">
      <w:pPr>
        <w:numPr>
          <w:ilvl w:val="0"/>
          <w:numId w:val="5"/>
        </w:numPr>
        <w:spacing w:line="600" w:lineRule="exact"/>
        <w:ind w:leftChars="200" w:left="420"/>
        <w:rPr>
          <w:rFonts w:ascii="仿宋_GB2312" w:eastAsia="仿宋_GB2312" w:hAnsi="仿宋"/>
          <w:sz w:val="32"/>
          <w:szCs w:val="32"/>
        </w:rPr>
      </w:pPr>
      <w:r>
        <w:rPr>
          <w:rFonts w:ascii="仿宋_GB2312" w:eastAsia="仿宋_GB2312" w:hAnsi="仿宋" w:hint="eastAsia"/>
          <w:sz w:val="32"/>
          <w:szCs w:val="32"/>
        </w:rPr>
        <w:t>评价结论</w:t>
      </w:r>
    </w:p>
    <w:p w14:paraId="2398C8AA" w14:textId="77777777" w:rsidR="00D90B56" w:rsidRDefault="0049391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单位整体支出绩效按指标体系评分为</w:t>
      </w:r>
      <w:r>
        <w:rPr>
          <w:rFonts w:ascii="仿宋_GB2312" w:eastAsia="仿宋_GB2312" w:hAnsi="仿宋" w:hint="eastAsia"/>
          <w:sz w:val="32"/>
          <w:szCs w:val="32"/>
        </w:rPr>
        <w:t>8</w:t>
      </w:r>
      <w:r>
        <w:rPr>
          <w:rFonts w:ascii="仿宋_GB2312" w:eastAsia="仿宋_GB2312" w:hAnsi="仿宋"/>
          <w:sz w:val="32"/>
          <w:szCs w:val="32"/>
        </w:rPr>
        <w:t>0</w:t>
      </w:r>
      <w:r>
        <w:rPr>
          <w:rFonts w:ascii="仿宋_GB2312" w:eastAsia="仿宋_GB2312" w:hAnsi="仿宋" w:hint="eastAsia"/>
          <w:sz w:val="32"/>
          <w:szCs w:val="32"/>
        </w:rPr>
        <w:t>分，主要是因为</w:t>
      </w:r>
      <w:r>
        <w:rPr>
          <w:rFonts w:ascii="仿宋_GB2312" w:eastAsia="仿宋_GB2312" w:hAnsi="仿宋"/>
          <w:sz w:val="32"/>
          <w:szCs w:val="32"/>
        </w:rPr>
        <w:t>2020</w:t>
      </w:r>
      <w:r>
        <w:rPr>
          <w:rFonts w:ascii="仿宋_GB2312" w:eastAsia="仿宋_GB2312" w:hAnsi="仿宋" w:hint="eastAsia"/>
          <w:sz w:val="32"/>
          <w:szCs w:val="32"/>
        </w:rPr>
        <w:t>年整体支出绩效考核较好。</w:t>
      </w:r>
    </w:p>
    <w:p w14:paraId="3756D935" w14:textId="77777777" w:rsidR="00D90B56" w:rsidRDefault="00493910">
      <w:pPr>
        <w:numPr>
          <w:ilvl w:val="0"/>
          <w:numId w:val="5"/>
        </w:numPr>
        <w:spacing w:line="600" w:lineRule="exact"/>
        <w:ind w:leftChars="200" w:left="420"/>
        <w:rPr>
          <w:rFonts w:ascii="仿宋_GB2312" w:eastAsia="仿宋_GB2312" w:hAnsi="仿宋"/>
          <w:sz w:val="32"/>
          <w:szCs w:val="32"/>
        </w:rPr>
      </w:pPr>
      <w:r>
        <w:rPr>
          <w:rFonts w:ascii="仿宋_GB2312" w:eastAsia="仿宋_GB2312" w:hAnsi="仿宋" w:hint="eastAsia"/>
          <w:sz w:val="32"/>
          <w:szCs w:val="32"/>
        </w:rPr>
        <w:t>存在问题</w:t>
      </w:r>
    </w:p>
    <w:p w14:paraId="19D7899E" w14:textId="77777777" w:rsidR="00D90B56" w:rsidRDefault="0049391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政府采购实施计划编制及实施有误差，虽然单位严格按照州级机关要求进行采购计划的编制及实施，但因政府采购物品价格随市场不断变化，因此造成政府采购实施计划编制及实施有误差。二是指标未能完全反映部门工作完成情况，虽然单位不断改进部门指标用以反映部门</w:t>
      </w:r>
      <w:r>
        <w:rPr>
          <w:rFonts w:ascii="仿宋_GB2312" w:eastAsia="仿宋_GB2312" w:hAnsi="仿宋" w:hint="eastAsia"/>
          <w:sz w:val="32"/>
          <w:szCs w:val="32"/>
        </w:rPr>
        <w:t>工作完成情况，新形势下要不断完成新的工作，部门指标有一定的滞后性，造成指标未能完全反映部门工作完成情况。三是未及时按批</w:t>
      </w:r>
      <w:r>
        <w:rPr>
          <w:rFonts w:ascii="仿宋_GB2312" w:eastAsia="仿宋_GB2312" w:hAnsi="仿宋" w:hint="eastAsia"/>
          <w:sz w:val="32"/>
          <w:szCs w:val="32"/>
        </w:rPr>
        <w:lastRenderedPageBreak/>
        <w:t>复的清查结果进行账务调整，未及时更新资产管理信息系统。</w:t>
      </w:r>
    </w:p>
    <w:p w14:paraId="7CC7312F" w14:textId="77777777" w:rsidR="00D90B56" w:rsidRDefault="0049391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（三）改进建议。</w:t>
      </w:r>
    </w:p>
    <w:p w14:paraId="00B6E086" w14:textId="77777777" w:rsidR="00D90B56" w:rsidRDefault="0049391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需要加强内部控制质量，不断改进工作方法方式，使内部控制监督作用达到最大化。二是加强人才培养，增加单位人才培养机会和时间，同时，通过都江堰基地平台不断引进人才。三是加强项目管理，系统统筹管理全场项目，严格项目资金使用。四是及时进行账务调整及更新资产信息系统。</w:t>
      </w:r>
    </w:p>
    <w:p w14:paraId="02D01F51" w14:textId="77777777" w:rsidR="00D90B56" w:rsidRDefault="00D90B56">
      <w:pPr>
        <w:spacing w:line="600" w:lineRule="exact"/>
        <w:ind w:leftChars="200" w:left="420"/>
        <w:rPr>
          <w:rFonts w:ascii="仿宋" w:eastAsia="仿宋" w:hAnsi="仿宋"/>
          <w:sz w:val="32"/>
          <w:szCs w:val="32"/>
        </w:rPr>
      </w:pPr>
    </w:p>
    <w:p w14:paraId="054E2778" w14:textId="77777777" w:rsidR="00D90B56" w:rsidRDefault="00D90B56">
      <w:pPr>
        <w:spacing w:line="600" w:lineRule="exact"/>
        <w:ind w:leftChars="200" w:left="420"/>
        <w:rPr>
          <w:rFonts w:ascii="仿宋" w:eastAsia="仿宋" w:hAnsi="仿宋"/>
          <w:sz w:val="32"/>
          <w:szCs w:val="32"/>
        </w:rPr>
      </w:pPr>
    </w:p>
    <w:p w14:paraId="224CD8AF" w14:textId="77777777" w:rsidR="00D90B56" w:rsidRDefault="00D90B56">
      <w:pPr>
        <w:spacing w:line="600" w:lineRule="exact"/>
        <w:ind w:leftChars="200" w:left="420"/>
        <w:rPr>
          <w:rFonts w:ascii="仿宋" w:eastAsia="仿宋" w:hAnsi="仿宋"/>
          <w:sz w:val="32"/>
          <w:szCs w:val="32"/>
        </w:rPr>
      </w:pPr>
    </w:p>
    <w:p w14:paraId="7921719B" w14:textId="77777777" w:rsidR="00D90B56" w:rsidRDefault="00D90B56">
      <w:pPr>
        <w:spacing w:line="600" w:lineRule="exact"/>
        <w:ind w:leftChars="200" w:left="420"/>
        <w:rPr>
          <w:rFonts w:ascii="仿宋" w:eastAsia="仿宋" w:hAnsi="仿宋"/>
          <w:sz w:val="32"/>
          <w:szCs w:val="32"/>
        </w:rPr>
      </w:pPr>
    </w:p>
    <w:p w14:paraId="13104BB6" w14:textId="77777777" w:rsidR="00D90B56" w:rsidRDefault="00D90B56">
      <w:pPr>
        <w:spacing w:line="600" w:lineRule="exact"/>
        <w:ind w:leftChars="200" w:left="420"/>
        <w:rPr>
          <w:rFonts w:ascii="仿宋" w:eastAsia="仿宋" w:hAnsi="仿宋"/>
          <w:sz w:val="32"/>
          <w:szCs w:val="32"/>
        </w:rPr>
      </w:pPr>
    </w:p>
    <w:p w14:paraId="73353717" w14:textId="77777777" w:rsidR="00D90B56" w:rsidRDefault="00D90B56">
      <w:pPr>
        <w:spacing w:line="600" w:lineRule="exact"/>
        <w:ind w:leftChars="200" w:left="420"/>
        <w:rPr>
          <w:rFonts w:ascii="仿宋" w:eastAsia="仿宋" w:hAnsi="仿宋"/>
          <w:sz w:val="32"/>
          <w:szCs w:val="32"/>
        </w:rPr>
      </w:pPr>
    </w:p>
    <w:p w14:paraId="5B8F737A" w14:textId="77777777" w:rsidR="00D90B56" w:rsidRDefault="00D90B56">
      <w:pPr>
        <w:spacing w:line="600" w:lineRule="exact"/>
        <w:ind w:leftChars="200" w:left="420"/>
        <w:rPr>
          <w:rFonts w:ascii="仿宋" w:eastAsia="仿宋" w:hAnsi="仿宋"/>
          <w:sz w:val="32"/>
          <w:szCs w:val="32"/>
        </w:rPr>
      </w:pPr>
    </w:p>
    <w:p w14:paraId="294DEE8E" w14:textId="77777777" w:rsidR="00D90B56" w:rsidRDefault="00D90B56">
      <w:pPr>
        <w:spacing w:line="600" w:lineRule="exact"/>
        <w:ind w:leftChars="200" w:left="420"/>
        <w:rPr>
          <w:rFonts w:ascii="仿宋" w:eastAsia="仿宋" w:hAnsi="仿宋"/>
          <w:sz w:val="32"/>
          <w:szCs w:val="32"/>
        </w:rPr>
      </w:pPr>
    </w:p>
    <w:p w14:paraId="2DC59242" w14:textId="77777777" w:rsidR="00D90B56" w:rsidRDefault="00D90B56">
      <w:pPr>
        <w:spacing w:line="600" w:lineRule="exact"/>
        <w:ind w:leftChars="200" w:left="420"/>
        <w:rPr>
          <w:rFonts w:ascii="仿宋" w:eastAsia="仿宋" w:hAnsi="仿宋"/>
          <w:sz w:val="32"/>
          <w:szCs w:val="32"/>
        </w:rPr>
      </w:pPr>
    </w:p>
    <w:p w14:paraId="0F88AB32" w14:textId="77777777" w:rsidR="00D90B56" w:rsidRDefault="00D90B56">
      <w:pPr>
        <w:spacing w:line="600" w:lineRule="exact"/>
        <w:ind w:leftChars="200" w:left="420"/>
        <w:rPr>
          <w:rFonts w:ascii="仿宋" w:eastAsia="仿宋" w:hAnsi="仿宋"/>
          <w:sz w:val="32"/>
          <w:szCs w:val="32"/>
        </w:rPr>
      </w:pPr>
    </w:p>
    <w:p w14:paraId="091C6001" w14:textId="77777777" w:rsidR="00D90B56" w:rsidRDefault="00D90B56">
      <w:pPr>
        <w:pStyle w:val="a0"/>
        <w:spacing w:before="93"/>
        <w:rPr>
          <w:rFonts w:ascii="仿宋" w:eastAsia="仿宋" w:hAnsi="仿宋"/>
          <w:sz w:val="32"/>
          <w:szCs w:val="32"/>
        </w:rPr>
      </w:pPr>
    </w:p>
    <w:p w14:paraId="209BBABE" w14:textId="77777777" w:rsidR="00D90B56" w:rsidRDefault="00D90B56">
      <w:pPr>
        <w:rPr>
          <w:rFonts w:ascii="仿宋" w:eastAsia="仿宋" w:hAnsi="仿宋"/>
          <w:sz w:val="32"/>
          <w:szCs w:val="32"/>
        </w:rPr>
      </w:pPr>
    </w:p>
    <w:p w14:paraId="1157BD3B" w14:textId="77777777" w:rsidR="00D90B56" w:rsidRDefault="00D90B56">
      <w:pPr>
        <w:pStyle w:val="a0"/>
        <w:spacing w:before="93"/>
      </w:pPr>
    </w:p>
    <w:p w14:paraId="6E03285E" w14:textId="77777777" w:rsidR="00D90B56" w:rsidRDefault="00D90B56">
      <w:pPr>
        <w:spacing w:line="580" w:lineRule="exact"/>
        <w:ind w:firstLineChars="200" w:firstLine="640"/>
        <w:rPr>
          <w:rFonts w:ascii="仿宋" w:eastAsia="仿宋" w:hAnsi="仿宋" w:cs="仿宋_GB2312"/>
          <w:sz w:val="32"/>
          <w:szCs w:val="32"/>
        </w:rPr>
      </w:pPr>
    </w:p>
    <w:p w14:paraId="0A30973C" w14:textId="77777777" w:rsidR="00D90B56" w:rsidRDefault="00493910">
      <w:pPr>
        <w:spacing w:line="600" w:lineRule="exact"/>
        <w:jc w:val="left"/>
        <w:outlineLvl w:val="0"/>
        <w:rPr>
          <w:rFonts w:ascii="仿宋" w:eastAsia="仿宋" w:hAnsi="仿宋" w:cs="黑体"/>
          <w:sz w:val="32"/>
          <w:szCs w:val="32"/>
        </w:rPr>
      </w:pPr>
      <w:bookmarkStart w:id="105" w:name="_Toc79163633"/>
      <w:bookmarkStart w:id="106" w:name="_Toc79163883"/>
      <w:r>
        <w:rPr>
          <w:rFonts w:ascii="仿宋" w:eastAsia="仿宋" w:hAnsi="仿宋" w:cs="黑体" w:hint="eastAsia"/>
          <w:sz w:val="32"/>
          <w:szCs w:val="32"/>
        </w:rPr>
        <w:t>附件</w:t>
      </w:r>
      <w:r>
        <w:rPr>
          <w:rFonts w:ascii="仿宋" w:eastAsia="仿宋" w:hAnsi="仿宋" w:cs="黑体"/>
          <w:sz w:val="32"/>
          <w:szCs w:val="32"/>
        </w:rPr>
        <w:t>2</w:t>
      </w:r>
      <w:bookmarkEnd w:id="105"/>
      <w:bookmarkEnd w:id="106"/>
    </w:p>
    <w:p w14:paraId="0526A0A8" w14:textId="77777777" w:rsidR="00D90B56" w:rsidRDefault="00D90B56">
      <w:pPr>
        <w:spacing w:line="580" w:lineRule="exact"/>
        <w:ind w:firstLineChars="200" w:firstLine="640"/>
        <w:rPr>
          <w:rFonts w:ascii="仿宋" w:eastAsia="仿宋" w:hAnsi="仿宋" w:cs="仿宋_GB2312"/>
          <w:sz w:val="32"/>
          <w:szCs w:val="32"/>
        </w:rPr>
      </w:pPr>
    </w:p>
    <w:p w14:paraId="35EE07ED" w14:textId="77777777" w:rsidR="00D90B56" w:rsidRDefault="00493910">
      <w:pPr>
        <w:pStyle w:val="a9"/>
        <w:spacing w:line="600" w:lineRule="exact"/>
        <w:jc w:val="center"/>
        <w:rPr>
          <w:rFonts w:ascii="方正小标宋简体" w:eastAsia="方正小标宋简体" w:hAnsi="宋体"/>
          <w:sz w:val="44"/>
          <w:szCs w:val="44"/>
        </w:rPr>
      </w:pPr>
      <w:bookmarkStart w:id="107" w:name="_Toc79163884"/>
      <w:bookmarkStart w:id="108" w:name="_Toc79163634"/>
      <w:r>
        <w:rPr>
          <w:rFonts w:ascii="方正小标宋简体" w:eastAsia="方正小标宋简体" w:hAnsi="宋体" w:hint="eastAsia"/>
          <w:sz w:val="44"/>
          <w:szCs w:val="44"/>
        </w:rPr>
        <w:t>四川省龙日种畜场</w:t>
      </w:r>
    </w:p>
    <w:p w14:paraId="07B2E019" w14:textId="77777777" w:rsidR="00D90B56" w:rsidRDefault="00493910">
      <w:pPr>
        <w:pStyle w:val="a9"/>
        <w:spacing w:line="600" w:lineRule="exact"/>
        <w:jc w:val="center"/>
        <w:rPr>
          <w:rFonts w:ascii="??_GB2312" w:hAnsi="宋体"/>
          <w:color w:val="auto"/>
          <w:kern w:val="2"/>
          <w:sz w:val="32"/>
          <w:szCs w:val="32"/>
        </w:rPr>
      </w:pPr>
      <w:proofErr w:type="gramStart"/>
      <w:r>
        <w:rPr>
          <w:rFonts w:ascii="方正小标宋简体" w:eastAsia="方正小标宋简体" w:hAnsi="宋体" w:hint="eastAsia"/>
          <w:sz w:val="44"/>
          <w:szCs w:val="44"/>
        </w:rPr>
        <w:t>麦洼牦牛</w:t>
      </w:r>
      <w:proofErr w:type="gramEnd"/>
      <w:r>
        <w:rPr>
          <w:rFonts w:ascii="方正小标宋简体" w:eastAsia="方正小标宋简体" w:hAnsi="宋体" w:hint="eastAsia"/>
          <w:sz w:val="44"/>
          <w:szCs w:val="44"/>
        </w:rPr>
        <w:t>同期发情及早期断奶技术研究项目支出绩效自评报告</w:t>
      </w:r>
    </w:p>
    <w:p w14:paraId="744BE01E"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14:paraId="1DE1D237"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b/>
          <w:sz w:val="32"/>
          <w:szCs w:val="32"/>
          <w:lang w:val="zh-CN"/>
        </w:rPr>
        <w:t>（一）项目资金申报及批复情况。</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10</w:t>
      </w:r>
      <w:r>
        <w:rPr>
          <w:rFonts w:ascii="仿宋_GB2312" w:eastAsia="仿宋_GB2312" w:hAnsi="宋体" w:hint="eastAsia"/>
          <w:sz w:val="32"/>
          <w:szCs w:val="32"/>
        </w:rPr>
        <w:t>月</w:t>
      </w:r>
      <w:r>
        <w:rPr>
          <w:rFonts w:ascii="仿宋_GB2312" w:eastAsia="仿宋_GB2312" w:hAnsi="宋体"/>
          <w:sz w:val="32"/>
          <w:szCs w:val="32"/>
        </w:rPr>
        <w:t>21</w:t>
      </w:r>
      <w:r>
        <w:rPr>
          <w:rFonts w:ascii="仿宋_GB2312" w:eastAsia="仿宋_GB2312" w:hAnsi="宋体" w:hint="eastAsia"/>
          <w:sz w:val="32"/>
          <w:szCs w:val="32"/>
        </w:rPr>
        <w:t>日，《阿坝藏族羌族自治州财政局</w:t>
      </w:r>
      <w:r>
        <w:rPr>
          <w:rFonts w:ascii="仿宋_GB2312" w:eastAsia="仿宋_GB2312" w:hAnsi="宋体"/>
          <w:sz w:val="32"/>
          <w:szCs w:val="32"/>
        </w:rPr>
        <w:t xml:space="preserve"> </w:t>
      </w:r>
      <w:r>
        <w:rPr>
          <w:rFonts w:ascii="仿宋_GB2312" w:eastAsia="仿宋_GB2312" w:hAnsi="宋体" w:hint="eastAsia"/>
          <w:sz w:val="32"/>
          <w:szCs w:val="32"/>
        </w:rPr>
        <w:t>阿坝藏族羌族自治州科技局关于下达</w:t>
      </w:r>
      <w:r>
        <w:rPr>
          <w:rFonts w:ascii="仿宋_GB2312" w:eastAsia="仿宋_GB2312" w:hAnsi="宋体"/>
          <w:sz w:val="32"/>
          <w:szCs w:val="32"/>
        </w:rPr>
        <w:t>2019</w:t>
      </w:r>
      <w:r>
        <w:rPr>
          <w:rFonts w:ascii="仿宋_GB2312" w:eastAsia="仿宋_GB2312" w:hAnsi="宋体" w:hint="eastAsia"/>
          <w:sz w:val="32"/>
          <w:szCs w:val="32"/>
        </w:rPr>
        <w:t>年第二批州级科技应用技术研究与开发资金项目经费的通知》（阿</w:t>
      </w:r>
      <w:proofErr w:type="gramStart"/>
      <w:r>
        <w:rPr>
          <w:rFonts w:ascii="仿宋_GB2312" w:eastAsia="仿宋_GB2312" w:hAnsi="宋体" w:hint="eastAsia"/>
          <w:sz w:val="32"/>
          <w:szCs w:val="32"/>
        </w:rPr>
        <w:t>州财教</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_GB2312" w:eastAsia="仿宋_GB2312" w:hAnsi="宋体"/>
          <w:sz w:val="32"/>
          <w:szCs w:val="32"/>
        </w:rPr>
        <w:t>119</w:t>
      </w:r>
      <w:r>
        <w:rPr>
          <w:rFonts w:ascii="仿宋_GB2312" w:eastAsia="仿宋_GB2312" w:hAnsi="宋体" w:hint="eastAsia"/>
          <w:sz w:val="32"/>
          <w:szCs w:val="32"/>
        </w:rPr>
        <w:t>号）文件核准实施《麦洼牦牛同期发情及早期断奶技术研究项目》。</w:t>
      </w:r>
    </w:p>
    <w:p w14:paraId="7B4A506F"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（二）项目绩效目标。</w:t>
      </w:r>
    </w:p>
    <w:p w14:paraId="6CFCA4F6"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b/>
          <w:sz w:val="32"/>
          <w:szCs w:val="32"/>
        </w:rPr>
        <w:t>研究内容：</w:t>
      </w:r>
      <w:r>
        <w:rPr>
          <w:rFonts w:ascii="仿宋_GB2312" w:eastAsia="仿宋_GB2312" w:hAnsi="宋体" w:hint="eastAsia"/>
          <w:sz w:val="32"/>
          <w:szCs w:val="32"/>
        </w:rPr>
        <w:t>一是</w:t>
      </w:r>
      <w:r>
        <w:rPr>
          <w:rFonts w:ascii="仿宋_GB2312" w:eastAsia="仿宋_GB2312" w:hAnsi="宋体" w:hint="eastAsia"/>
          <w:sz w:val="32"/>
          <w:szCs w:val="32"/>
          <w:lang w:val="zh-CN"/>
        </w:rPr>
        <w:t>同期发情技术研究。繁殖季节应用孕酮</w:t>
      </w:r>
      <w:proofErr w:type="gramStart"/>
      <w:r>
        <w:rPr>
          <w:rFonts w:ascii="仿宋_GB2312" w:eastAsia="仿宋_GB2312" w:hAnsi="宋体" w:hint="eastAsia"/>
          <w:sz w:val="32"/>
          <w:szCs w:val="32"/>
          <w:lang w:val="zh-CN"/>
        </w:rPr>
        <w:t>栓</w:t>
      </w:r>
      <w:proofErr w:type="gramEnd"/>
      <w:r>
        <w:rPr>
          <w:rFonts w:ascii="仿宋_GB2312" w:eastAsia="仿宋_GB2312" w:hAnsi="宋体" w:hint="eastAsia"/>
          <w:sz w:val="32"/>
          <w:szCs w:val="32"/>
          <w:lang w:val="zh-CN"/>
        </w:rPr>
        <w:t>、孕马血清等激素对母牦牛进行同期发情处理，</w:t>
      </w:r>
      <w:proofErr w:type="gramStart"/>
      <w:r>
        <w:rPr>
          <w:rFonts w:ascii="仿宋_GB2312" w:eastAsia="仿宋_GB2312" w:hAnsi="宋体" w:hint="eastAsia"/>
          <w:sz w:val="32"/>
          <w:szCs w:val="32"/>
          <w:lang w:val="zh-CN"/>
        </w:rPr>
        <w:t>探索麦洼牦牛</w:t>
      </w:r>
      <w:proofErr w:type="gramEnd"/>
      <w:r>
        <w:rPr>
          <w:rFonts w:ascii="仿宋_GB2312" w:eastAsia="仿宋_GB2312" w:hAnsi="宋体" w:hint="eastAsia"/>
          <w:sz w:val="32"/>
          <w:szCs w:val="32"/>
          <w:lang w:val="zh-CN"/>
        </w:rPr>
        <w:t>同期发情技术。</w:t>
      </w:r>
      <w:r>
        <w:rPr>
          <w:rFonts w:ascii="仿宋_GB2312" w:eastAsia="仿宋_GB2312" w:hAnsi="宋体" w:hint="eastAsia"/>
          <w:sz w:val="32"/>
          <w:szCs w:val="32"/>
        </w:rPr>
        <w:t>二是</w:t>
      </w:r>
      <w:r>
        <w:rPr>
          <w:rFonts w:ascii="仿宋_GB2312" w:eastAsia="仿宋_GB2312" w:hAnsi="宋体" w:hint="eastAsia"/>
          <w:sz w:val="32"/>
          <w:szCs w:val="32"/>
          <w:lang w:val="zh-CN"/>
        </w:rPr>
        <w:t>犊牛早期断奶技术研究。通过早期断奶后补</w:t>
      </w:r>
      <w:proofErr w:type="gramStart"/>
      <w:r>
        <w:rPr>
          <w:rFonts w:ascii="仿宋_GB2312" w:eastAsia="仿宋_GB2312" w:hAnsi="宋体" w:hint="eastAsia"/>
          <w:sz w:val="32"/>
          <w:szCs w:val="32"/>
          <w:lang w:val="zh-CN"/>
        </w:rPr>
        <w:t>饲</w:t>
      </w:r>
      <w:proofErr w:type="gramEnd"/>
      <w:r>
        <w:rPr>
          <w:rFonts w:ascii="仿宋_GB2312" w:eastAsia="仿宋_GB2312" w:hAnsi="宋体" w:hint="eastAsia"/>
          <w:sz w:val="32"/>
          <w:szCs w:val="32"/>
          <w:lang w:val="zh-CN"/>
        </w:rPr>
        <w:t>开口料，比较分析犊牛早期断奶对犊牛生长发育、生殖激素、犊牛成活率的影响，探索早期断奶技术模式。</w:t>
      </w:r>
    </w:p>
    <w:p w14:paraId="33516E46" w14:textId="77777777" w:rsidR="00D90B56" w:rsidRDefault="00493910">
      <w:pPr>
        <w:adjustRightInd w:val="0"/>
        <w:snapToGrid w:val="0"/>
        <w:spacing w:line="600" w:lineRule="exact"/>
        <w:ind w:firstLineChars="200" w:firstLine="643"/>
        <w:rPr>
          <w:rFonts w:ascii="仿宋_GB2312" w:eastAsia="仿宋_GB2312" w:hAnsi="宋体"/>
          <w:sz w:val="32"/>
          <w:szCs w:val="32"/>
          <w:lang w:val="zh-CN"/>
        </w:rPr>
      </w:pPr>
      <w:r>
        <w:rPr>
          <w:rFonts w:ascii="仿宋_GB2312" w:eastAsia="仿宋_GB2312" w:hAnsi="宋体" w:hint="eastAsia"/>
          <w:b/>
          <w:sz w:val="32"/>
          <w:szCs w:val="32"/>
        </w:rPr>
        <w:t>项目绩效目标：</w:t>
      </w:r>
      <w:r>
        <w:rPr>
          <w:rFonts w:ascii="仿宋_GB2312" w:eastAsia="仿宋_GB2312" w:hAnsi="宋体" w:hint="eastAsia"/>
          <w:sz w:val="32"/>
          <w:szCs w:val="32"/>
          <w:lang w:val="zh-CN"/>
        </w:rPr>
        <w:t>发表论文</w:t>
      </w:r>
      <w:r>
        <w:rPr>
          <w:rFonts w:ascii="仿宋_GB2312" w:eastAsia="仿宋_GB2312" w:hAnsi="宋体"/>
          <w:sz w:val="32"/>
          <w:szCs w:val="32"/>
          <w:lang w:val="zh-CN"/>
        </w:rPr>
        <w:t>1</w:t>
      </w:r>
      <w:r>
        <w:rPr>
          <w:rFonts w:ascii="仿宋_GB2312" w:eastAsia="仿宋_GB2312" w:hAnsi="宋体" w:hint="eastAsia"/>
          <w:sz w:val="32"/>
          <w:szCs w:val="32"/>
          <w:lang w:val="zh-CN"/>
        </w:rPr>
        <w:t>篇、研究报告</w:t>
      </w:r>
      <w:r>
        <w:rPr>
          <w:rFonts w:ascii="仿宋_GB2312" w:eastAsia="仿宋_GB2312" w:hAnsi="宋体"/>
          <w:sz w:val="32"/>
          <w:szCs w:val="32"/>
          <w:lang w:val="zh-CN"/>
        </w:rPr>
        <w:t>1</w:t>
      </w:r>
      <w:r>
        <w:rPr>
          <w:rFonts w:ascii="仿宋_GB2312" w:eastAsia="仿宋_GB2312" w:hAnsi="宋体" w:hint="eastAsia"/>
          <w:sz w:val="32"/>
          <w:szCs w:val="32"/>
          <w:lang w:val="zh-CN"/>
        </w:rPr>
        <w:t>份，专利</w:t>
      </w:r>
      <w:r>
        <w:rPr>
          <w:rFonts w:ascii="仿宋_GB2312" w:eastAsia="仿宋_GB2312" w:hAnsi="宋体"/>
          <w:sz w:val="32"/>
          <w:szCs w:val="32"/>
          <w:lang w:val="zh-CN"/>
        </w:rPr>
        <w:t>2</w:t>
      </w:r>
      <w:r>
        <w:rPr>
          <w:rFonts w:ascii="仿宋_GB2312" w:eastAsia="仿宋_GB2312" w:hAnsi="宋体" w:hint="eastAsia"/>
          <w:sz w:val="32"/>
          <w:szCs w:val="32"/>
          <w:lang w:val="zh-CN"/>
        </w:rPr>
        <w:t>项。</w:t>
      </w:r>
    </w:p>
    <w:p w14:paraId="5600457A"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b/>
          <w:sz w:val="32"/>
          <w:szCs w:val="32"/>
        </w:rPr>
        <w:t>项目实施进度：</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11</w:t>
      </w:r>
      <w:r>
        <w:rPr>
          <w:rFonts w:ascii="仿宋_GB2312" w:eastAsia="仿宋_GB2312" w:hAnsi="宋体" w:hint="eastAsia"/>
          <w:sz w:val="32"/>
          <w:szCs w:val="32"/>
        </w:rPr>
        <w:t>月，编制年度实施方案并签订项目任务书；</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12</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6</w:t>
      </w:r>
      <w:r>
        <w:rPr>
          <w:rFonts w:ascii="仿宋_GB2312" w:eastAsia="仿宋_GB2312" w:hAnsi="宋体" w:hint="eastAsia"/>
          <w:sz w:val="32"/>
          <w:szCs w:val="32"/>
        </w:rPr>
        <w:t>月，物资采购；准备试验器材，物资，确定试验地点并组群；</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5</w:t>
      </w:r>
      <w:r>
        <w:rPr>
          <w:rFonts w:ascii="仿宋_GB2312" w:eastAsia="仿宋_GB2312" w:hAnsi="宋体" w:hint="eastAsia"/>
          <w:sz w:val="32"/>
          <w:szCs w:val="32"/>
        </w:rPr>
        <w:t>月，犊牛早期断奶及生长测定；</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8</w:t>
      </w:r>
      <w:r>
        <w:rPr>
          <w:rFonts w:ascii="仿宋_GB2312" w:eastAsia="仿宋_GB2312" w:hAnsi="宋体" w:hint="eastAsia"/>
          <w:sz w:val="32"/>
          <w:szCs w:val="32"/>
        </w:rPr>
        <w:t>月，同期发情处理及采血；</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6</w:t>
      </w:r>
      <w:r>
        <w:rPr>
          <w:rFonts w:ascii="仿宋_GB2312" w:eastAsia="仿宋_GB2312" w:hAnsi="宋体" w:hint="eastAsia"/>
          <w:sz w:val="32"/>
          <w:szCs w:val="32"/>
        </w:rPr>
        <w:t>月，妊</w:t>
      </w:r>
      <w:r>
        <w:rPr>
          <w:rFonts w:ascii="仿宋_GB2312" w:eastAsia="仿宋_GB2312" w:hAnsi="宋体" w:hint="eastAsia"/>
          <w:sz w:val="32"/>
          <w:szCs w:val="32"/>
        </w:rPr>
        <w:lastRenderedPageBreak/>
        <w:t>娠期管理及产犊；</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3</w:t>
      </w:r>
      <w:r>
        <w:rPr>
          <w:rFonts w:ascii="仿宋_GB2312" w:eastAsia="仿宋_GB2312" w:hAnsi="宋体" w:hint="eastAsia"/>
          <w:sz w:val="32"/>
          <w:szCs w:val="32"/>
        </w:rPr>
        <w:t>月，检测血液中的生殖激素水平；</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8</w:t>
      </w:r>
      <w:r>
        <w:rPr>
          <w:rFonts w:ascii="仿宋_GB2312" w:eastAsia="仿宋_GB2312" w:hAnsi="宋体" w:hint="eastAsia"/>
          <w:sz w:val="32"/>
          <w:szCs w:val="32"/>
        </w:rPr>
        <w:t>月，申请专利、撰写论文和研究报告；</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w:t>
      </w:r>
      <w:r>
        <w:rPr>
          <w:rFonts w:ascii="仿宋_GB2312" w:eastAsia="仿宋_GB2312" w:hAnsi="宋体"/>
          <w:sz w:val="32"/>
          <w:szCs w:val="32"/>
        </w:rPr>
        <w:t>2021</w:t>
      </w:r>
      <w:r>
        <w:rPr>
          <w:rFonts w:ascii="仿宋_GB2312" w:eastAsia="仿宋_GB2312" w:hAnsi="宋体" w:hint="eastAsia"/>
          <w:sz w:val="32"/>
          <w:szCs w:val="32"/>
        </w:rPr>
        <w:t>年</w:t>
      </w:r>
      <w:r>
        <w:rPr>
          <w:rFonts w:ascii="仿宋_GB2312" w:eastAsia="仿宋_GB2312" w:hAnsi="宋体"/>
          <w:sz w:val="32"/>
          <w:szCs w:val="32"/>
        </w:rPr>
        <w:t>10</w:t>
      </w:r>
      <w:r>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项目总结、验收。</w:t>
      </w:r>
    </w:p>
    <w:p w14:paraId="63762F30" w14:textId="77777777" w:rsidR="00D90B56" w:rsidRDefault="00493910">
      <w:pPr>
        <w:adjustRightInd w:val="0"/>
        <w:snapToGrid w:val="0"/>
        <w:spacing w:line="600" w:lineRule="exact"/>
        <w:ind w:firstLineChars="200" w:firstLine="643"/>
        <w:rPr>
          <w:rFonts w:ascii="仿宋_GB2312" w:eastAsia="仿宋_GB2312" w:hAnsi="宋体"/>
          <w:sz w:val="32"/>
          <w:szCs w:val="32"/>
          <w:lang w:val="zh-CN"/>
        </w:rPr>
      </w:pPr>
      <w:r>
        <w:rPr>
          <w:rFonts w:ascii="仿宋_GB2312" w:eastAsia="仿宋_GB2312" w:hAnsi="宋体" w:hint="eastAsia"/>
          <w:b/>
          <w:sz w:val="32"/>
          <w:szCs w:val="32"/>
          <w:lang w:val="zh-CN"/>
        </w:rPr>
        <w:t>（</w:t>
      </w:r>
      <w:r>
        <w:rPr>
          <w:rFonts w:ascii="仿宋_GB2312" w:eastAsia="仿宋_GB2312" w:hAnsi="宋体" w:hint="eastAsia"/>
          <w:b/>
          <w:sz w:val="32"/>
          <w:szCs w:val="32"/>
        </w:rPr>
        <w:t>三</w:t>
      </w:r>
      <w:r>
        <w:rPr>
          <w:rFonts w:ascii="仿宋_GB2312" w:eastAsia="仿宋_GB2312" w:hAnsi="宋体" w:hint="eastAsia"/>
          <w:b/>
          <w:sz w:val="32"/>
          <w:szCs w:val="32"/>
          <w:lang w:val="zh-CN"/>
        </w:rPr>
        <w:t>）项目资金申报相符性。</w:t>
      </w:r>
      <w:r>
        <w:rPr>
          <w:rFonts w:ascii="仿宋_GB2312" w:eastAsia="仿宋_GB2312" w:hAnsi="宋体" w:hint="eastAsia"/>
          <w:sz w:val="32"/>
          <w:szCs w:val="32"/>
          <w:lang w:val="zh-CN"/>
        </w:rPr>
        <w:t>项目申报内容</w:t>
      </w:r>
      <w:r>
        <w:rPr>
          <w:rFonts w:ascii="仿宋_GB2312" w:eastAsia="仿宋_GB2312" w:hAnsi="宋体" w:hint="eastAsia"/>
          <w:sz w:val="32"/>
          <w:szCs w:val="32"/>
        </w:rPr>
        <w:t>与具体实施内容一致，申报目标合理可行。</w:t>
      </w:r>
    </w:p>
    <w:p w14:paraId="47FD246C"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二、项目实施及管理情况</w:t>
      </w:r>
    </w:p>
    <w:p w14:paraId="556B10DC"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sz w:val="32"/>
          <w:szCs w:val="32"/>
          <w:lang w:val="zh-CN"/>
        </w:rPr>
        <w:tab/>
      </w:r>
      <w:r>
        <w:rPr>
          <w:rFonts w:ascii="仿宋_GB2312" w:eastAsia="仿宋_GB2312" w:hAnsi="宋体" w:hint="eastAsia"/>
          <w:b/>
          <w:sz w:val="32"/>
          <w:szCs w:val="32"/>
          <w:lang w:val="zh-CN"/>
        </w:rPr>
        <w:t>（一）资金计划、到位及使用情况。</w:t>
      </w:r>
    </w:p>
    <w:p w14:paraId="0772A8A8"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sz w:val="32"/>
          <w:szCs w:val="32"/>
          <w:lang w:val="zh-CN"/>
        </w:rPr>
        <w:t>1</w:t>
      </w:r>
      <w:r>
        <w:rPr>
          <w:rFonts w:ascii="仿宋_GB2312" w:eastAsia="仿宋_GB2312" w:hAnsi="宋体" w:hint="eastAsia"/>
          <w:sz w:val="32"/>
          <w:szCs w:val="32"/>
          <w:lang w:val="zh-CN"/>
        </w:rPr>
        <w:t>．资金计划及到位。</w:t>
      </w:r>
      <w:r>
        <w:rPr>
          <w:rFonts w:ascii="仿宋_GB2312" w:eastAsia="仿宋_GB2312" w:hAnsi="宋体" w:hint="eastAsia"/>
          <w:sz w:val="32"/>
          <w:szCs w:val="32"/>
        </w:rPr>
        <w:t>《关于下达</w:t>
      </w:r>
      <w:r>
        <w:rPr>
          <w:rFonts w:ascii="仿宋_GB2312" w:eastAsia="仿宋_GB2312" w:hAnsi="宋体"/>
          <w:sz w:val="32"/>
          <w:szCs w:val="32"/>
        </w:rPr>
        <w:t>2019</w:t>
      </w:r>
      <w:r>
        <w:rPr>
          <w:rFonts w:ascii="仿宋_GB2312" w:eastAsia="仿宋_GB2312" w:hAnsi="宋体" w:hint="eastAsia"/>
          <w:sz w:val="32"/>
          <w:szCs w:val="32"/>
        </w:rPr>
        <w:t>年第二批州级科技应用技术研究与开发资金项目经费的通知》（阿</w:t>
      </w:r>
      <w:proofErr w:type="gramStart"/>
      <w:r>
        <w:rPr>
          <w:rFonts w:ascii="仿宋_GB2312" w:eastAsia="仿宋_GB2312" w:hAnsi="宋体" w:hint="eastAsia"/>
          <w:sz w:val="32"/>
          <w:szCs w:val="32"/>
        </w:rPr>
        <w:t>州财教</w:t>
      </w:r>
      <w:proofErr w:type="gramEnd"/>
      <w:r>
        <w:rPr>
          <w:rFonts w:ascii="仿宋_GB2312" w:eastAsia="仿宋" w:hAnsi="仿宋" w:cs="仿宋" w:hint="eastAsia"/>
          <w:sz w:val="32"/>
          <w:szCs w:val="32"/>
        </w:rPr>
        <w:t>﹝</w:t>
      </w:r>
      <w:r>
        <w:rPr>
          <w:rFonts w:ascii="仿宋_GB2312" w:eastAsia="仿宋_GB2312" w:hAnsi="宋体"/>
          <w:sz w:val="32"/>
          <w:szCs w:val="32"/>
        </w:rPr>
        <w:t>2019</w:t>
      </w:r>
      <w:r>
        <w:rPr>
          <w:rFonts w:ascii="仿宋_GB2312" w:eastAsia="仿宋" w:hAnsi="仿宋" w:cs="仿宋" w:hint="eastAsia"/>
          <w:sz w:val="32"/>
          <w:szCs w:val="32"/>
        </w:rPr>
        <w:t>﹞</w:t>
      </w:r>
      <w:r>
        <w:rPr>
          <w:rFonts w:ascii="仿宋_GB2312" w:eastAsia="仿宋_GB2312" w:hAnsi="宋体"/>
          <w:sz w:val="32"/>
          <w:szCs w:val="32"/>
        </w:rPr>
        <w:t>119</w:t>
      </w:r>
      <w:r>
        <w:rPr>
          <w:rFonts w:ascii="仿宋_GB2312" w:eastAsia="仿宋_GB2312" w:hAnsi="宋体" w:hint="eastAsia"/>
          <w:sz w:val="32"/>
          <w:szCs w:val="32"/>
        </w:rPr>
        <w:t>号）文件下达了该项目资金，该项目总投资</w:t>
      </w:r>
      <w:r>
        <w:rPr>
          <w:rFonts w:ascii="仿宋_GB2312" w:eastAsia="仿宋_GB2312" w:hAnsi="宋体"/>
          <w:sz w:val="32"/>
          <w:szCs w:val="32"/>
        </w:rPr>
        <w:t>10</w:t>
      </w:r>
      <w:r>
        <w:rPr>
          <w:rFonts w:ascii="仿宋_GB2312" w:eastAsia="仿宋_GB2312" w:hAnsi="宋体" w:hint="eastAsia"/>
          <w:sz w:val="32"/>
          <w:szCs w:val="32"/>
        </w:rPr>
        <w:t>万元，全部为</w:t>
      </w:r>
      <w:proofErr w:type="gramStart"/>
      <w:r>
        <w:rPr>
          <w:rFonts w:ascii="仿宋_GB2312" w:eastAsia="仿宋_GB2312" w:hAnsi="宋体" w:hint="eastAsia"/>
          <w:sz w:val="32"/>
          <w:szCs w:val="32"/>
        </w:rPr>
        <w:t>州科技</w:t>
      </w:r>
      <w:proofErr w:type="gramEnd"/>
      <w:r>
        <w:rPr>
          <w:rFonts w:ascii="仿宋_GB2312" w:eastAsia="仿宋_GB2312" w:hAnsi="宋体" w:hint="eastAsia"/>
          <w:sz w:val="32"/>
          <w:szCs w:val="32"/>
        </w:rPr>
        <w:t>局预算资金，无单位自筹资金，资金到位率</w:t>
      </w:r>
      <w:r>
        <w:rPr>
          <w:rFonts w:ascii="仿宋_GB2312" w:eastAsia="仿宋_GB2312" w:hAnsi="宋体"/>
          <w:sz w:val="32"/>
          <w:szCs w:val="32"/>
        </w:rPr>
        <w:t>100%</w:t>
      </w:r>
      <w:r>
        <w:rPr>
          <w:rFonts w:ascii="仿宋_GB2312" w:eastAsia="仿宋_GB2312" w:hAnsi="宋体" w:hint="eastAsia"/>
          <w:sz w:val="32"/>
          <w:szCs w:val="32"/>
        </w:rPr>
        <w:t>。</w:t>
      </w:r>
    </w:p>
    <w:p w14:paraId="54BCFB9D"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sz w:val="32"/>
          <w:szCs w:val="32"/>
          <w:lang w:val="zh-CN"/>
        </w:rPr>
        <w:t>2</w:t>
      </w:r>
      <w:r>
        <w:rPr>
          <w:rFonts w:ascii="仿宋_GB2312" w:eastAsia="仿宋_GB2312" w:hAnsi="宋体" w:hint="eastAsia"/>
          <w:sz w:val="32"/>
          <w:szCs w:val="32"/>
          <w:lang w:val="zh-CN"/>
        </w:rPr>
        <w:t>．资金使用。</w:t>
      </w:r>
      <w:r>
        <w:rPr>
          <w:rFonts w:ascii="仿宋_GB2312" w:eastAsia="仿宋_GB2312" w:hAnsi="宋体" w:cs="宋体" w:hint="eastAsia"/>
          <w:bCs/>
          <w:sz w:val="32"/>
          <w:szCs w:val="32"/>
        </w:rPr>
        <w:t>项目总投资</w:t>
      </w:r>
      <w:r>
        <w:rPr>
          <w:rFonts w:ascii="仿宋_GB2312" w:eastAsia="仿宋_GB2312" w:hAnsi="??_GB2312" w:cs="??_GB2312"/>
          <w:bCs/>
          <w:sz w:val="32"/>
          <w:szCs w:val="32"/>
        </w:rPr>
        <w:t>10</w:t>
      </w:r>
      <w:r>
        <w:rPr>
          <w:rFonts w:ascii="仿宋_GB2312" w:eastAsia="仿宋_GB2312" w:hAnsi="宋体" w:cs="宋体" w:hint="eastAsia"/>
          <w:bCs/>
          <w:sz w:val="32"/>
          <w:szCs w:val="32"/>
        </w:rPr>
        <w:t>万元，项目总投资</w:t>
      </w:r>
      <w:r>
        <w:rPr>
          <w:rFonts w:ascii="仿宋_GB2312" w:eastAsia="仿宋_GB2312" w:hAnsi="??_GB2312" w:cs="??_GB2312"/>
          <w:bCs/>
          <w:sz w:val="32"/>
          <w:szCs w:val="32"/>
        </w:rPr>
        <w:t>10</w:t>
      </w:r>
      <w:r>
        <w:rPr>
          <w:rFonts w:ascii="仿宋_GB2312" w:eastAsia="仿宋_GB2312" w:hAnsi="宋体" w:cs="宋体" w:hint="eastAsia"/>
          <w:bCs/>
          <w:sz w:val="32"/>
          <w:szCs w:val="32"/>
        </w:rPr>
        <w:t>万元，</w:t>
      </w:r>
      <w:r>
        <w:rPr>
          <w:rFonts w:ascii="仿宋_GB2312" w:eastAsia="仿宋_GB2312" w:hAnsi="宋体" w:cs="宋体"/>
          <w:bCs/>
          <w:sz w:val="32"/>
          <w:szCs w:val="32"/>
        </w:rPr>
        <w:t>2020</w:t>
      </w:r>
      <w:r>
        <w:rPr>
          <w:rFonts w:ascii="仿宋_GB2312" w:eastAsia="仿宋_GB2312" w:hAnsi="宋体" w:cs="宋体" w:hint="eastAsia"/>
          <w:bCs/>
          <w:sz w:val="32"/>
          <w:szCs w:val="32"/>
        </w:rPr>
        <w:t>年使用经费</w:t>
      </w:r>
      <w:r>
        <w:rPr>
          <w:rFonts w:ascii="仿宋_GB2312" w:eastAsia="仿宋_GB2312" w:hAnsi="??_GB2312" w:cs="??_GB2312"/>
          <w:bCs/>
          <w:sz w:val="32"/>
          <w:szCs w:val="32"/>
        </w:rPr>
        <w:t>3.72</w:t>
      </w:r>
      <w:r>
        <w:rPr>
          <w:rFonts w:ascii="仿宋_GB2312" w:eastAsia="仿宋_GB2312" w:hAnsi="宋体" w:cs="宋体" w:hint="eastAsia"/>
          <w:bCs/>
          <w:sz w:val="32"/>
          <w:szCs w:val="32"/>
        </w:rPr>
        <w:t>万元。资金使用严格按照相关规定和项目实施方案进行，做到专款专用，资金支付与预算相符。</w:t>
      </w:r>
    </w:p>
    <w:p w14:paraId="710D93EB"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（二）项目财务管理情况。</w:t>
      </w:r>
    </w:p>
    <w:p w14:paraId="30F08F11" w14:textId="77777777" w:rsidR="00D90B56" w:rsidRDefault="00493910">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项目资金的使用、管理、审计均按照国家财务管理办法严格执行。项目建设资金实行专户储存、统一管理、专款专用、独立核算，实行财政报账制。报账时，我场严把审批手续关，由科技科、财务科初审，分管领导及法人签字确认；在申请付款方面，严格按进度和质量付款，验收不合格不付</w:t>
      </w:r>
      <w:r>
        <w:rPr>
          <w:rFonts w:ascii="仿宋_GB2312" w:eastAsia="仿宋_GB2312" w:hAnsi="仿宋" w:hint="eastAsia"/>
          <w:sz w:val="32"/>
          <w:szCs w:val="32"/>
        </w:rPr>
        <w:lastRenderedPageBreak/>
        <w:t>款，严把资金使用关。</w:t>
      </w:r>
    </w:p>
    <w:p w14:paraId="17AD39D9" w14:textId="77777777" w:rsidR="00D90B56" w:rsidRDefault="00493910">
      <w:pPr>
        <w:adjustRightInd w:val="0"/>
        <w:snapToGrid w:val="0"/>
        <w:spacing w:line="600" w:lineRule="exact"/>
        <w:ind w:firstLineChars="200" w:firstLine="643"/>
        <w:rPr>
          <w:rFonts w:ascii="仿宋_GB2312" w:eastAsia="仿宋_GB2312" w:hAnsi="宋体"/>
          <w:b/>
          <w:sz w:val="32"/>
          <w:szCs w:val="32"/>
          <w:lang w:val="zh-CN"/>
        </w:rPr>
      </w:pPr>
      <w:r>
        <w:rPr>
          <w:rFonts w:ascii="仿宋_GB2312" w:eastAsia="仿宋_GB2312" w:hAnsi="宋体" w:hint="eastAsia"/>
          <w:b/>
          <w:sz w:val="32"/>
          <w:szCs w:val="32"/>
          <w:lang w:val="zh-CN"/>
        </w:rPr>
        <w:t>（三）项目组织实施情况。</w:t>
      </w:r>
    </w:p>
    <w:p w14:paraId="6B90F5EC"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cs="宋体" w:hint="eastAsia"/>
          <w:bCs/>
          <w:sz w:val="32"/>
          <w:szCs w:val="32"/>
        </w:rPr>
        <w:t>一是严格项目负责</w:t>
      </w:r>
      <w:proofErr w:type="gramStart"/>
      <w:r>
        <w:rPr>
          <w:rFonts w:ascii="仿宋_GB2312" w:eastAsia="仿宋_GB2312" w:hAnsi="宋体" w:cs="宋体" w:hint="eastAsia"/>
          <w:bCs/>
          <w:sz w:val="32"/>
          <w:szCs w:val="32"/>
        </w:rPr>
        <w:t>人制</w:t>
      </w:r>
      <w:proofErr w:type="gramEnd"/>
      <w:r>
        <w:rPr>
          <w:rFonts w:ascii="仿宋_GB2312" w:eastAsia="仿宋_GB2312" w:hAnsi="宋体" w:cs="宋体" w:hint="eastAsia"/>
          <w:bCs/>
          <w:sz w:val="32"/>
          <w:szCs w:val="32"/>
        </w:rPr>
        <w:t>。本项目管理实行项目负责人负责制。项目负责人作为项目方案提出人和技术方案的设计人，作为该项目实施的总负责人，对本项目进行全程策划、全程监控、全程管理、全程协调，并对项目考核指标的完成情况负</w:t>
      </w:r>
      <w:r>
        <w:rPr>
          <w:rFonts w:ascii="仿宋_GB2312" w:eastAsia="仿宋_GB2312" w:hAnsi="宋体" w:cs="宋体" w:hint="eastAsia"/>
          <w:bCs/>
          <w:sz w:val="32"/>
          <w:szCs w:val="32"/>
        </w:rPr>
        <w:t>责。二是严格项目资金管理制。严格按照国家财务管理办法执行项目资金的使用、管理、审计，严格监督和检查资金使用。三是严格项目合同管理制。严格按照国家相关法规，对项目采购签订合同，根据合同对项目目标内容进行管理监督。专用材料购买将严格按照相关法规，由采购小组统一进行；对采购到的物资依据物资管理方案严格管理，做到专人验收、专库存放、专人管理；依据补饲防疫计划合理使用。</w:t>
      </w:r>
    </w:p>
    <w:p w14:paraId="33375280" w14:textId="77777777" w:rsidR="00D90B56" w:rsidRDefault="00493910">
      <w:pPr>
        <w:snapToGrid w:val="0"/>
        <w:spacing w:line="600" w:lineRule="exact"/>
        <w:rPr>
          <w:rFonts w:ascii="仿宋_GB2312" w:eastAsia="仿宋_GB2312" w:hAnsi="??_GB2312" w:cs="??_GB2312"/>
          <w:bCs/>
          <w:sz w:val="32"/>
          <w:szCs w:val="32"/>
        </w:rPr>
      </w:pPr>
      <w:r>
        <w:rPr>
          <w:rFonts w:ascii="仿宋_GB2312" w:eastAsia="仿宋_GB2312" w:hAnsi="宋体" w:cs="宋体" w:hint="eastAsia"/>
          <w:bCs/>
          <w:sz w:val="32"/>
          <w:szCs w:val="32"/>
        </w:rPr>
        <w:t>四是严格项目物资管理制。严格物资出入库管理，在这个项目实施过程中涉及到物资的购买，需登记物资的种类、数量及总价。</w:t>
      </w:r>
      <w:r>
        <w:rPr>
          <w:rFonts w:ascii="仿宋_GB2312" w:eastAsia="仿宋_GB2312" w:hAnsi="??_GB2312" w:cs="??_GB2312"/>
          <w:bCs/>
          <w:sz w:val="32"/>
          <w:szCs w:val="32"/>
        </w:rPr>
        <w:t xml:space="preserve"> </w:t>
      </w:r>
    </w:p>
    <w:p w14:paraId="6C64C466"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三、项目绩效情况</w:t>
      </w:r>
      <w:r>
        <w:rPr>
          <w:rFonts w:ascii="仿宋_GB2312" w:eastAsia="仿宋_GB2312" w:hAnsi="宋体"/>
          <w:sz w:val="32"/>
          <w:szCs w:val="32"/>
          <w:lang w:val="zh-CN"/>
        </w:rPr>
        <w:tab/>
      </w:r>
    </w:p>
    <w:p w14:paraId="70CF7D54"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（一）项目完</w:t>
      </w:r>
      <w:r>
        <w:rPr>
          <w:rFonts w:ascii="仿宋_GB2312" w:eastAsia="仿宋_GB2312" w:hAnsi="宋体" w:hint="eastAsia"/>
          <w:b/>
          <w:sz w:val="32"/>
          <w:szCs w:val="32"/>
          <w:lang w:val="zh-CN"/>
        </w:rPr>
        <w:t>成情况。</w:t>
      </w:r>
    </w:p>
    <w:p w14:paraId="6307FE84" w14:textId="77777777" w:rsidR="00D90B56" w:rsidRDefault="00493910">
      <w:pPr>
        <w:adjustRightInd w:val="0"/>
        <w:snapToGrid w:val="0"/>
        <w:spacing w:line="600" w:lineRule="exact"/>
        <w:ind w:firstLine="720"/>
        <w:rPr>
          <w:rFonts w:ascii="仿宋_GB2312" w:eastAsia="仿宋_GB2312" w:hAnsi="宋体"/>
          <w:b/>
          <w:sz w:val="32"/>
          <w:szCs w:val="32"/>
        </w:rPr>
      </w:pPr>
      <w:r>
        <w:rPr>
          <w:rFonts w:ascii="仿宋_GB2312" w:eastAsia="仿宋_GB2312" w:hAnsi="宋体" w:hint="eastAsia"/>
          <w:sz w:val="32"/>
          <w:szCs w:val="32"/>
        </w:rPr>
        <w:t>一是</w:t>
      </w:r>
      <w:r>
        <w:rPr>
          <w:rFonts w:ascii="仿宋_GB2312" w:eastAsia="仿宋_GB2312" w:hAnsi="宋体" w:hint="eastAsia"/>
          <w:sz w:val="32"/>
          <w:szCs w:val="32"/>
          <w:lang w:val="zh-CN"/>
        </w:rPr>
        <w:t>规范采购程序，确保物资采购顺利完成。按照四川省龙日种畜</w:t>
      </w:r>
      <w:proofErr w:type="gramStart"/>
      <w:r>
        <w:rPr>
          <w:rFonts w:ascii="仿宋_GB2312" w:eastAsia="仿宋_GB2312" w:hAnsi="宋体" w:hint="eastAsia"/>
          <w:sz w:val="32"/>
          <w:szCs w:val="32"/>
          <w:lang w:val="zh-CN"/>
        </w:rPr>
        <w:t>场政府</w:t>
      </w:r>
      <w:proofErr w:type="gramEnd"/>
      <w:r>
        <w:rPr>
          <w:rFonts w:ascii="仿宋_GB2312" w:eastAsia="仿宋_GB2312" w:hAnsi="宋体" w:hint="eastAsia"/>
          <w:sz w:val="32"/>
          <w:szCs w:val="32"/>
          <w:lang w:val="zh-CN"/>
        </w:rPr>
        <w:t>采购相关规定，由科技科备案，四川省龙日种畜</w:t>
      </w:r>
      <w:proofErr w:type="gramStart"/>
      <w:r>
        <w:rPr>
          <w:rFonts w:ascii="仿宋_GB2312" w:eastAsia="仿宋_GB2312" w:hAnsi="宋体" w:hint="eastAsia"/>
          <w:sz w:val="32"/>
          <w:szCs w:val="32"/>
          <w:lang w:val="zh-CN"/>
        </w:rPr>
        <w:t>场政府</w:t>
      </w:r>
      <w:proofErr w:type="gramEnd"/>
      <w:r>
        <w:rPr>
          <w:rFonts w:ascii="仿宋_GB2312" w:eastAsia="仿宋_GB2312" w:hAnsi="宋体" w:hint="eastAsia"/>
          <w:sz w:val="32"/>
          <w:szCs w:val="32"/>
          <w:lang w:val="zh-CN"/>
        </w:rPr>
        <w:t>采购小组统一采购，四川省龙日种畜</w:t>
      </w:r>
      <w:proofErr w:type="gramStart"/>
      <w:r>
        <w:rPr>
          <w:rFonts w:ascii="仿宋_GB2312" w:eastAsia="仿宋_GB2312" w:hAnsi="宋体" w:hint="eastAsia"/>
          <w:sz w:val="32"/>
          <w:szCs w:val="32"/>
          <w:lang w:val="zh-CN"/>
        </w:rPr>
        <w:t>场政府</w:t>
      </w:r>
      <w:proofErr w:type="gramEnd"/>
      <w:r>
        <w:rPr>
          <w:rFonts w:ascii="仿宋_GB2312" w:eastAsia="仿宋_GB2312" w:hAnsi="宋体" w:hint="eastAsia"/>
          <w:sz w:val="32"/>
          <w:szCs w:val="32"/>
          <w:lang w:val="zh-CN"/>
        </w:rPr>
        <w:t>采购监督验收小组对物资</w:t>
      </w:r>
      <w:proofErr w:type="gramStart"/>
      <w:r>
        <w:rPr>
          <w:rFonts w:ascii="仿宋_GB2312" w:eastAsia="仿宋_GB2312" w:hAnsi="宋体" w:hint="eastAsia"/>
          <w:sz w:val="32"/>
          <w:szCs w:val="32"/>
          <w:lang w:val="zh-CN"/>
        </w:rPr>
        <w:t>采购全</w:t>
      </w:r>
      <w:proofErr w:type="gramEnd"/>
      <w:r>
        <w:rPr>
          <w:rFonts w:ascii="仿宋_GB2312" w:eastAsia="仿宋_GB2312" w:hAnsi="宋体" w:hint="eastAsia"/>
          <w:sz w:val="32"/>
          <w:szCs w:val="32"/>
          <w:lang w:val="zh-CN"/>
        </w:rPr>
        <w:t>过程进行监督，按照项目实施方案及采购指标的要求，完成物资采购验收工作，确保物资</w:t>
      </w:r>
      <w:r>
        <w:rPr>
          <w:rFonts w:ascii="仿宋_GB2312" w:eastAsia="仿宋_GB2312" w:hAnsi="宋体" w:hint="eastAsia"/>
          <w:sz w:val="32"/>
          <w:szCs w:val="32"/>
          <w:lang w:val="zh-CN"/>
        </w:rPr>
        <w:lastRenderedPageBreak/>
        <w:t>采购合法合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、保质保量。</w:t>
      </w:r>
      <w:r>
        <w:rPr>
          <w:rFonts w:ascii="仿宋_GB2312" w:eastAsia="仿宋_GB2312" w:hAnsi="宋体" w:hint="eastAsia"/>
          <w:sz w:val="32"/>
          <w:szCs w:val="32"/>
        </w:rPr>
        <w:t>二是</w:t>
      </w:r>
      <w:r>
        <w:rPr>
          <w:rFonts w:ascii="仿宋_GB2312" w:eastAsia="仿宋_GB2312" w:hAnsi="宋体" w:hint="eastAsia"/>
          <w:sz w:val="32"/>
          <w:szCs w:val="32"/>
          <w:lang w:val="zh-CN"/>
        </w:rPr>
        <w:t>着力基础研究，促进项目顺利实施。一</w:t>
      </w:r>
      <w:r>
        <w:rPr>
          <w:rFonts w:ascii="仿宋_GB2312" w:eastAsia="仿宋_GB2312" w:hAnsi="宋体" w:hint="eastAsia"/>
          <w:sz w:val="32"/>
          <w:szCs w:val="32"/>
        </w:rPr>
        <w:t>方面是</w:t>
      </w:r>
      <w:r>
        <w:rPr>
          <w:rFonts w:ascii="仿宋_GB2312" w:eastAsia="仿宋_GB2312" w:hAnsi="宋体" w:hint="eastAsia"/>
          <w:sz w:val="32"/>
          <w:szCs w:val="32"/>
          <w:lang w:val="zh-CN"/>
        </w:rPr>
        <w:t>犊牛早期断奶技术研究。在四川省龙日种畜场冻精改良群和若尔盖班佑乡班佑村进行该项目犊牛早期断奶技术研究，按照犊牛体重、出生日期分为试验组和对照组，并打塑料耳牌、电子耳标、驱虫、照相</w:t>
      </w:r>
      <w:r>
        <w:rPr>
          <w:rFonts w:ascii="仿宋_GB2312" w:eastAsia="仿宋_GB2312" w:hAnsi="宋体" w:hint="eastAsia"/>
          <w:sz w:val="32"/>
          <w:szCs w:val="32"/>
          <w:lang w:val="zh-CN"/>
        </w:rPr>
        <w:t>，测定犊牛体</w:t>
      </w:r>
      <w:proofErr w:type="gramStart"/>
      <w:r>
        <w:rPr>
          <w:rFonts w:ascii="仿宋_GB2312" w:eastAsia="仿宋_GB2312" w:hAnsi="宋体" w:hint="eastAsia"/>
          <w:sz w:val="32"/>
          <w:szCs w:val="32"/>
          <w:lang w:val="zh-CN"/>
        </w:rPr>
        <w:t>尺</w:t>
      </w:r>
      <w:proofErr w:type="gramEnd"/>
      <w:r>
        <w:rPr>
          <w:rFonts w:ascii="仿宋_GB2312" w:eastAsia="仿宋_GB2312" w:hAnsi="宋体" w:hint="eastAsia"/>
          <w:sz w:val="32"/>
          <w:szCs w:val="32"/>
          <w:lang w:val="zh-CN"/>
        </w:rPr>
        <w:t>体重并做好相关的原始记录。试验组犊牛进行圈养，自由采食青干草和拌湿玉米粉，自由饮水；对照组犊牛采取</w:t>
      </w:r>
      <w:proofErr w:type="gramStart"/>
      <w:r>
        <w:rPr>
          <w:rFonts w:ascii="仿宋_GB2312" w:eastAsia="仿宋_GB2312" w:hAnsi="宋体" w:hint="eastAsia"/>
          <w:sz w:val="32"/>
          <w:szCs w:val="32"/>
          <w:lang w:val="zh-CN"/>
        </w:rPr>
        <w:t>传统跟群饲养</w:t>
      </w:r>
      <w:proofErr w:type="gramEnd"/>
      <w:r>
        <w:rPr>
          <w:rFonts w:ascii="仿宋_GB2312" w:eastAsia="仿宋_GB2312" w:hAnsi="宋体" w:hint="eastAsia"/>
          <w:sz w:val="32"/>
          <w:szCs w:val="32"/>
          <w:lang w:val="zh-CN"/>
        </w:rPr>
        <w:t>模式，每月</w:t>
      </w:r>
      <w:r>
        <w:rPr>
          <w:rFonts w:ascii="仿宋_GB2312" w:eastAsia="仿宋_GB2312" w:hAnsi="宋体"/>
          <w:sz w:val="32"/>
          <w:szCs w:val="32"/>
          <w:lang w:val="zh-CN"/>
        </w:rPr>
        <w:t>10</w:t>
      </w:r>
      <w:r>
        <w:rPr>
          <w:rFonts w:ascii="仿宋_GB2312" w:eastAsia="仿宋_GB2312" w:hAnsi="宋体" w:hint="eastAsia"/>
          <w:sz w:val="32"/>
          <w:szCs w:val="32"/>
          <w:lang w:val="zh-CN"/>
        </w:rPr>
        <w:t>号左右对犊牛进行生产性能测定。</w:t>
      </w:r>
      <w:r>
        <w:rPr>
          <w:rFonts w:ascii="仿宋_GB2312" w:eastAsia="仿宋_GB2312" w:hAnsi="宋体" w:hint="eastAsia"/>
          <w:sz w:val="32"/>
          <w:szCs w:val="32"/>
        </w:rPr>
        <w:t>另一方面是</w:t>
      </w:r>
      <w:proofErr w:type="gramStart"/>
      <w:r>
        <w:rPr>
          <w:rFonts w:ascii="仿宋_GB2312" w:eastAsia="仿宋_GB2312" w:hAnsi="宋体" w:hint="eastAsia"/>
          <w:sz w:val="32"/>
          <w:szCs w:val="32"/>
          <w:lang w:val="zh-CN"/>
        </w:rPr>
        <w:t>研究麦洼牦牛</w:t>
      </w:r>
      <w:proofErr w:type="gramEnd"/>
      <w:r>
        <w:rPr>
          <w:rFonts w:ascii="仿宋_GB2312" w:eastAsia="仿宋_GB2312" w:hAnsi="宋体" w:hint="eastAsia"/>
          <w:sz w:val="32"/>
          <w:szCs w:val="32"/>
          <w:lang w:val="zh-CN"/>
        </w:rPr>
        <w:t>同期发情技术。在四川省龙日种畜场冻精改良群</w:t>
      </w:r>
      <w:proofErr w:type="gramStart"/>
      <w:r>
        <w:rPr>
          <w:rFonts w:ascii="仿宋_GB2312" w:eastAsia="仿宋_GB2312" w:hAnsi="宋体" w:hint="eastAsia"/>
          <w:sz w:val="32"/>
          <w:szCs w:val="32"/>
          <w:lang w:val="zh-CN"/>
        </w:rPr>
        <w:t>进行麦洼牦牛</w:t>
      </w:r>
      <w:proofErr w:type="gramEnd"/>
      <w:r>
        <w:rPr>
          <w:rFonts w:ascii="仿宋_GB2312" w:eastAsia="仿宋_GB2312" w:hAnsi="宋体" w:hint="eastAsia"/>
          <w:sz w:val="32"/>
          <w:szCs w:val="32"/>
          <w:lang w:val="zh-CN"/>
        </w:rPr>
        <w:t>同期发情技术研究，试验组的母牦牛阴道放置牛用孕激素阴道</w:t>
      </w:r>
      <w:proofErr w:type="gramStart"/>
      <w:r>
        <w:rPr>
          <w:rFonts w:ascii="仿宋_GB2312" w:eastAsia="仿宋_GB2312" w:hAnsi="宋体" w:hint="eastAsia"/>
          <w:sz w:val="32"/>
          <w:szCs w:val="32"/>
          <w:lang w:val="zh-CN"/>
        </w:rPr>
        <w:t>栓</w:t>
      </w:r>
      <w:proofErr w:type="gramEnd"/>
      <w:r>
        <w:rPr>
          <w:rFonts w:ascii="仿宋_GB2312" w:eastAsia="仿宋_GB2312" w:hAnsi="宋体" w:hint="eastAsia"/>
          <w:sz w:val="32"/>
          <w:szCs w:val="32"/>
          <w:lang w:val="zh-CN"/>
        </w:rPr>
        <w:t>，肌肉注射氯前列醇钠，</w:t>
      </w:r>
      <w:proofErr w:type="gramStart"/>
      <w:r>
        <w:rPr>
          <w:rFonts w:ascii="仿宋_GB2312" w:eastAsia="仿宋_GB2312" w:hAnsi="宋体" w:hint="eastAsia"/>
          <w:sz w:val="32"/>
          <w:szCs w:val="32"/>
          <w:lang w:val="zh-CN"/>
        </w:rPr>
        <w:t>对照组母牦牛</w:t>
      </w:r>
      <w:proofErr w:type="gramEnd"/>
      <w:r>
        <w:rPr>
          <w:rFonts w:ascii="仿宋_GB2312" w:eastAsia="仿宋_GB2312" w:hAnsi="宋体" w:hint="eastAsia"/>
          <w:sz w:val="32"/>
          <w:szCs w:val="32"/>
          <w:lang w:val="zh-CN"/>
        </w:rPr>
        <w:t>不做任何处理，对试验组和对照组的母牦牛进行发情观察，采血</w:t>
      </w:r>
      <w:r>
        <w:rPr>
          <w:rFonts w:ascii="仿宋_GB2312" w:eastAsia="仿宋_GB2312" w:hAnsi="宋体"/>
          <w:sz w:val="32"/>
          <w:szCs w:val="32"/>
          <w:lang w:val="zh-CN"/>
        </w:rPr>
        <w:t>11</w:t>
      </w:r>
      <w:r>
        <w:rPr>
          <w:rFonts w:ascii="仿宋_GB2312" w:eastAsia="仿宋_GB2312" w:hAnsi="宋体" w:hint="eastAsia"/>
          <w:sz w:val="32"/>
          <w:szCs w:val="32"/>
          <w:lang w:val="zh-CN"/>
        </w:rPr>
        <w:t>次进行离心，并对血清进行激素水平检测。</w:t>
      </w:r>
      <w:r>
        <w:rPr>
          <w:rFonts w:ascii="仿宋_GB2312" w:eastAsia="仿宋_GB2312" w:hAnsi="宋体" w:hint="eastAsia"/>
          <w:sz w:val="32"/>
          <w:szCs w:val="32"/>
        </w:rPr>
        <w:t>按照项目计划完成项目实施，项目</w:t>
      </w:r>
      <w:r>
        <w:rPr>
          <w:rFonts w:ascii="仿宋_GB2312" w:eastAsia="仿宋_GB2312" w:hAnsi="宋体" w:hint="eastAsia"/>
          <w:sz w:val="32"/>
          <w:szCs w:val="32"/>
          <w:lang w:val="zh-CN"/>
        </w:rPr>
        <w:t>任务量完成、质量标准、进度计划、成本控制目标的实现</w:t>
      </w:r>
      <w:r>
        <w:rPr>
          <w:rFonts w:ascii="仿宋_GB2312" w:eastAsia="仿宋_GB2312" w:hAnsi="宋体" w:hint="eastAsia"/>
          <w:sz w:val="32"/>
          <w:szCs w:val="32"/>
          <w:lang w:val="zh-CN"/>
        </w:rPr>
        <w:t>程度</w:t>
      </w:r>
      <w:r>
        <w:rPr>
          <w:rFonts w:ascii="仿宋_GB2312" w:eastAsia="仿宋_GB2312" w:hAnsi="宋体" w:hint="eastAsia"/>
          <w:sz w:val="32"/>
          <w:szCs w:val="32"/>
        </w:rPr>
        <w:t>较好</w:t>
      </w:r>
    </w:p>
    <w:p w14:paraId="44BC09A9" w14:textId="77777777" w:rsidR="00D90B56" w:rsidRDefault="00493910">
      <w:pPr>
        <w:numPr>
          <w:ilvl w:val="0"/>
          <w:numId w:val="6"/>
        </w:num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项目效益情况。</w:t>
      </w:r>
    </w:p>
    <w:p w14:paraId="7CCB6DF6" w14:textId="77777777" w:rsidR="00D90B56" w:rsidRDefault="00493910">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一是经济效益。</w:t>
      </w:r>
      <w:r>
        <w:rPr>
          <w:rFonts w:ascii="仿宋_GB2312" w:eastAsia="仿宋_GB2312" w:hAnsi="仿宋" w:cs="仿宋" w:hint="eastAsia"/>
          <w:sz w:val="32"/>
          <w:szCs w:val="32"/>
        </w:rPr>
        <w:t>通过在川西北牧区</w:t>
      </w:r>
      <w:proofErr w:type="gramStart"/>
      <w:r>
        <w:rPr>
          <w:rFonts w:ascii="仿宋_GB2312" w:eastAsia="仿宋_GB2312" w:hAnsi="仿宋" w:cs="仿宋" w:hint="eastAsia"/>
          <w:sz w:val="32"/>
          <w:szCs w:val="32"/>
        </w:rPr>
        <w:t>推广麦洼牦牛</w:t>
      </w:r>
      <w:proofErr w:type="gramEnd"/>
      <w:r>
        <w:rPr>
          <w:rFonts w:ascii="仿宋_GB2312" w:eastAsia="仿宋_GB2312" w:hAnsi="仿宋" w:cs="仿宋" w:hint="eastAsia"/>
          <w:sz w:val="32"/>
          <w:szCs w:val="32"/>
        </w:rPr>
        <w:t>高效繁殖技术，可以基本做到一年一胎，将年繁殖率提高到</w:t>
      </w:r>
      <w:r>
        <w:rPr>
          <w:rFonts w:ascii="仿宋_GB2312" w:eastAsia="仿宋_GB2312" w:hAnsi="仿宋" w:cs="仿宋"/>
          <w:sz w:val="32"/>
          <w:szCs w:val="32"/>
        </w:rPr>
        <w:t>80%</w:t>
      </w:r>
      <w:r>
        <w:rPr>
          <w:rFonts w:ascii="仿宋_GB2312" w:eastAsia="仿宋_GB2312" w:hAnsi="仿宋" w:cs="仿宋" w:hint="eastAsia"/>
          <w:sz w:val="32"/>
          <w:szCs w:val="32"/>
        </w:rPr>
        <w:t>以上，比传统养殖提高</w:t>
      </w:r>
      <w:r>
        <w:rPr>
          <w:rFonts w:ascii="仿宋_GB2312" w:eastAsia="仿宋_GB2312" w:hAnsi="仿宋" w:cs="仿宋"/>
          <w:sz w:val="32"/>
          <w:szCs w:val="32"/>
        </w:rPr>
        <w:t>30%</w:t>
      </w:r>
      <w:r>
        <w:rPr>
          <w:rFonts w:ascii="仿宋_GB2312" w:eastAsia="仿宋_GB2312" w:hAnsi="仿宋" w:cs="仿宋" w:hint="eastAsia"/>
          <w:sz w:val="32"/>
          <w:szCs w:val="32"/>
        </w:rPr>
        <w:t>以上，通过切断一切母体病原，采取科学的犊牛饲喂方式等措施，将犊牦牛的存活率提高到</w:t>
      </w:r>
      <w:r>
        <w:rPr>
          <w:rFonts w:ascii="仿宋_GB2312" w:eastAsia="仿宋_GB2312" w:hAnsi="仿宋" w:cs="仿宋"/>
          <w:sz w:val="32"/>
          <w:szCs w:val="32"/>
        </w:rPr>
        <w:t>80%</w:t>
      </w:r>
      <w:r>
        <w:rPr>
          <w:rFonts w:ascii="仿宋_GB2312" w:eastAsia="仿宋_GB2312" w:hAnsi="仿宋" w:cs="仿宋" w:hint="eastAsia"/>
          <w:sz w:val="32"/>
          <w:szCs w:val="32"/>
        </w:rPr>
        <w:t>以上，比传统养殖方式提高</w:t>
      </w:r>
      <w:r>
        <w:rPr>
          <w:rFonts w:ascii="仿宋_GB2312" w:eastAsia="仿宋_GB2312" w:hAnsi="仿宋" w:cs="仿宋"/>
          <w:sz w:val="32"/>
          <w:szCs w:val="32"/>
        </w:rPr>
        <w:t>30%</w:t>
      </w:r>
      <w:r>
        <w:rPr>
          <w:rFonts w:ascii="仿宋_GB2312" w:eastAsia="仿宋_GB2312" w:hAnsi="仿宋" w:cs="仿宋" w:hint="eastAsia"/>
          <w:sz w:val="32"/>
          <w:szCs w:val="32"/>
        </w:rPr>
        <w:t>以上，而且通过该项目方式的实施，</w:t>
      </w:r>
      <w:proofErr w:type="gramStart"/>
      <w:r>
        <w:rPr>
          <w:rFonts w:ascii="仿宋_GB2312" w:eastAsia="仿宋_GB2312" w:hAnsi="仿宋" w:cs="仿宋" w:hint="eastAsia"/>
          <w:sz w:val="32"/>
          <w:szCs w:val="32"/>
        </w:rPr>
        <w:t>麦洼牦牛</w:t>
      </w:r>
      <w:proofErr w:type="gramEnd"/>
      <w:r>
        <w:rPr>
          <w:rFonts w:ascii="仿宋_GB2312" w:eastAsia="仿宋_GB2312" w:hAnsi="仿宋" w:cs="仿宋" w:hint="eastAsia"/>
          <w:sz w:val="32"/>
          <w:szCs w:val="32"/>
        </w:rPr>
        <w:t>繁殖和饲养方式进行良性循环模式。如按照</w:t>
      </w:r>
      <w:r>
        <w:rPr>
          <w:rFonts w:ascii="仿宋_GB2312" w:eastAsia="仿宋_GB2312" w:hAnsi="仿宋" w:cs="仿宋"/>
          <w:sz w:val="32"/>
          <w:szCs w:val="32"/>
        </w:rPr>
        <w:t>200</w:t>
      </w:r>
      <w:r>
        <w:rPr>
          <w:rFonts w:ascii="仿宋_GB2312" w:eastAsia="仿宋_GB2312" w:hAnsi="仿宋" w:cs="仿宋" w:hint="eastAsia"/>
          <w:sz w:val="32"/>
          <w:szCs w:val="32"/>
        </w:rPr>
        <w:t>头</w:t>
      </w:r>
      <w:r>
        <w:rPr>
          <w:rFonts w:ascii="仿宋_GB2312" w:eastAsia="仿宋_GB2312" w:hAnsi="仿宋" w:cs="仿宋"/>
          <w:sz w:val="32"/>
          <w:szCs w:val="32"/>
        </w:rPr>
        <w:t>/</w:t>
      </w:r>
      <w:r>
        <w:rPr>
          <w:rFonts w:ascii="仿宋_GB2312" w:eastAsia="仿宋_GB2312" w:hAnsi="仿宋" w:cs="仿宋" w:hint="eastAsia"/>
          <w:sz w:val="32"/>
          <w:szCs w:val="32"/>
        </w:rPr>
        <w:t>户的繁殖母牛进行计算，繁殖率提高</w:t>
      </w:r>
      <w:r>
        <w:rPr>
          <w:rFonts w:ascii="仿宋_GB2312" w:eastAsia="仿宋_GB2312" w:hAnsi="仿宋" w:cs="仿宋"/>
          <w:sz w:val="32"/>
          <w:szCs w:val="32"/>
        </w:rPr>
        <w:t>30%</w:t>
      </w:r>
      <w:r>
        <w:rPr>
          <w:rFonts w:ascii="仿宋_GB2312" w:eastAsia="仿宋_GB2312" w:hAnsi="仿宋" w:cs="仿宋" w:hint="eastAsia"/>
          <w:sz w:val="32"/>
          <w:szCs w:val="32"/>
        </w:rPr>
        <w:t>，每年多</w:t>
      </w:r>
      <w:r>
        <w:rPr>
          <w:rFonts w:ascii="仿宋_GB2312" w:eastAsia="仿宋_GB2312" w:hAnsi="仿宋" w:cs="仿宋" w:hint="eastAsia"/>
          <w:sz w:val="32"/>
          <w:szCs w:val="32"/>
        </w:rPr>
        <w:lastRenderedPageBreak/>
        <w:t>产犊牛</w:t>
      </w:r>
      <w:r>
        <w:rPr>
          <w:rFonts w:ascii="仿宋_GB2312" w:eastAsia="仿宋_GB2312" w:hAnsi="仿宋" w:cs="仿宋"/>
          <w:sz w:val="32"/>
          <w:szCs w:val="32"/>
        </w:rPr>
        <w:t>60</w:t>
      </w:r>
      <w:r>
        <w:rPr>
          <w:rFonts w:ascii="仿宋_GB2312" w:eastAsia="仿宋_GB2312" w:hAnsi="仿宋" w:cs="仿宋" w:hint="eastAsia"/>
          <w:sz w:val="32"/>
          <w:szCs w:val="32"/>
        </w:rPr>
        <w:t>头，犊牛的存活率提高</w:t>
      </w:r>
      <w:r>
        <w:rPr>
          <w:rFonts w:ascii="仿宋_GB2312" w:eastAsia="仿宋_GB2312" w:hAnsi="仿宋" w:cs="仿宋"/>
          <w:sz w:val="32"/>
          <w:szCs w:val="32"/>
        </w:rPr>
        <w:t>30%</w:t>
      </w:r>
      <w:r>
        <w:rPr>
          <w:rFonts w:ascii="仿宋_GB2312" w:eastAsia="仿宋_GB2312" w:hAnsi="仿宋" w:cs="仿宋" w:hint="eastAsia"/>
          <w:sz w:val="32"/>
          <w:szCs w:val="32"/>
        </w:rPr>
        <w:t>，每年犊牛多存活</w:t>
      </w:r>
      <w:r>
        <w:rPr>
          <w:rFonts w:ascii="仿宋_GB2312" w:eastAsia="仿宋_GB2312" w:hAnsi="仿宋" w:cs="仿宋"/>
          <w:sz w:val="32"/>
          <w:szCs w:val="32"/>
        </w:rPr>
        <w:t>80</w:t>
      </w:r>
      <w:r>
        <w:rPr>
          <w:rFonts w:ascii="仿宋_GB2312" w:eastAsia="仿宋_GB2312" w:hAnsi="仿宋" w:cs="仿宋" w:hint="eastAsia"/>
          <w:sz w:val="32"/>
          <w:szCs w:val="32"/>
        </w:rPr>
        <w:t>头以上，按照市场价格</w:t>
      </w:r>
      <w:r>
        <w:rPr>
          <w:rFonts w:ascii="仿宋_GB2312" w:eastAsia="仿宋_GB2312" w:hAnsi="仿宋" w:cs="仿宋"/>
          <w:sz w:val="32"/>
          <w:szCs w:val="32"/>
        </w:rPr>
        <w:t>5000</w:t>
      </w:r>
      <w:r>
        <w:rPr>
          <w:rFonts w:ascii="仿宋_GB2312" w:eastAsia="仿宋_GB2312" w:hAnsi="仿宋" w:cs="仿宋" w:hint="eastAsia"/>
          <w:sz w:val="32"/>
          <w:szCs w:val="32"/>
        </w:rPr>
        <w:t>元</w:t>
      </w:r>
      <w:r>
        <w:rPr>
          <w:rFonts w:ascii="仿宋_GB2312" w:eastAsia="仿宋_GB2312" w:hAnsi="仿宋" w:cs="仿宋"/>
          <w:sz w:val="32"/>
          <w:szCs w:val="32"/>
        </w:rPr>
        <w:t>/</w:t>
      </w:r>
      <w:r>
        <w:rPr>
          <w:rFonts w:ascii="仿宋_GB2312" w:eastAsia="仿宋_GB2312" w:hAnsi="仿宋" w:cs="仿宋" w:hint="eastAsia"/>
          <w:sz w:val="32"/>
          <w:szCs w:val="32"/>
        </w:rPr>
        <w:t>头，每年提高经济收入</w:t>
      </w:r>
      <w:r>
        <w:rPr>
          <w:rFonts w:ascii="仿宋_GB2312" w:eastAsia="仿宋_GB2312" w:hAnsi="仿宋" w:cs="仿宋"/>
          <w:sz w:val="32"/>
          <w:szCs w:val="32"/>
        </w:rPr>
        <w:t>400000</w:t>
      </w:r>
      <w:r>
        <w:rPr>
          <w:rFonts w:ascii="仿宋_GB2312" w:eastAsia="仿宋_GB2312" w:hAnsi="仿宋" w:cs="仿宋" w:hint="eastAsia"/>
          <w:sz w:val="32"/>
          <w:szCs w:val="32"/>
        </w:rPr>
        <w:t>万元，经济效益显著。按照川西北牧区</w:t>
      </w:r>
      <w:r>
        <w:rPr>
          <w:rFonts w:ascii="仿宋_GB2312" w:eastAsia="仿宋_GB2312" w:hAnsi="仿宋" w:cs="仿宋"/>
          <w:sz w:val="32"/>
          <w:szCs w:val="32"/>
        </w:rPr>
        <w:t>40%</w:t>
      </w:r>
      <w:proofErr w:type="gramStart"/>
      <w:r>
        <w:rPr>
          <w:rFonts w:ascii="仿宋_GB2312" w:eastAsia="仿宋_GB2312" w:hAnsi="仿宋" w:cs="仿宋" w:hint="eastAsia"/>
          <w:sz w:val="32"/>
          <w:szCs w:val="32"/>
        </w:rPr>
        <w:t>麦洼牦牛</w:t>
      </w:r>
      <w:proofErr w:type="gramEnd"/>
      <w:r>
        <w:rPr>
          <w:rFonts w:ascii="仿宋_GB2312" w:eastAsia="仿宋_GB2312" w:hAnsi="仿宋" w:cs="仿宋" w:hint="eastAsia"/>
          <w:sz w:val="32"/>
          <w:szCs w:val="32"/>
        </w:rPr>
        <w:t>生产采用高效繁殖技术和犊牛早期断奶科学养殖技术，增加的经济效益超过</w:t>
      </w:r>
      <w:r>
        <w:rPr>
          <w:rFonts w:ascii="仿宋_GB2312" w:eastAsia="仿宋_GB2312" w:hAnsi="仿宋" w:cs="仿宋"/>
          <w:sz w:val="32"/>
          <w:szCs w:val="32"/>
        </w:rPr>
        <w:t>10</w:t>
      </w:r>
      <w:r>
        <w:rPr>
          <w:rFonts w:ascii="仿宋_GB2312" w:eastAsia="仿宋_GB2312" w:hAnsi="仿宋" w:cs="仿宋" w:hint="eastAsia"/>
          <w:sz w:val="32"/>
          <w:szCs w:val="32"/>
        </w:rPr>
        <w:t>亿。</w:t>
      </w:r>
      <w:r>
        <w:rPr>
          <w:rFonts w:ascii="仿宋_GB2312" w:eastAsia="仿宋_GB2312" w:hAnsi="仿宋" w:cs="仿宋" w:hint="eastAsia"/>
          <w:b/>
          <w:sz w:val="32"/>
          <w:szCs w:val="32"/>
        </w:rPr>
        <w:t>二是社会效益。</w:t>
      </w:r>
      <w:r>
        <w:rPr>
          <w:rFonts w:ascii="仿宋_GB2312" w:eastAsia="仿宋_GB2312" w:hAnsi="仿宋" w:cs="仿宋" w:hint="eastAsia"/>
          <w:sz w:val="32"/>
          <w:szCs w:val="32"/>
        </w:rPr>
        <w:t>通过转变畜牧业生产方式，提高牧民养殖效益，助推牧民脱贫致富。</w:t>
      </w:r>
      <w:r>
        <w:rPr>
          <w:rFonts w:ascii="仿宋_GB2312" w:eastAsia="仿宋_GB2312" w:hAnsi="仿宋" w:cs="仿宋" w:hint="eastAsia"/>
          <w:b/>
          <w:sz w:val="32"/>
          <w:szCs w:val="32"/>
        </w:rPr>
        <w:t>三是生态效益。</w:t>
      </w:r>
      <w:proofErr w:type="gramStart"/>
      <w:r>
        <w:rPr>
          <w:rFonts w:ascii="仿宋_GB2312" w:eastAsia="仿宋_GB2312" w:hAnsi="仿宋" w:cs="仿宋" w:hint="eastAsia"/>
          <w:sz w:val="32"/>
          <w:szCs w:val="32"/>
        </w:rPr>
        <w:t>通过麦洼牦牛</w:t>
      </w:r>
      <w:proofErr w:type="gramEnd"/>
      <w:r>
        <w:rPr>
          <w:rFonts w:ascii="仿宋_GB2312" w:eastAsia="仿宋_GB2312" w:hAnsi="仿宋" w:cs="仿宋" w:hint="eastAsia"/>
          <w:sz w:val="32"/>
          <w:szCs w:val="32"/>
        </w:rPr>
        <w:t>高效繁殖技术和犊牛科学养殖技术的研究、集成与推广，提高犊牛的存活率和母牛的繁殖率，可以降低天然草场放牧压力和载畜量，有利于草地生态保护。</w:t>
      </w:r>
      <w:r>
        <w:rPr>
          <w:rFonts w:ascii="仿宋_GB2312" w:eastAsia="仿宋_GB2312" w:hAnsi="仿宋" w:cs="仿宋" w:hint="eastAsia"/>
          <w:b/>
          <w:sz w:val="32"/>
          <w:szCs w:val="32"/>
        </w:rPr>
        <w:t>四是可持续效益。</w:t>
      </w:r>
      <w:r>
        <w:rPr>
          <w:rFonts w:ascii="仿宋_GB2312" w:eastAsia="仿宋_GB2312" w:hAnsi="仿宋" w:cs="仿宋" w:hint="eastAsia"/>
          <w:sz w:val="32"/>
          <w:szCs w:val="32"/>
        </w:rPr>
        <w:t>从若尔盖试验点和龙日种畜场试验点开展该项目的效果来看，是可持续的，也能广泛用于生产。</w:t>
      </w:r>
      <w:r>
        <w:rPr>
          <w:rFonts w:ascii="仿宋_GB2312" w:eastAsia="仿宋_GB2312" w:hAnsi="仿宋" w:cs="仿宋" w:hint="eastAsia"/>
          <w:b/>
          <w:sz w:val="32"/>
          <w:szCs w:val="32"/>
        </w:rPr>
        <w:t>五是</w:t>
      </w:r>
      <w:r>
        <w:rPr>
          <w:rFonts w:ascii="仿宋_GB2312" w:eastAsia="仿宋_GB2312" w:hAnsi="仿宋" w:cs="仿宋" w:hint="eastAsia"/>
          <w:b/>
          <w:sz w:val="32"/>
          <w:szCs w:val="32"/>
          <w:lang w:val="zh-CN"/>
        </w:rPr>
        <w:t>服务对象满意度。</w:t>
      </w:r>
      <w:r>
        <w:rPr>
          <w:rFonts w:ascii="仿宋_GB2312" w:eastAsia="仿宋_GB2312" w:hAnsi="仿宋" w:cs="仿宋" w:hint="eastAsia"/>
          <w:sz w:val="32"/>
          <w:szCs w:val="32"/>
        </w:rPr>
        <w:t>两</w:t>
      </w:r>
      <w:r>
        <w:rPr>
          <w:rFonts w:ascii="仿宋_GB2312" w:eastAsia="仿宋_GB2312" w:hAnsi="仿宋" w:cs="仿宋" w:hint="eastAsia"/>
          <w:sz w:val="32"/>
          <w:szCs w:val="32"/>
        </w:rPr>
        <w:t>个试验点效果较好，若尔盖试验点牧民对该技术用于生产的效果认可度高，除了配合开展项目外，牧民自行购买犊牛进行冬季补饲，效果较好。</w:t>
      </w:r>
    </w:p>
    <w:p w14:paraId="234660D8"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四、存在的问题及建议</w:t>
      </w:r>
    </w:p>
    <w:p w14:paraId="5DFDF64A" w14:textId="77777777" w:rsidR="00D90B56" w:rsidRDefault="00493910">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试验的犊牛数量偏少。一是受传统思想的影响，刚开始牧民不愿意拿出更多的犊牛进行试验。二是冻精</w:t>
      </w:r>
      <w:proofErr w:type="gramStart"/>
      <w:r>
        <w:rPr>
          <w:rFonts w:ascii="仿宋_GB2312" w:eastAsia="仿宋_GB2312" w:hAnsi="仿宋" w:hint="eastAsia"/>
          <w:sz w:val="32"/>
          <w:szCs w:val="32"/>
        </w:rPr>
        <w:t>改良群产的</w:t>
      </w:r>
      <w:proofErr w:type="gramEnd"/>
      <w:r>
        <w:rPr>
          <w:rFonts w:ascii="仿宋_GB2312" w:eastAsia="仿宋_GB2312" w:hAnsi="仿宋" w:hint="eastAsia"/>
          <w:sz w:val="32"/>
          <w:szCs w:val="32"/>
        </w:rPr>
        <w:t>犊牛较少，能用于开展试验的犊牛数量较少。通过和牧民不断接触、讲解，牧民在饲养过程中，逐渐接受和认可了犊牛早期断奶技术，为下一步技术推广奠定了基础。</w:t>
      </w:r>
    </w:p>
    <w:p w14:paraId="72DE5B15" w14:textId="77777777" w:rsidR="00D90B56" w:rsidRDefault="00D90B56">
      <w:pPr>
        <w:pStyle w:val="a0"/>
        <w:spacing w:before="93"/>
        <w:rPr>
          <w:rFonts w:hAnsi="仿宋"/>
          <w:sz w:val="32"/>
          <w:szCs w:val="32"/>
        </w:rPr>
      </w:pPr>
    </w:p>
    <w:p w14:paraId="57592B8A" w14:textId="77777777" w:rsidR="00D90B56" w:rsidRDefault="00D90B56"/>
    <w:p w14:paraId="12E8312A" w14:textId="77777777" w:rsidR="00D90B56" w:rsidRDefault="00D90B56">
      <w:pPr>
        <w:pStyle w:val="a0"/>
        <w:spacing w:before="93"/>
      </w:pPr>
    </w:p>
    <w:p w14:paraId="70B2DE8A" w14:textId="77777777" w:rsidR="00D90B56" w:rsidRDefault="00493910">
      <w:pPr>
        <w:pStyle w:val="a9"/>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四川省龙日种畜场</w:t>
      </w:r>
    </w:p>
    <w:p w14:paraId="19103C83" w14:textId="77777777" w:rsidR="00D90B56" w:rsidRDefault="00493910">
      <w:pPr>
        <w:pStyle w:val="a9"/>
        <w:spacing w:line="600"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rPr>
        <w:t>藏</w:t>
      </w:r>
      <w:r>
        <w:rPr>
          <w:rFonts w:ascii="方正小标宋简体" w:eastAsia="方正小标宋简体" w:hAnsi="宋体" w:hint="eastAsia"/>
          <w:sz w:val="44"/>
          <w:szCs w:val="44"/>
          <w:lang w:val="en-US"/>
        </w:rPr>
        <w:t>系绵羊高效饲养技术研究项目</w:t>
      </w:r>
    </w:p>
    <w:p w14:paraId="1EEE221E" w14:textId="77777777" w:rsidR="00D90B56" w:rsidRDefault="00493910">
      <w:pPr>
        <w:pStyle w:val="a9"/>
        <w:spacing w:line="600" w:lineRule="exact"/>
        <w:jc w:val="center"/>
        <w:rPr>
          <w:rFonts w:ascii="仿宋_GB2312" w:eastAsia="方正小标宋简体" w:hAnsi="宋体"/>
          <w:color w:val="auto"/>
          <w:kern w:val="2"/>
          <w:sz w:val="32"/>
          <w:szCs w:val="32"/>
        </w:rPr>
      </w:pPr>
      <w:r>
        <w:rPr>
          <w:rFonts w:ascii="方正小标宋简体" w:eastAsia="方正小标宋简体" w:hAnsi="宋体"/>
          <w:sz w:val="44"/>
          <w:szCs w:val="44"/>
        </w:rPr>
        <w:t xml:space="preserve">  </w:t>
      </w:r>
      <w:r>
        <w:rPr>
          <w:rFonts w:ascii="方正小标宋简体" w:eastAsia="方正小标宋简体" w:hAnsi="宋体" w:hint="eastAsia"/>
          <w:sz w:val="44"/>
          <w:szCs w:val="44"/>
        </w:rPr>
        <w:t>支出绩效自评报告</w:t>
      </w:r>
    </w:p>
    <w:p w14:paraId="309F990A" w14:textId="77777777" w:rsidR="00D90B56" w:rsidRDefault="00D90B56">
      <w:pPr>
        <w:pStyle w:val="a9"/>
        <w:spacing w:line="600" w:lineRule="exact"/>
        <w:ind w:firstLine="640"/>
        <w:jc w:val="center"/>
        <w:rPr>
          <w:rFonts w:ascii="宋体"/>
          <w:color w:val="auto"/>
          <w:kern w:val="2"/>
          <w:sz w:val="32"/>
          <w:szCs w:val="32"/>
        </w:rPr>
      </w:pPr>
    </w:p>
    <w:p w14:paraId="75BEDAB0"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14:paraId="35D88BC6" w14:textId="77777777" w:rsidR="00D90B56" w:rsidRDefault="00493910">
      <w:pPr>
        <w:adjustRightInd w:val="0"/>
        <w:snapToGrid w:val="0"/>
        <w:spacing w:line="600" w:lineRule="exact"/>
        <w:rPr>
          <w:rFonts w:ascii="仿宋_GB2312" w:eastAsia="仿宋_GB2312" w:hAnsi="宋体"/>
          <w:sz w:val="32"/>
          <w:szCs w:val="32"/>
        </w:rPr>
      </w:pPr>
      <w:r>
        <w:rPr>
          <w:rFonts w:ascii="仿宋_GB2312" w:eastAsia="仿宋_GB2312" w:hAnsi="宋体"/>
          <w:b/>
          <w:sz w:val="32"/>
          <w:szCs w:val="32"/>
        </w:rPr>
        <w:t xml:space="preserve">     </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5</w:t>
      </w:r>
      <w:r>
        <w:rPr>
          <w:rFonts w:ascii="仿宋_GB2312" w:eastAsia="仿宋_GB2312" w:hAnsi="宋体" w:hint="eastAsia"/>
          <w:sz w:val="32"/>
          <w:szCs w:val="32"/>
        </w:rPr>
        <w:t>月</w:t>
      </w:r>
      <w:r>
        <w:rPr>
          <w:rFonts w:ascii="仿宋_GB2312" w:eastAsia="仿宋_GB2312" w:hAnsi="宋体"/>
          <w:sz w:val="32"/>
          <w:szCs w:val="32"/>
        </w:rPr>
        <w:t>8</w:t>
      </w:r>
      <w:r>
        <w:rPr>
          <w:rFonts w:ascii="仿宋_GB2312" w:eastAsia="仿宋_GB2312" w:hAnsi="宋体" w:hint="eastAsia"/>
          <w:sz w:val="32"/>
          <w:szCs w:val="32"/>
        </w:rPr>
        <w:t>日，阿</w:t>
      </w:r>
      <w:proofErr w:type="gramStart"/>
      <w:r>
        <w:rPr>
          <w:rFonts w:ascii="仿宋_GB2312" w:eastAsia="仿宋_GB2312" w:hAnsi="宋体" w:hint="eastAsia"/>
          <w:sz w:val="32"/>
          <w:szCs w:val="32"/>
        </w:rPr>
        <w:t>州财教</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_GB2312" w:eastAsia="仿宋_GB2312" w:hAnsi="宋体"/>
          <w:sz w:val="32"/>
          <w:szCs w:val="32"/>
        </w:rPr>
        <w:t>53</w:t>
      </w:r>
      <w:r>
        <w:rPr>
          <w:rFonts w:ascii="仿宋_GB2312" w:eastAsia="仿宋_GB2312" w:hAnsi="宋体" w:hint="eastAsia"/>
          <w:sz w:val="32"/>
          <w:szCs w:val="32"/>
        </w:rPr>
        <w:t>号文件《关于下达</w:t>
      </w:r>
      <w:r>
        <w:rPr>
          <w:rFonts w:ascii="仿宋_GB2312" w:eastAsia="仿宋_GB2312" w:hAnsi="宋体"/>
          <w:sz w:val="32"/>
          <w:szCs w:val="32"/>
        </w:rPr>
        <w:t>2019</w:t>
      </w:r>
      <w:r>
        <w:rPr>
          <w:rFonts w:ascii="仿宋_GB2312" w:eastAsia="仿宋_GB2312" w:hAnsi="宋体" w:hint="eastAsia"/>
          <w:sz w:val="32"/>
          <w:szCs w:val="32"/>
        </w:rPr>
        <w:t>年州级科技应用研究与开发资金项目经费的通知》，项目资金</w:t>
      </w:r>
      <w:r>
        <w:rPr>
          <w:rFonts w:ascii="仿宋_GB2312" w:eastAsia="仿宋_GB2312" w:hAnsi="宋体"/>
          <w:sz w:val="32"/>
          <w:szCs w:val="32"/>
        </w:rPr>
        <w:t>10</w:t>
      </w:r>
      <w:r>
        <w:rPr>
          <w:rFonts w:ascii="仿宋_GB2312" w:eastAsia="仿宋_GB2312" w:hAnsi="宋体" w:hint="eastAsia"/>
          <w:sz w:val="32"/>
          <w:szCs w:val="32"/>
        </w:rPr>
        <w:t>万元。</w:t>
      </w:r>
    </w:p>
    <w:p w14:paraId="4F76EBE4"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主要研究内容：藏系绵羊两年三胎高效繁殖技术研究、羔羊育肥技术研究和藏系绵羊常见疾病综合防控技术研究。</w:t>
      </w:r>
    </w:p>
    <w:p w14:paraId="2044762D"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二、项目实施及管理情况</w:t>
      </w:r>
    </w:p>
    <w:p w14:paraId="7D7668D9"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sz w:val="32"/>
          <w:szCs w:val="32"/>
          <w:lang w:val="zh-CN"/>
        </w:rPr>
        <w:tab/>
      </w:r>
      <w:r>
        <w:rPr>
          <w:rFonts w:ascii="仿宋_GB2312" w:eastAsia="仿宋_GB2312" w:hAnsi="宋体" w:hint="eastAsia"/>
          <w:b/>
          <w:sz w:val="32"/>
          <w:szCs w:val="32"/>
          <w:lang w:val="zh-CN"/>
        </w:rPr>
        <w:t>（一）资金计划、到位及使用情况。</w:t>
      </w:r>
    </w:p>
    <w:p w14:paraId="42A13821"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该项目资金</w:t>
      </w:r>
      <w:r>
        <w:rPr>
          <w:rFonts w:ascii="仿宋_GB2312" w:eastAsia="仿宋_GB2312" w:hAnsi="宋体"/>
          <w:sz w:val="32"/>
          <w:szCs w:val="32"/>
        </w:rPr>
        <w:t>10</w:t>
      </w:r>
      <w:r>
        <w:rPr>
          <w:rFonts w:ascii="仿宋_GB2312" w:eastAsia="仿宋_GB2312" w:hAnsi="宋体" w:hint="eastAsia"/>
          <w:sz w:val="32"/>
          <w:szCs w:val="32"/>
        </w:rPr>
        <w:t>万元，为州财政资金，且全部及时到位</w:t>
      </w:r>
      <w:r>
        <w:rPr>
          <w:rFonts w:ascii="仿宋_GB2312" w:eastAsia="仿宋_GB2312" w:hAnsi="宋体" w:hint="eastAsia"/>
          <w:sz w:val="32"/>
          <w:szCs w:val="32"/>
          <w:lang w:val="zh-CN"/>
        </w:rPr>
        <w:t>。</w:t>
      </w:r>
    </w:p>
    <w:p w14:paraId="3DF32806"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其中：</w:t>
      </w:r>
      <w:r>
        <w:rPr>
          <w:rFonts w:ascii="仿宋_GB2312" w:eastAsia="仿宋_GB2312" w:hAnsi="宋体" w:hint="eastAsia"/>
          <w:sz w:val="32"/>
          <w:szCs w:val="32"/>
          <w:lang w:val="zh-CN"/>
        </w:rPr>
        <w:t>材料费</w:t>
      </w:r>
      <w:r>
        <w:rPr>
          <w:rFonts w:ascii="仿宋_GB2312" w:eastAsia="仿宋_GB2312" w:hAnsi="宋体"/>
          <w:sz w:val="32"/>
          <w:szCs w:val="32"/>
          <w:lang w:val="zh-CN"/>
        </w:rPr>
        <w:t>20000</w:t>
      </w:r>
      <w:r>
        <w:rPr>
          <w:rFonts w:ascii="仿宋_GB2312" w:eastAsia="仿宋_GB2312" w:hAnsi="宋体" w:hint="eastAsia"/>
          <w:sz w:val="32"/>
          <w:szCs w:val="32"/>
          <w:lang w:val="zh-CN"/>
        </w:rPr>
        <w:t>元、测试化验加工费</w:t>
      </w:r>
      <w:r>
        <w:rPr>
          <w:rFonts w:ascii="仿宋_GB2312" w:eastAsia="仿宋_GB2312" w:hAnsi="宋体"/>
          <w:sz w:val="32"/>
          <w:szCs w:val="32"/>
          <w:lang w:val="zh-CN"/>
        </w:rPr>
        <w:t>50000</w:t>
      </w:r>
      <w:r>
        <w:rPr>
          <w:rFonts w:ascii="仿宋_GB2312" w:eastAsia="仿宋_GB2312" w:hAnsi="宋体" w:hint="eastAsia"/>
          <w:sz w:val="32"/>
          <w:szCs w:val="32"/>
          <w:lang w:val="zh-CN"/>
        </w:rPr>
        <w:t>元、差旅费</w:t>
      </w:r>
      <w:r>
        <w:rPr>
          <w:rFonts w:ascii="仿宋_GB2312" w:eastAsia="仿宋_GB2312" w:hAnsi="宋体"/>
          <w:sz w:val="32"/>
          <w:szCs w:val="32"/>
          <w:lang w:val="zh-CN"/>
        </w:rPr>
        <w:t>9000</w:t>
      </w:r>
      <w:r>
        <w:rPr>
          <w:rFonts w:ascii="仿宋_GB2312" w:eastAsia="仿宋_GB2312" w:hAnsi="宋体" w:hint="eastAsia"/>
          <w:sz w:val="32"/>
          <w:szCs w:val="32"/>
          <w:lang w:val="zh-CN"/>
        </w:rPr>
        <w:t>元、会议费</w:t>
      </w:r>
      <w:r>
        <w:rPr>
          <w:rFonts w:ascii="仿宋_GB2312" w:eastAsia="仿宋_GB2312" w:hAnsi="宋体"/>
          <w:sz w:val="32"/>
          <w:szCs w:val="32"/>
          <w:lang w:val="zh-CN"/>
        </w:rPr>
        <w:t>5000</w:t>
      </w:r>
      <w:r>
        <w:rPr>
          <w:rFonts w:ascii="仿宋_GB2312" w:eastAsia="仿宋_GB2312" w:hAnsi="宋体" w:hint="eastAsia"/>
          <w:sz w:val="32"/>
          <w:szCs w:val="32"/>
          <w:lang w:val="zh-CN"/>
        </w:rPr>
        <w:t>元、出版</w:t>
      </w:r>
      <w:r>
        <w:rPr>
          <w:rFonts w:ascii="仿宋_GB2312" w:eastAsia="仿宋_GB2312" w:hAnsi="宋体"/>
          <w:sz w:val="32"/>
          <w:szCs w:val="32"/>
          <w:lang w:val="zh-CN"/>
        </w:rPr>
        <w:t>/</w:t>
      </w:r>
      <w:r>
        <w:rPr>
          <w:rFonts w:ascii="仿宋_GB2312" w:eastAsia="仿宋_GB2312" w:hAnsi="宋体" w:hint="eastAsia"/>
          <w:sz w:val="32"/>
          <w:szCs w:val="32"/>
          <w:lang w:val="zh-CN"/>
        </w:rPr>
        <w:t>文献</w:t>
      </w:r>
      <w:r>
        <w:rPr>
          <w:rFonts w:ascii="仿宋_GB2312" w:eastAsia="仿宋_GB2312" w:hAnsi="宋体"/>
          <w:sz w:val="32"/>
          <w:szCs w:val="32"/>
          <w:lang w:val="zh-CN"/>
        </w:rPr>
        <w:t>/</w:t>
      </w:r>
      <w:r>
        <w:rPr>
          <w:rFonts w:ascii="仿宋_GB2312" w:eastAsia="仿宋_GB2312" w:hAnsi="宋体" w:hint="eastAsia"/>
          <w:sz w:val="32"/>
          <w:szCs w:val="32"/>
          <w:lang w:val="zh-CN"/>
        </w:rPr>
        <w:t>信息传播</w:t>
      </w:r>
      <w:r>
        <w:rPr>
          <w:rFonts w:ascii="仿宋_GB2312" w:eastAsia="仿宋_GB2312" w:hAnsi="宋体"/>
          <w:sz w:val="32"/>
          <w:szCs w:val="32"/>
          <w:lang w:val="zh-CN"/>
        </w:rPr>
        <w:t>/</w:t>
      </w:r>
      <w:r>
        <w:rPr>
          <w:rFonts w:ascii="仿宋_GB2312" w:eastAsia="仿宋_GB2312" w:hAnsi="宋体" w:hint="eastAsia"/>
          <w:sz w:val="32"/>
          <w:szCs w:val="32"/>
          <w:lang w:val="zh-CN"/>
        </w:rPr>
        <w:t>知识产权事务费</w:t>
      </w:r>
      <w:r>
        <w:rPr>
          <w:rFonts w:ascii="仿宋_GB2312" w:eastAsia="仿宋_GB2312" w:hAnsi="宋体"/>
          <w:sz w:val="32"/>
          <w:szCs w:val="32"/>
          <w:lang w:val="zh-CN"/>
        </w:rPr>
        <w:t>3000</w:t>
      </w:r>
      <w:r>
        <w:rPr>
          <w:rFonts w:ascii="仿宋_GB2312" w:eastAsia="仿宋_GB2312" w:hAnsi="宋体" w:hint="eastAsia"/>
          <w:sz w:val="32"/>
          <w:szCs w:val="32"/>
          <w:lang w:val="zh-CN"/>
        </w:rPr>
        <w:t>元、劳务费</w:t>
      </w:r>
      <w:r>
        <w:rPr>
          <w:rFonts w:ascii="仿宋_GB2312" w:eastAsia="仿宋_GB2312" w:hAnsi="宋体"/>
          <w:sz w:val="32"/>
          <w:szCs w:val="32"/>
          <w:lang w:val="zh-CN"/>
        </w:rPr>
        <w:t>10000</w:t>
      </w:r>
      <w:r>
        <w:rPr>
          <w:rFonts w:ascii="仿宋_GB2312" w:eastAsia="仿宋_GB2312" w:hAnsi="宋体" w:hint="eastAsia"/>
          <w:sz w:val="32"/>
          <w:szCs w:val="32"/>
          <w:lang w:val="zh-CN"/>
        </w:rPr>
        <w:t>元、专家咨询费</w:t>
      </w:r>
      <w:r>
        <w:rPr>
          <w:rFonts w:ascii="仿宋_GB2312" w:eastAsia="仿宋_GB2312" w:hAnsi="宋体"/>
          <w:sz w:val="32"/>
          <w:szCs w:val="32"/>
          <w:lang w:val="zh-CN"/>
        </w:rPr>
        <w:t>3000</w:t>
      </w:r>
      <w:r>
        <w:rPr>
          <w:rFonts w:ascii="仿宋_GB2312" w:eastAsia="仿宋_GB2312" w:hAnsi="宋体" w:hint="eastAsia"/>
          <w:sz w:val="32"/>
          <w:szCs w:val="32"/>
          <w:lang w:val="zh-CN"/>
        </w:rPr>
        <w:t>元。</w:t>
      </w:r>
    </w:p>
    <w:p w14:paraId="34534672" w14:textId="77777777" w:rsidR="00D90B56" w:rsidRDefault="00493910">
      <w:pPr>
        <w:spacing w:line="560"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本年度使用资金</w:t>
      </w:r>
      <w:r>
        <w:rPr>
          <w:rFonts w:ascii="仿宋_GB2312" w:eastAsia="仿宋_GB2312" w:hAnsi="仿宋_GB2312" w:cs="仿宋_GB2312"/>
          <w:sz w:val="32"/>
          <w:szCs w:val="32"/>
        </w:rPr>
        <w:t>85635</w:t>
      </w:r>
      <w:r>
        <w:rPr>
          <w:rFonts w:ascii="仿宋_GB2312" w:eastAsia="仿宋_GB2312" w:hAnsi="仿宋_GB2312" w:cs="仿宋_GB2312" w:hint="eastAsia"/>
          <w:sz w:val="32"/>
          <w:szCs w:val="32"/>
        </w:rPr>
        <w:t>元：其中，玉米、豆</w:t>
      </w:r>
      <w:proofErr w:type="gramStart"/>
      <w:r>
        <w:rPr>
          <w:rFonts w:ascii="仿宋_GB2312" w:eastAsia="仿宋_GB2312" w:hAnsi="仿宋_GB2312" w:cs="仿宋_GB2312" w:hint="eastAsia"/>
          <w:sz w:val="32"/>
          <w:szCs w:val="32"/>
        </w:rPr>
        <w:t>粕</w:t>
      </w:r>
      <w:proofErr w:type="gramEnd"/>
      <w:r>
        <w:rPr>
          <w:rFonts w:ascii="仿宋_GB2312" w:eastAsia="仿宋_GB2312" w:hAnsi="仿宋_GB2312" w:cs="仿宋_GB2312" w:hint="eastAsia"/>
          <w:sz w:val="32"/>
          <w:szCs w:val="32"/>
        </w:rPr>
        <w:t>等物资采购</w:t>
      </w:r>
      <w:r>
        <w:rPr>
          <w:rFonts w:ascii="仿宋_GB2312" w:eastAsia="仿宋_GB2312" w:hAnsi="仿宋_GB2312" w:cs="仿宋_GB2312"/>
          <w:sz w:val="32"/>
          <w:szCs w:val="32"/>
        </w:rPr>
        <w:t>19540</w:t>
      </w:r>
      <w:r>
        <w:rPr>
          <w:rFonts w:ascii="仿宋_GB2312" w:eastAsia="仿宋_GB2312" w:hAnsi="仿宋_GB2312" w:cs="仿宋_GB2312" w:hint="eastAsia"/>
          <w:sz w:val="32"/>
          <w:szCs w:val="32"/>
        </w:rPr>
        <w:t>元，检测费</w:t>
      </w:r>
      <w:r>
        <w:rPr>
          <w:rFonts w:ascii="仿宋_GB2312" w:eastAsia="仿宋_GB2312" w:hAnsi="仿宋_GB2312" w:cs="仿宋_GB2312"/>
          <w:sz w:val="32"/>
          <w:szCs w:val="32"/>
        </w:rPr>
        <w:t>50000</w:t>
      </w:r>
      <w:r>
        <w:rPr>
          <w:rFonts w:ascii="仿宋_GB2312" w:eastAsia="仿宋_GB2312" w:hAnsi="仿宋_GB2312" w:cs="仿宋_GB2312" w:hint="eastAsia"/>
          <w:sz w:val="32"/>
          <w:szCs w:val="32"/>
        </w:rPr>
        <w:t>元，会议费</w:t>
      </w:r>
      <w:r>
        <w:rPr>
          <w:rFonts w:ascii="仿宋_GB2312" w:eastAsia="仿宋_GB2312" w:hAnsi="仿宋_GB2312" w:cs="仿宋_GB2312"/>
          <w:sz w:val="32"/>
          <w:szCs w:val="32"/>
        </w:rPr>
        <w:t>2700</w:t>
      </w:r>
      <w:r>
        <w:rPr>
          <w:rFonts w:ascii="仿宋_GB2312" w:eastAsia="仿宋_GB2312" w:hAnsi="仿宋_GB2312" w:cs="仿宋_GB2312" w:hint="eastAsia"/>
          <w:sz w:val="32"/>
          <w:szCs w:val="32"/>
        </w:rPr>
        <w:t>元，差旅费</w:t>
      </w:r>
      <w:r>
        <w:rPr>
          <w:rFonts w:ascii="仿宋_GB2312" w:eastAsia="仿宋_GB2312" w:hAnsi="仿宋_GB2312" w:cs="仿宋_GB2312"/>
          <w:sz w:val="32"/>
          <w:szCs w:val="32"/>
        </w:rPr>
        <w:t>3395</w:t>
      </w:r>
      <w:r>
        <w:rPr>
          <w:rFonts w:ascii="仿宋_GB2312" w:eastAsia="仿宋_GB2312" w:hAnsi="仿宋_GB2312" w:cs="仿宋_GB2312" w:hint="eastAsia"/>
          <w:sz w:val="32"/>
          <w:szCs w:val="32"/>
        </w:rPr>
        <w:t>元，劳务费</w:t>
      </w:r>
      <w:r>
        <w:rPr>
          <w:rFonts w:ascii="仿宋_GB2312" w:eastAsia="仿宋_GB2312" w:hAnsi="仿宋_GB2312" w:cs="仿宋_GB2312"/>
          <w:sz w:val="32"/>
          <w:szCs w:val="32"/>
        </w:rPr>
        <w:t>10000</w:t>
      </w:r>
      <w:r>
        <w:rPr>
          <w:rFonts w:ascii="仿宋_GB2312" w:eastAsia="仿宋_GB2312" w:hAnsi="仿宋_GB2312" w:cs="仿宋_GB2312" w:hint="eastAsia"/>
          <w:sz w:val="32"/>
          <w:szCs w:val="32"/>
        </w:rPr>
        <w:t>元。</w:t>
      </w:r>
    </w:p>
    <w:p w14:paraId="79C25C33" w14:textId="77777777" w:rsidR="00D90B56" w:rsidRDefault="00493910">
      <w:pPr>
        <w:spacing w:line="560"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累计使用资金</w:t>
      </w:r>
      <w:r>
        <w:rPr>
          <w:rFonts w:ascii="仿宋_GB2312" w:eastAsia="仿宋_GB2312" w:hAnsi="仿宋_GB2312" w:cs="仿宋_GB2312"/>
          <w:sz w:val="32"/>
          <w:szCs w:val="32"/>
        </w:rPr>
        <w:t>85635</w:t>
      </w:r>
      <w:r>
        <w:rPr>
          <w:rFonts w:ascii="仿宋_GB2312" w:eastAsia="仿宋_GB2312" w:hAnsi="仿宋_GB2312" w:cs="仿宋_GB2312" w:hint="eastAsia"/>
          <w:sz w:val="32"/>
          <w:szCs w:val="32"/>
        </w:rPr>
        <w:t>元，资金使用率</w:t>
      </w:r>
      <w:r>
        <w:rPr>
          <w:rFonts w:ascii="仿宋_GB2312" w:eastAsia="仿宋_GB2312" w:hAnsi="仿宋_GB2312" w:cs="仿宋_GB2312"/>
          <w:sz w:val="32"/>
          <w:szCs w:val="32"/>
        </w:rPr>
        <w:t>85.6%</w:t>
      </w:r>
      <w:r>
        <w:rPr>
          <w:rFonts w:ascii="仿宋_GB2312" w:eastAsia="仿宋_GB2312" w:hAnsi="仿宋_GB2312" w:cs="仿宋_GB2312" w:hint="eastAsia"/>
          <w:sz w:val="32"/>
          <w:szCs w:val="32"/>
        </w:rPr>
        <w:t>。</w:t>
      </w:r>
    </w:p>
    <w:p w14:paraId="30581A19"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（二）项目财务管理情况。</w:t>
      </w:r>
    </w:p>
    <w:p w14:paraId="3EEDF771" w14:textId="77777777" w:rsidR="00D90B56" w:rsidRDefault="00493910">
      <w:pPr>
        <w:spacing w:line="576" w:lineRule="exact"/>
        <w:ind w:firstLineChars="200" w:firstLine="640"/>
        <w:rPr>
          <w:rFonts w:ascii="仿宋_GB2312" w:eastAsia="仿宋_GB2312" w:hAnsi="宋体"/>
          <w:sz w:val="32"/>
          <w:szCs w:val="32"/>
          <w:lang w:val="zh-CN"/>
        </w:rPr>
      </w:pPr>
      <w:r>
        <w:rPr>
          <w:rFonts w:ascii="仿宋_GB2312" w:eastAsia="仿宋_GB2312" w:hAnsi="仿宋_GB2312" w:cs="仿宋_GB2312" w:hint="eastAsia"/>
          <w:sz w:val="32"/>
          <w:szCs w:val="32"/>
        </w:rPr>
        <w:t>项目资金的使用、管理均按照国家财务管理办法严格执行。项目建设资金实行统一管理、专款专用、单独建账、独</w:t>
      </w:r>
      <w:r>
        <w:rPr>
          <w:rFonts w:ascii="仿宋_GB2312" w:eastAsia="仿宋_GB2312" w:hAnsi="仿宋_GB2312" w:cs="仿宋_GB2312" w:hint="eastAsia"/>
          <w:sz w:val="32"/>
          <w:szCs w:val="32"/>
        </w:rPr>
        <w:lastRenderedPageBreak/>
        <w:t>立核算，实行报账制。</w:t>
      </w:r>
    </w:p>
    <w:p w14:paraId="4A3A7308"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（三）项目组织实施情况。</w:t>
      </w:r>
    </w:p>
    <w:p w14:paraId="3F5BD099"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本项目管理实行项目负责人制度，项目负责人作为项目方案提出人和技术方案的设计人。</w:t>
      </w:r>
      <w:r>
        <w:rPr>
          <w:rFonts w:ascii="仿宋_GB2312" w:eastAsia="仿宋_GB2312" w:hAnsi="宋体"/>
          <w:sz w:val="32"/>
          <w:szCs w:val="32"/>
          <w:lang w:val="zh-CN"/>
        </w:rPr>
        <w:t xml:space="preserve"> </w:t>
      </w:r>
      <w:r>
        <w:rPr>
          <w:rFonts w:ascii="仿宋_GB2312" w:eastAsia="仿宋_GB2312" w:hAnsi="宋体" w:hint="eastAsia"/>
          <w:sz w:val="32"/>
          <w:szCs w:val="32"/>
          <w:lang w:val="zh-CN"/>
        </w:rPr>
        <w:t>项目负责人作为该项目实施的总负责人，对本项目全程策划、全程监控、全程管理、全程协调，并对项目终极目标的完成情况负责。</w:t>
      </w:r>
    </w:p>
    <w:p w14:paraId="405E5D7E"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专用材料购买将严格按照相关法规，由采购小组统一进行；对采购到的物资依据物资管理方案严格管理，做到专人验收、专库存放、专人管理。</w:t>
      </w:r>
    </w:p>
    <w:p w14:paraId="7F35716D"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三、项目绩效情况</w:t>
      </w:r>
      <w:r>
        <w:rPr>
          <w:rFonts w:ascii="仿宋_GB2312" w:eastAsia="仿宋_GB2312" w:hAnsi="宋体"/>
          <w:sz w:val="32"/>
          <w:szCs w:val="32"/>
          <w:lang w:val="zh-CN"/>
        </w:rPr>
        <w:tab/>
      </w:r>
    </w:p>
    <w:p w14:paraId="404D6DD1"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（一）项目完成情况。</w:t>
      </w:r>
    </w:p>
    <w:p w14:paraId="757AB148"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sz w:val="32"/>
          <w:szCs w:val="32"/>
        </w:rPr>
        <w:t>完成</w:t>
      </w:r>
      <w:r>
        <w:rPr>
          <w:rFonts w:ascii="仿宋_GB2312" w:eastAsia="仿宋_GB2312" w:hAnsi="宋体"/>
          <w:sz w:val="32"/>
          <w:szCs w:val="32"/>
        </w:rPr>
        <w:t>53</w:t>
      </w:r>
      <w:r>
        <w:rPr>
          <w:rFonts w:ascii="仿宋_GB2312" w:eastAsia="仿宋_GB2312" w:hAnsi="宋体" w:hint="eastAsia"/>
          <w:sz w:val="32"/>
          <w:szCs w:val="32"/>
        </w:rPr>
        <w:t>只藏系绵羊的同期发情处理配种等；完成</w:t>
      </w:r>
      <w:r>
        <w:rPr>
          <w:rFonts w:ascii="仿宋_GB2312" w:eastAsia="仿宋_GB2312" w:hAnsi="宋体"/>
          <w:sz w:val="32"/>
          <w:szCs w:val="32"/>
        </w:rPr>
        <w:t>40</w:t>
      </w:r>
      <w:r>
        <w:rPr>
          <w:rFonts w:ascii="仿宋_GB2312" w:eastAsia="仿宋_GB2312" w:hAnsi="宋体" w:hint="eastAsia"/>
          <w:sz w:val="32"/>
          <w:szCs w:val="32"/>
        </w:rPr>
        <w:t>只羔羊育肥试验；完成</w:t>
      </w:r>
      <w:r>
        <w:rPr>
          <w:rFonts w:ascii="仿宋_GB2312" w:eastAsia="仿宋_GB2312" w:hAnsi="宋体"/>
          <w:sz w:val="32"/>
          <w:szCs w:val="32"/>
        </w:rPr>
        <w:t>20</w:t>
      </w:r>
      <w:r>
        <w:rPr>
          <w:rFonts w:ascii="仿宋_GB2312" w:eastAsia="仿宋_GB2312" w:hAnsi="宋体" w:hint="eastAsia"/>
          <w:sz w:val="32"/>
          <w:szCs w:val="32"/>
        </w:rPr>
        <w:t>只羔羊屠宰试验；在红原县、阿坝县和若尔盖县完成</w:t>
      </w:r>
      <w:r>
        <w:rPr>
          <w:rFonts w:ascii="仿宋_GB2312" w:eastAsia="仿宋_GB2312" w:hAnsi="宋体"/>
          <w:sz w:val="32"/>
          <w:szCs w:val="32"/>
        </w:rPr>
        <w:t>6</w:t>
      </w:r>
      <w:r>
        <w:rPr>
          <w:rFonts w:ascii="仿宋_GB2312" w:eastAsia="仿宋_GB2312" w:hAnsi="宋体" w:hint="eastAsia"/>
          <w:sz w:val="32"/>
          <w:szCs w:val="32"/>
        </w:rPr>
        <w:t>次流行病学调查研究；采集血液粪便样品</w:t>
      </w:r>
      <w:r>
        <w:rPr>
          <w:rFonts w:ascii="仿宋_GB2312" w:eastAsia="仿宋_GB2312" w:hAnsi="宋体"/>
          <w:sz w:val="32"/>
          <w:szCs w:val="32"/>
        </w:rPr>
        <w:t>300</w:t>
      </w:r>
      <w:r>
        <w:rPr>
          <w:rFonts w:ascii="仿宋_GB2312" w:eastAsia="仿宋_GB2312" w:hAnsi="宋体" w:hint="eastAsia"/>
          <w:sz w:val="32"/>
          <w:szCs w:val="32"/>
        </w:rPr>
        <w:t>余份</w:t>
      </w:r>
      <w:r>
        <w:rPr>
          <w:rFonts w:ascii="仿宋_GB2312" w:eastAsia="仿宋_GB2312" w:hAnsi="宋体" w:hint="eastAsia"/>
          <w:sz w:val="32"/>
          <w:szCs w:val="32"/>
          <w:lang w:val="zh-CN"/>
        </w:rPr>
        <w:t>。</w:t>
      </w:r>
    </w:p>
    <w:p w14:paraId="7EF0067F" w14:textId="77777777" w:rsidR="00D90B56" w:rsidRDefault="00493910">
      <w:pPr>
        <w:numPr>
          <w:ilvl w:val="0"/>
          <w:numId w:val="7"/>
        </w:num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b/>
          <w:sz w:val="32"/>
          <w:szCs w:val="32"/>
          <w:lang w:val="zh-CN"/>
        </w:rPr>
        <w:t>项目效益情况。</w:t>
      </w:r>
      <w:r>
        <w:rPr>
          <w:rFonts w:ascii="仿宋_GB2312" w:eastAsia="仿宋_GB2312" w:hAnsi="宋体" w:hint="eastAsia"/>
          <w:sz w:val="32"/>
          <w:szCs w:val="32"/>
        </w:rPr>
        <w:t>该项目可以提高藏系绵羊繁殖率、实现当年出栏、降低死亡、降低对草场的依赖度。</w:t>
      </w:r>
    </w:p>
    <w:p w14:paraId="59363357" w14:textId="77777777" w:rsidR="00D90B56" w:rsidRDefault="00D90B56">
      <w:pPr>
        <w:adjustRightInd w:val="0"/>
        <w:snapToGrid w:val="0"/>
        <w:spacing w:line="600" w:lineRule="exact"/>
        <w:rPr>
          <w:rFonts w:ascii="仿宋_GB2312" w:eastAsia="仿宋_GB2312" w:hAnsi="宋体"/>
          <w:sz w:val="32"/>
          <w:szCs w:val="32"/>
        </w:rPr>
      </w:pPr>
    </w:p>
    <w:p w14:paraId="0F5C7E87" w14:textId="77777777" w:rsidR="00D90B56" w:rsidRDefault="00D90B56">
      <w:pPr>
        <w:adjustRightInd w:val="0"/>
        <w:snapToGrid w:val="0"/>
        <w:spacing w:line="600" w:lineRule="exact"/>
        <w:rPr>
          <w:rFonts w:ascii="仿宋_GB2312" w:eastAsia="仿宋_GB2312" w:hAnsi="宋体"/>
          <w:sz w:val="32"/>
          <w:szCs w:val="32"/>
        </w:rPr>
      </w:pPr>
    </w:p>
    <w:p w14:paraId="6A6EC66D" w14:textId="77777777" w:rsidR="00D90B56" w:rsidRDefault="00D90B56">
      <w:pPr>
        <w:adjustRightInd w:val="0"/>
        <w:snapToGrid w:val="0"/>
        <w:spacing w:line="600" w:lineRule="exact"/>
        <w:rPr>
          <w:rFonts w:ascii="仿宋_GB2312" w:eastAsia="仿宋_GB2312" w:hAnsi="宋体"/>
          <w:sz w:val="32"/>
          <w:szCs w:val="32"/>
        </w:rPr>
      </w:pPr>
    </w:p>
    <w:p w14:paraId="36BF2515" w14:textId="77777777" w:rsidR="00D90B56" w:rsidRDefault="00D90B56">
      <w:pPr>
        <w:adjustRightInd w:val="0"/>
        <w:snapToGrid w:val="0"/>
        <w:spacing w:line="600" w:lineRule="exact"/>
        <w:rPr>
          <w:rFonts w:ascii="仿宋_GB2312" w:eastAsia="仿宋_GB2312" w:hAnsi="宋体"/>
          <w:sz w:val="32"/>
          <w:szCs w:val="32"/>
        </w:rPr>
      </w:pPr>
    </w:p>
    <w:p w14:paraId="5DFE562B" w14:textId="77777777" w:rsidR="00D90B56" w:rsidRDefault="00D90B56">
      <w:pPr>
        <w:adjustRightInd w:val="0"/>
        <w:snapToGrid w:val="0"/>
        <w:spacing w:line="600" w:lineRule="exact"/>
        <w:rPr>
          <w:rFonts w:ascii="仿宋_GB2312" w:eastAsia="仿宋_GB2312" w:hAnsi="宋体"/>
          <w:sz w:val="32"/>
          <w:szCs w:val="32"/>
        </w:rPr>
      </w:pPr>
    </w:p>
    <w:p w14:paraId="013C8AAA" w14:textId="77777777" w:rsidR="00D90B56" w:rsidRDefault="00D90B56">
      <w:pPr>
        <w:adjustRightInd w:val="0"/>
        <w:snapToGrid w:val="0"/>
        <w:spacing w:line="600" w:lineRule="exact"/>
        <w:rPr>
          <w:rFonts w:ascii="仿宋_GB2312" w:eastAsia="仿宋_GB2312" w:hAnsi="宋体"/>
          <w:sz w:val="32"/>
          <w:szCs w:val="32"/>
        </w:rPr>
      </w:pPr>
    </w:p>
    <w:p w14:paraId="0AA04379" w14:textId="77777777" w:rsidR="00D90B56" w:rsidRDefault="00493910">
      <w:pPr>
        <w:pStyle w:val="a9"/>
        <w:spacing w:line="600" w:lineRule="exact"/>
        <w:jc w:val="center"/>
        <w:rPr>
          <w:rFonts w:ascii="??_GB2312" w:eastAsia="Times New Roman" w:hAnsi="宋体"/>
          <w:color w:val="auto"/>
          <w:kern w:val="2"/>
          <w:sz w:val="32"/>
          <w:szCs w:val="32"/>
        </w:rPr>
      </w:pPr>
      <w:r>
        <w:rPr>
          <w:rFonts w:ascii="方正小标宋简体" w:eastAsia="方正小标宋简体" w:hAnsi="宋体" w:hint="eastAsia"/>
          <w:sz w:val="44"/>
          <w:szCs w:val="44"/>
        </w:rPr>
        <w:lastRenderedPageBreak/>
        <w:t>四川牦牛</w:t>
      </w:r>
      <w:r>
        <w:rPr>
          <w:rFonts w:ascii="方正小标宋简体" w:eastAsia="方正小标宋简体" w:hAnsi="宋体"/>
          <w:sz w:val="44"/>
          <w:szCs w:val="44"/>
        </w:rPr>
        <w:t>SNP</w:t>
      </w:r>
      <w:r>
        <w:rPr>
          <w:rFonts w:ascii="方正小标宋简体" w:eastAsia="方正小标宋简体" w:hAnsi="宋体" w:hint="eastAsia"/>
          <w:sz w:val="44"/>
          <w:szCs w:val="44"/>
        </w:rPr>
        <w:t>遗传标记开发与分子系谱构建项目支出绩效自评报告</w:t>
      </w:r>
    </w:p>
    <w:p w14:paraId="414936C6" w14:textId="77777777" w:rsidR="00D90B56" w:rsidRDefault="00D90B56">
      <w:pPr>
        <w:pStyle w:val="a9"/>
        <w:spacing w:line="600" w:lineRule="exact"/>
        <w:ind w:firstLine="640"/>
        <w:jc w:val="center"/>
        <w:rPr>
          <w:rFonts w:ascii="宋体"/>
          <w:color w:val="auto"/>
          <w:kern w:val="2"/>
          <w:sz w:val="32"/>
          <w:szCs w:val="32"/>
        </w:rPr>
      </w:pPr>
    </w:p>
    <w:p w14:paraId="30C729A7"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14:paraId="6395B40C"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b/>
          <w:sz w:val="32"/>
          <w:szCs w:val="32"/>
          <w:lang w:val="zh-CN"/>
        </w:rPr>
        <w:t>（一）项目资金申报及批复情况。</w:t>
      </w:r>
      <w:r>
        <w:rPr>
          <w:rFonts w:ascii="仿宋_GB2312" w:eastAsia="仿宋_GB2312" w:hAnsi="宋体"/>
          <w:sz w:val="32"/>
          <w:szCs w:val="32"/>
        </w:rPr>
        <w:t>2019</w:t>
      </w:r>
      <w:r>
        <w:rPr>
          <w:rFonts w:ascii="仿宋_GB2312" w:eastAsia="仿宋_GB2312" w:hAnsi="宋体" w:hint="eastAsia"/>
          <w:sz w:val="32"/>
          <w:szCs w:val="32"/>
        </w:rPr>
        <w:t>年</w:t>
      </w:r>
      <w:r>
        <w:rPr>
          <w:rFonts w:ascii="仿宋_GB2312" w:eastAsia="仿宋_GB2312" w:hAnsi="宋体"/>
          <w:sz w:val="32"/>
          <w:szCs w:val="32"/>
        </w:rPr>
        <w:t>2</w:t>
      </w:r>
      <w:r>
        <w:rPr>
          <w:rFonts w:ascii="仿宋_GB2312" w:eastAsia="仿宋_GB2312" w:hAnsi="宋体" w:hint="eastAsia"/>
          <w:sz w:val="32"/>
          <w:szCs w:val="32"/>
        </w:rPr>
        <w:t>月</w:t>
      </w:r>
      <w:r>
        <w:rPr>
          <w:rFonts w:ascii="仿宋_GB2312" w:eastAsia="仿宋_GB2312" w:hAnsi="宋体"/>
          <w:sz w:val="32"/>
          <w:szCs w:val="32"/>
        </w:rPr>
        <w:t>20</w:t>
      </w:r>
      <w:r>
        <w:rPr>
          <w:rFonts w:ascii="仿宋_GB2312" w:eastAsia="仿宋_GB2312" w:hAnsi="宋体" w:hint="eastAsia"/>
          <w:sz w:val="32"/>
          <w:szCs w:val="32"/>
        </w:rPr>
        <w:t>日，根据省财政厅《四川省财政厅关于下达</w:t>
      </w:r>
      <w:r>
        <w:rPr>
          <w:rFonts w:ascii="仿宋_GB2312" w:eastAsia="仿宋_GB2312" w:hAnsi="宋体"/>
          <w:sz w:val="32"/>
          <w:szCs w:val="32"/>
        </w:rPr>
        <w:t>2019</w:t>
      </w:r>
      <w:r>
        <w:rPr>
          <w:rFonts w:ascii="仿宋_GB2312" w:eastAsia="仿宋_GB2312" w:hAnsi="宋体" w:hint="eastAsia"/>
          <w:sz w:val="32"/>
          <w:szCs w:val="32"/>
        </w:rPr>
        <w:t>年第一批省级科技计划项目资金预算的通知》</w:t>
      </w:r>
      <w:r>
        <w:rPr>
          <w:rFonts w:ascii="仿宋_GB2312" w:eastAsia="仿宋_GB2312" w:hAnsi="宋体"/>
          <w:sz w:val="32"/>
          <w:szCs w:val="32"/>
        </w:rPr>
        <w:t>(</w:t>
      </w:r>
      <w:proofErr w:type="gramStart"/>
      <w:r>
        <w:rPr>
          <w:rFonts w:ascii="仿宋_GB2312" w:eastAsia="仿宋_GB2312" w:hAnsi="宋体" w:hint="eastAsia"/>
          <w:sz w:val="32"/>
          <w:szCs w:val="32"/>
        </w:rPr>
        <w:t>川财教</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_GB2312" w:eastAsia="仿宋_GB2312" w:hAnsi="宋体"/>
          <w:sz w:val="32"/>
          <w:szCs w:val="32"/>
        </w:rPr>
        <w:t>1</w:t>
      </w:r>
      <w:r>
        <w:rPr>
          <w:rFonts w:ascii="仿宋_GB2312" w:eastAsia="仿宋_GB2312" w:hAnsi="宋体" w:hint="eastAsia"/>
          <w:sz w:val="32"/>
          <w:szCs w:val="32"/>
        </w:rPr>
        <w:t>号</w:t>
      </w:r>
      <w:r>
        <w:rPr>
          <w:rFonts w:ascii="仿宋_GB2312" w:eastAsia="仿宋_GB2312" w:hAnsi="宋体"/>
          <w:sz w:val="32"/>
          <w:szCs w:val="32"/>
        </w:rPr>
        <w:t>)</w:t>
      </w:r>
      <w:r>
        <w:rPr>
          <w:rFonts w:ascii="仿宋_GB2312" w:eastAsia="仿宋_GB2312" w:hAnsi="宋体" w:hint="eastAsia"/>
          <w:sz w:val="32"/>
          <w:szCs w:val="32"/>
        </w:rPr>
        <w:t>及阿坝州科学技术和知识产权局《关于请求拨付</w:t>
      </w:r>
      <w:r>
        <w:rPr>
          <w:rFonts w:ascii="仿宋_GB2312" w:eastAsia="仿宋_GB2312" w:hAnsi="宋体"/>
          <w:sz w:val="32"/>
          <w:szCs w:val="32"/>
        </w:rPr>
        <w:t>2019</w:t>
      </w:r>
      <w:r>
        <w:rPr>
          <w:rFonts w:ascii="仿宋_GB2312" w:eastAsia="仿宋_GB2312" w:hAnsi="宋体" w:hint="eastAsia"/>
          <w:sz w:val="32"/>
          <w:szCs w:val="32"/>
        </w:rPr>
        <w:t>年四川省第一批科技计划项目经费的函》</w:t>
      </w:r>
      <w:r>
        <w:rPr>
          <w:rFonts w:ascii="仿宋_GB2312" w:eastAsia="仿宋_GB2312" w:hAnsi="宋体"/>
          <w:sz w:val="32"/>
          <w:szCs w:val="32"/>
        </w:rPr>
        <w:t>(</w:t>
      </w:r>
      <w:r>
        <w:rPr>
          <w:rFonts w:ascii="仿宋_GB2312" w:eastAsia="仿宋_GB2312" w:hAnsi="宋体" w:hint="eastAsia"/>
          <w:sz w:val="32"/>
          <w:szCs w:val="32"/>
        </w:rPr>
        <w:t>阿州</w:t>
      </w:r>
      <w:proofErr w:type="gramStart"/>
      <w:r>
        <w:rPr>
          <w:rFonts w:ascii="仿宋_GB2312" w:eastAsia="仿宋_GB2312" w:hAnsi="宋体" w:hint="eastAsia"/>
          <w:sz w:val="32"/>
          <w:szCs w:val="32"/>
        </w:rPr>
        <w:t>科知函</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_GB2312" w:eastAsia="仿宋_GB2312" w:hAnsi="宋体"/>
          <w:sz w:val="32"/>
          <w:szCs w:val="32"/>
        </w:rPr>
        <w:t>12</w:t>
      </w:r>
      <w:r>
        <w:rPr>
          <w:rFonts w:ascii="仿宋_GB2312" w:eastAsia="仿宋_GB2312" w:hAnsi="宋体" w:hint="eastAsia"/>
          <w:sz w:val="32"/>
          <w:szCs w:val="32"/>
        </w:rPr>
        <w:t>号</w:t>
      </w:r>
      <w:r>
        <w:rPr>
          <w:rFonts w:ascii="仿宋_GB2312" w:eastAsia="仿宋_GB2312" w:hAnsi="宋体"/>
          <w:sz w:val="32"/>
          <w:szCs w:val="32"/>
        </w:rPr>
        <w:t>)</w:t>
      </w:r>
      <w:r>
        <w:rPr>
          <w:rFonts w:ascii="仿宋_GB2312" w:eastAsia="仿宋_GB2312" w:hAnsi="宋体" w:hint="eastAsia"/>
          <w:sz w:val="32"/>
          <w:szCs w:val="32"/>
        </w:rPr>
        <w:t>文件核准实施《四川牦牛</w:t>
      </w:r>
      <w:r>
        <w:rPr>
          <w:rFonts w:ascii="仿宋_GB2312" w:eastAsia="仿宋_GB2312" w:hAnsi="宋体"/>
          <w:sz w:val="32"/>
          <w:szCs w:val="32"/>
        </w:rPr>
        <w:t>SNP</w:t>
      </w:r>
      <w:r>
        <w:rPr>
          <w:rFonts w:ascii="仿宋_GB2312" w:eastAsia="仿宋_GB2312" w:hAnsi="宋体" w:hint="eastAsia"/>
          <w:sz w:val="32"/>
          <w:szCs w:val="32"/>
        </w:rPr>
        <w:t>遗传标记开发与分子系谱构建》。</w:t>
      </w:r>
    </w:p>
    <w:p w14:paraId="01291C09"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（二）项目绩效目标。</w:t>
      </w:r>
    </w:p>
    <w:p w14:paraId="2125396C"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b/>
          <w:sz w:val="32"/>
          <w:szCs w:val="32"/>
        </w:rPr>
        <w:t>研究内容：</w:t>
      </w: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）收集分布于四川地区的主要牦牛品种（类群），</w:t>
      </w:r>
      <w:proofErr w:type="gramStart"/>
      <w:r>
        <w:rPr>
          <w:rFonts w:ascii="仿宋_GB2312" w:eastAsia="仿宋_GB2312" w:hAnsi="宋体" w:hint="eastAsia"/>
          <w:sz w:val="32"/>
          <w:szCs w:val="32"/>
        </w:rPr>
        <w:t>包括麦洼牦牛</w:t>
      </w:r>
      <w:proofErr w:type="gramEnd"/>
      <w:r>
        <w:rPr>
          <w:rFonts w:ascii="仿宋_GB2312" w:eastAsia="仿宋_GB2312" w:hAnsi="宋体" w:hint="eastAsia"/>
          <w:sz w:val="32"/>
          <w:szCs w:val="32"/>
        </w:rPr>
        <w:t>、金川牦牛等，保证每个品种（类群）无明显亲缘关系的个体数</w:t>
      </w:r>
      <w:r>
        <w:rPr>
          <w:rFonts w:ascii="仿宋_GB2312" w:eastAsia="仿宋_GB2312" w:hAnsi="宋体"/>
          <w:sz w:val="32"/>
          <w:szCs w:val="32"/>
        </w:rPr>
        <w:t>30</w:t>
      </w:r>
      <w:r>
        <w:rPr>
          <w:rFonts w:ascii="仿宋_GB2312" w:eastAsia="仿宋_GB2312" w:hAnsi="宋体" w:hint="eastAsia"/>
          <w:sz w:val="32"/>
          <w:szCs w:val="32"/>
        </w:rPr>
        <w:t>头以上，公母各半，采集外周血。（</w:t>
      </w:r>
      <w:r>
        <w:rPr>
          <w:rFonts w:ascii="仿宋_GB2312" w:eastAsia="仿宋_GB2312" w:hAnsi="宋体"/>
          <w:sz w:val="32"/>
          <w:szCs w:val="32"/>
        </w:rPr>
        <w:t>2</w:t>
      </w:r>
      <w:r>
        <w:rPr>
          <w:rFonts w:ascii="仿宋_GB2312" w:eastAsia="仿宋_GB2312" w:hAnsi="宋体" w:hint="eastAsia"/>
          <w:sz w:val="32"/>
          <w:szCs w:val="32"/>
        </w:rPr>
        <w:t>）采用低覆盖度基因组重测序技术，或者简化基因组测序技术，在全基因组水平上开发</w:t>
      </w:r>
      <w:r>
        <w:rPr>
          <w:rFonts w:ascii="仿宋_GB2312" w:eastAsia="仿宋_GB2312" w:hAnsi="宋体"/>
          <w:sz w:val="32"/>
          <w:szCs w:val="32"/>
        </w:rPr>
        <w:t>SNP</w:t>
      </w:r>
      <w:r>
        <w:rPr>
          <w:rFonts w:ascii="仿宋_GB2312" w:eastAsia="仿宋_GB2312" w:hAnsi="宋体" w:hint="eastAsia"/>
          <w:sz w:val="32"/>
          <w:szCs w:val="32"/>
        </w:rPr>
        <w:t>标记，最终保证符合质量要求的</w:t>
      </w:r>
      <w:r>
        <w:rPr>
          <w:rFonts w:ascii="仿宋_GB2312" w:eastAsia="仿宋_GB2312" w:hAnsi="宋体"/>
          <w:sz w:val="32"/>
          <w:szCs w:val="32"/>
        </w:rPr>
        <w:t>SNP</w:t>
      </w:r>
      <w:r>
        <w:rPr>
          <w:rFonts w:ascii="仿宋_GB2312" w:eastAsia="仿宋_GB2312" w:hAnsi="宋体" w:hint="eastAsia"/>
          <w:sz w:val="32"/>
          <w:szCs w:val="32"/>
        </w:rPr>
        <w:t>位点数不低于</w:t>
      </w:r>
      <w:r>
        <w:rPr>
          <w:rFonts w:ascii="仿宋_GB2312" w:eastAsia="仿宋_GB2312" w:hAnsi="宋体"/>
          <w:sz w:val="32"/>
          <w:szCs w:val="32"/>
        </w:rPr>
        <w:t>30</w:t>
      </w:r>
      <w:r>
        <w:rPr>
          <w:rFonts w:ascii="仿宋_GB2312" w:eastAsia="仿宋_GB2312" w:hAnsi="宋体" w:hint="eastAsia"/>
          <w:sz w:val="32"/>
          <w:szCs w:val="32"/>
        </w:rPr>
        <w:t>万个，且在各染色体</w:t>
      </w:r>
      <w:proofErr w:type="gramStart"/>
      <w:r>
        <w:rPr>
          <w:rFonts w:ascii="仿宋_GB2312" w:eastAsia="仿宋_GB2312" w:hAnsi="宋体" w:hint="eastAsia"/>
          <w:sz w:val="32"/>
          <w:szCs w:val="32"/>
        </w:rPr>
        <w:t>间较为</w:t>
      </w:r>
      <w:proofErr w:type="gramEnd"/>
      <w:r>
        <w:rPr>
          <w:rFonts w:ascii="仿宋_GB2312" w:eastAsia="仿宋_GB2312" w:hAnsi="宋体" w:hint="eastAsia"/>
          <w:sz w:val="32"/>
          <w:szCs w:val="32"/>
        </w:rPr>
        <w:t>均匀分布。（</w:t>
      </w:r>
      <w:r>
        <w:rPr>
          <w:rFonts w:ascii="仿宋_GB2312" w:eastAsia="仿宋_GB2312" w:hAnsi="宋体"/>
          <w:sz w:val="32"/>
          <w:szCs w:val="32"/>
        </w:rPr>
        <w:t>3</w:t>
      </w:r>
      <w:r>
        <w:rPr>
          <w:rFonts w:ascii="仿宋_GB2312" w:eastAsia="仿宋_GB2312" w:hAnsi="宋体" w:hint="eastAsia"/>
          <w:sz w:val="32"/>
          <w:szCs w:val="32"/>
        </w:rPr>
        <w:t>）基于位点间的连锁不平衡（</w:t>
      </w:r>
      <w:r>
        <w:rPr>
          <w:rFonts w:ascii="仿宋_GB2312" w:eastAsia="仿宋_GB2312" w:hAnsi="宋体"/>
          <w:sz w:val="32"/>
          <w:szCs w:val="32"/>
        </w:rPr>
        <w:t>Linkage disequilibrium</w:t>
      </w:r>
      <w:r>
        <w:rPr>
          <w:rFonts w:ascii="仿宋_GB2312" w:eastAsia="仿宋_GB2312" w:hAnsi="宋体" w:hint="eastAsia"/>
          <w:sz w:val="32"/>
          <w:szCs w:val="32"/>
        </w:rPr>
        <w:t>）和群体内等位基因频率分布情况，筛选出具有高度多态性的</w:t>
      </w:r>
      <w:r>
        <w:rPr>
          <w:rFonts w:ascii="仿宋_GB2312" w:eastAsia="仿宋_GB2312" w:hAnsi="宋体"/>
          <w:sz w:val="32"/>
          <w:szCs w:val="32"/>
        </w:rPr>
        <w:t>SNP</w:t>
      </w:r>
      <w:r>
        <w:rPr>
          <w:rFonts w:ascii="仿宋_GB2312" w:eastAsia="仿宋_GB2312" w:hAnsi="宋体" w:hint="eastAsia"/>
          <w:sz w:val="32"/>
          <w:szCs w:val="32"/>
        </w:rPr>
        <w:t>位点</w:t>
      </w:r>
      <w:r>
        <w:rPr>
          <w:rFonts w:ascii="仿宋_GB2312" w:eastAsia="仿宋_GB2312" w:hAnsi="宋体"/>
          <w:sz w:val="32"/>
          <w:szCs w:val="32"/>
        </w:rPr>
        <w:t>100</w:t>
      </w:r>
      <w:r>
        <w:rPr>
          <w:rFonts w:ascii="仿宋_GB2312" w:eastAsia="仿宋_GB2312" w:hAnsi="宋体" w:hint="eastAsia"/>
          <w:sz w:val="32"/>
          <w:szCs w:val="32"/>
        </w:rPr>
        <w:t>个左右，用于四川牦牛分子系谱方法的构建。（</w:t>
      </w:r>
      <w:r>
        <w:rPr>
          <w:rFonts w:ascii="仿宋_GB2312" w:eastAsia="仿宋_GB2312" w:hAnsi="宋体"/>
          <w:sz w:val="32"/>
          <w:szCs w:val="32"/>
        </w:rPr>
        <w:t>4</w:t>
      </w:r>
      <w:r>
        <w:rPr>
          <w:rFonts w:ascii="仿宋_GB2312" w:eastAsia="仿宋_GB2312" w:hAnsi="宋体" w:hint="eastAsia"/>
          <w:sz w:val="32"/>
          <w:szCs w:val="32"/>
        </w:rPr>
        <w:t>）采用个体排除、亲本指定、同胞聚类等方法，建立基于</w:t>
      </w:r>
      <w:r>
        <w:rPr>
          <w:rFonts w:ascii="仿宋_GB2312" w:eastAsia="仿宋_GB2312" w:hAnsi="宋体"/>
          <w:sz w:val="32"/>
          <w:szCs w:val="32"/>
        </w:rPr>
        <w:t>SNP</w:t>
      </w:r>
      <w:r>
        <w:rPr>
          <w:rFonts w:ascii="仿宋_GB2312" w:eastAsia="仿宋_GB2312" w:hAnsi="宋体" w:hint="eastAsia"/>
          <w:sz w:val="32"/>
          <w:szCs w:val="32"/>
        </w:rPr>
        <w:t>位点的分子系谱方法，适用于四川牦牛群体。对新构建的方法，在</w:t>
      </w:r>
      <w:r>
        <w:rPr>
          <w:rFonts w:ascii="仿宋_GB2312" w:eastAsia="仿宋_GB2312" w:hAnsi="宋体"/>
          <w:sz w:val="32"/>
          <w:szCs w:val="32"/>
        </w:rPr>
        <w:t>20-30</w:t>
      </w:r>
      <w:r>
        <w:rPr>
          <w:rFonts w:ascii="仿宋_GB2312" w:eastAsia="仿宋_GB2312" w:hAnsi="宋体" w:hint="eastAsia"/>
          <w:sz w:val="32"/>
          <w:szCs w:val="32"/>
        </w:rPr>
        <w:t>个家系样本中进行验证</w:t>
      </w:r>
      <w:r>
        <w:rPr>
          <w:rFonts w:ascii="仿宋_GB2312" w:eastAsia="仿宋_GB2312" w:hAnsi="宋体" w:hint="eastAsia"/>
          <w:sz w:val="32"/>
          <w:szCs w:val="32"/>
        </w:rPr>
        <w:lastRenderedPageBreak/>
        <w:t>性分析，同时建立相应的数据分析生物信息学流程。</w:t>
      </w:r>
    </w:p>
    <w:p w14:paraId="2C18A7E6" w14:textId="77777777" w:rsidR="00D90B56" w:rsidRDefault="00D90B56">
      <w:pPr>
        <w:adjustRightInd w:val="0"/>
        <w:snapToGrid w:val="0"/>
        <w:spacing w:line="600" w:lineRule="exact"/>
        <w:ind w:firstLine="720"/>
        <w:rPr>
          <w:rFonts w:ascii="仿宋_GB2312" w:eastAsia="仿宋_GB2312" w:hAnsi="宋体"/>
          <w:b/>
          <w:sz w:val="32"/>
          <w:szCs w:val="32"/>
          <w:lang w:val="zh-CN"/>
        </w:rPr>
      </w:pPr>
    </w:p>
    <w:p w14:paraId="48EDE25B" w14:textId="77777777" w:rsidR="00D90B56" w:rsidRDefault="00493910">
      <w:pPr>
        <w:adjustRightInd w:val="0"/>
        <w:snapToGrid w:val="0"/>
        <w:spacing w:line="600" w:lineRule="exact"/>
        <w:ind w:firstLineChars="200" w:firstLine="643"/>
        <w:rPr>
          <w:rFonts w:ascii="仿宋_GB2312" w:eastAsia="仿宋_GB2312" w:hAnsi="宋体"/>
          <w:sz w:val="32"/>
          <w:szCs w:val="32"/>
          <w:lang w:val="zh-CN"/>
        </w:rPr>
      </w:pPr>
      <w:r>
        <w:rPr>
          <w:rFonts w:ascii="仿宋_GB2312" w:eastAsia="仿宋_GB2312" w:hAnsi="宋体" w:hint="eastAsia"/>
          <w:b/>
          <w:sz w:val="32"/>
          <w:szCs w:val="32"/>
        </w:rPr>
        <w:t>项目绩效目标：</w:t>
      </w:r>
      <w:r>
        <w:rPr>
          <w:rFonts w:ascii="仿宋_GB2312" w:eastAsia="仿宋_GB2312" w:hAnsi="宋体" w:hint="eastAsia"/>
          <w:sz w:val="32"/>
          <w:szCs w:val="32"/>
          <w:lang w:val="zh-CN"/>
        </w:rPr>
        <w:t>发表论文</w:t>
      </w:r>
      <w:r>
        <w:rPr>
          <w:rFonts w:ascii="仿宋_GB2312" w:eastAsia="仿宋_GB2312" w:hAnsi="宋体"/>
          <w:sz w:val="32"/>
          <w:szCs w:val="32"/>
          <w:lang w:val="zh-CN"/>
        </w:rPr>
        <w:t>1</w:t>
      </w:r>
      <w:r>
        <w:rPr>
          <w:rFonts w:ascii="仿宋_GB2312" w:eastAsia="仿宋_GB2312" w:hAnsi="宋体" w:hint="eastAsia"/>
          <w:sz w:val="32"/>
          <w:szCs w:val="32"/>
          <w:lang w:val="zh-CN"/>
        </w:rPr>
        <w:t>篇、</w:t>
      </w:r>
      <w:r>
        <w:rPr>
          <w:rFonts w:ascii="仿宋_GB2312" w:eastAsia="仿宋_GB2312" w:hAnsi="宋体" w:hint="eastAsia"/>
          <w:sz w:val="32"/>
          <w:szCs w:val="32"/>
        </w:rPr>
        <w:t>年度进展</w:t>
      </w:r>
      <w:r>
        <w:rPr>
          <w:rFonts w:ascii="仿宋_GB2312" w:eastAsia="仿宋_GB2312" w:hAnsi="宋体" w:hint="eastAsia"/>
          <w:sz w:val="32"/>
          <w:szCs w:val="32"/>
          <w:lang w:val="zh-CN"/>
        </w:rPr>
        <w:t>报告</w:t>
      </w:r>
      <w:r>
        <w:rPr>
          <w:rFonts w:ascii="仿宋_GB2312" w:eastAsia="仿宋_GB2312" w:hAnsi="宋体"/>
          <w:sz w:val="32"/>
          <w:szCs w:val="32"/>
          <w:lang w:val="zh-CN"/>
        </w:rPr>
        <w:t>1</w:t>
      </w:r>
      <w:r>
        <w:rPr>
          <w:rFonts w:ascii="仿宋_GB2312" w:eastAsia="仿宋_GB2312" w:hAnsi="宋体" w:hint="eastAsia"/>
          <w:sz w:val="32"/>
          <w:szCs w:val="32"/>
          <w:lang w:val="zh-CN"/>
        </w:rPr>
        <w:t>份，职称晋升高级</w:t>
      </w:r>
      <w:r>
        <w:rPr>
          <w:rFonts w:ascii="仿宋_GB2312" w:eastAsia="仿宋_GB2312" w:hAnsi="宋体"/>
          <w:sz w:val="32"/>
          <w:szCs w:val="32"/>
          <w:lang w:val="zh-CN"/>
        </w:rPr>
        <w:t>1</w:t>
      </w:r>
      <w:r>
        <w:rPr>
          <w:rFonts w:ascii="仿宋_GB2312" w:eastAsia="仿宋_GB2312" w:hAnsi="宋体" w:hint="eastAsia"/>
          <w:sz w:val="32"/>
          <w:szCs w:val="32"/>
          <w:lang w:val="zh-CN"/>
        </w:rPr>
        <w:t>人，中级</w:t>
      </w:r>
      <w:r>
        <w:rPr>
          <w:rFonts w:ascii="仿宋_GB2312" w:eastAsia="仿宋_GB2312" w:hAnsi="宋体"/>
          <w:sz w:val="32"/>
          <w:szCs w:val="32"/>
          <w:lang w:val="zh-CN"/>
        </w:rPr>
        <w:t>4</w:t>
      </w:r>
      <w:r>
        <w:rPr>
          <w:rFonts w:ascii="仿宋_GB2312" w:eastAsia="仿宋_GB2312" w:hAnsi="宋体" w:hint="eastAsia"/>
          <w:sz w:val="32"/>
          <w:szCs w:val="32"/>
          <w:lang w:val="zh-CN"/>
        </w:rPr>
        <w:t>人。</w:t>
      </w:r>
    </w:p>
    <w:p w14:paraId="69119D4D" w14:textId="77777777" w:rsidR="00D90B56" w:rsidRDefault="00493910">
      <w:pPr>
        <w:adjustRightInd w:val="0"/>
        <w:snapToGrid w:val="0"/>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项目实施进度：</w:t>
      </w:r>
    </w:p>
    <w:p w14:paraId="63CC8C34" w14:textId="77777777" w:rsidR="00D90B56" w:rsidRDefault="00493910">
      <w:pPr>
        <w:adjustRightInd w:val="0"/>
        <w:snapToGrid w:val="0"/>
        <w:spacing w:line="60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仿宋_GB2312" w:eastAsia="仿宋_GB2312"/>
          <w:sz w:val="32"/>
          <w:szCs w:val="32"/>
        </w:rPr>
        <w:t>1</w:t>
      </w:r>
      <w:r>
        <w:rPr>
          <w:rFonts w:ascii="仿宋_GB2312" w:eastAsia="仿宋_GB2312" w:hAnsi="宋体" w:cs="宋体" w:hint="eastAsia"/>
          <w:sz w:val="32"/>
          <w:szCs w:val="32"/>
        </w:rPr>
        <w:t>）</w:t>
      </w:r>
      <w:r>
        <w:rPr>
          <w:rFonts w:ascii="仿宋_GB2312" w:eastAsia="仿宋_GB2312"/>
          <w:sz w:val="32"/>
          <w:szCs w:val="32"/>
        </w:rPr>
        <w:t>2021</w:t>
      </w:r>
      <w:r>
        <w:rPr>
          <w:rFonts w:ascii="仿宋_GB2312" w:eastAsia="仿宋_GB2312" w:hAnsi="宋体" w:cs="宋体" w:hint="eastAsia"/>
          <w:sz w:val="32"/>
          <w:szCs w:val="32"/>
        </w:rPr>
        <w:t>年</w:t>
      </w:r>
      <w:r>
        <w:rPr>
          <w:rFonts w:ascii="仿宋_GB2312" w:eastAsia="仿宋_GB2312"/>
          <w:sz w:val="32"/>
          <w:szCs w:val="32"/>
        </w:rPr>
        <w:t>3</w:t>
      </w:r>
      <w:r>
        <w:rPr>
          <w:rFonts w:ascii="仿宋_GB2312" w:eastAsia="仿宋_GB2312" w:hAnsi="宋体" w:cs="宋体" w:hint="eastAsia"/>
          <w:sz w:val="32"/>
          <w:szCs w:val="32"/>
        </w:rPr>
        <w:t>月</w:t>
      </w:r>
      <w:r>
        <w:rPr>
          <w:rFonts w:ascii="仿宋_GB2312" w:eastAsia="仿宋_GB2312"/>
          <w:sz w:val="32"/>
          <w:szCs w:val="32"/>
        </w:rPr>
        <w:t>~2021</w:t>
      </w:r>
      <w:r>
        <w:rPr>
          <w:rFonts w:ascii="仿宋_GB2312" w:eastAsia="仿宋_GB2312" w:hAnsi="宋体" w:cs="宋体" w:hint="eastAsia"/>
          <w:sz w:val="32"/>
          <w:szCs w:val="32"/>
        </w:rPr>
        <w:t>年</w:t>
      </w:r>
      <w:r>
        <w:rPr>
          <w:rFonts w:ascii="仿宋_GB2312" w:eastAsia="仿宋_GB2312"/>
          <w:sz w:val="32"/>
          <w:szCs w:val="32"/>
        </w:rPr>
        <w:t>4</w:t>
      </w:r>
      <w:r>
        <w:rPr>
          <w:rFonts w:ascii="仿宋_GB2312" w:eastAsia="仿宋_GB2312" w:hAnsi="宋体" w:cs="宋体" w:hint="eastAsia"/>
          <w:sz w:val="32"/>
          <w:szCs w:val="32"/>
        </w:rPr>
        <w:t>月：根据测序结果，筛选具有高度多态性的</w:t>
      </w:r>
      <w:r>
        <w:rPr>
          <w:rFonts w:ascii="仿宋_GB2312" w:eastAsia="仿宋_GB2312"/>
          <w:sz w:val="32"/>
          <w:szCs w:val="32"/>
        </w:rPr>
        <w:t>SNP</w:t>
      </w:r>
      <w:r>
        <w:rPr>
          <w:rFonts w:ascii="仿宋_GB2312" w:eastAsia="仿宋_GB2312" w:hAnsi="宋体" w:cs="宋体" w:hint="eastAsia"/>
          <w:sz w:val="32"/>
          <w:szCs w:val="32"/>
        </w:rPr>
        <w:t>位点，对于新构建的分子系谱方法，在</w:t>
      </w:r>
      <w:r>
        <w:rPr>
          <w:rFonts w:ascii="仿宋_GB2312" w:eastAsia="仿宋_GB2312"/>
          <w:sz w:val="32"/>
          <w:szCs w:val="32"/>
        </w:rPr>
        <w:t>20~30</w:t>
      </w:r>
      <w:r>
        <w:rPr>
          <w:rFonts w:ascii="仿宋_GB2312" w:eastAsia="仿宋_GB2312" w:hAnsi="宋体" w:cs="宋体" w:hint="eastAsia"/>
          <w:sz w:val="32"/>
          <w:szCs w:val="32"/>
        </w:rPr>
        <w:t>个家系样本中进行验证性分析，并建立相应的数据分析生物信息学流程。</w:t>
      </w:r>
    </w:p>
    <w:p w14:paraId="392BA30C" w14:textId="77777777" w:rsidR="00D90B56" w:rsidRDefault="00493910">
      <w:pPr>
        <w:adjustRightInd w:val="0"/>
        <w:snapToGrid w:val="0"/>
        <w:spacing w:line="600" w:lineRule="exact"/>
        <w:ind w:firstLineChars="200" w:firstLine="640"/>
        <w:rPr>
          <w:rFonts w:ascii="仿宋_GB2312" w:eastAsia="仿宋_GB2312"/>
          <w:sz w:val="32"/>
          <w:szCs w:val="32"/>
        </w:rPr>
      </w:pPr>
      <w:r>
        <w:rPr>
          <w:rFonts w:ascii="仿宋_GB2312" w:eastAsia="仿宋_GB2312" w:hAnsi="宋体" w:cs="宋体" w:hint="eastAsia"/>
          <w:sz w:val="32"/>
          <w:szCs w:val="32"/>
        </w:rPr>
        <w:t>（</w:t>
      </w:r>
      <w:r>
        <w:rPr>
          <w:rFonts w:ascii="仿宋_GB2312" w:eastAsia="仿宋_GB2312"/>
          <w:sz w:val="32"/>
          <w:szCs w:val="32"/>
        </w:rPr>
        <w:t>2</w:t>
      </w:r>
      <w:r>
        <w:rPr>
          <w:rFonts w:ascii="仿宋_GB2312" w:eastAsia="仿宋_GB2312" w:hAnsi="宋体" w:cs="宋体" w:hint="eastAsia"/>
          <w:sz w:val="32"/>
          <w:szCs w:val="32"/>
        </w:rPr>
        <w:t>）</w:t>
      </w:r>
      <w:r>
        <w:rPr>
          <w:rFonts w:ascii="仿宋_GB2312" w:eastAsia="仿宋_GB2312"/>
          <w:sz w:val="32"/>
          <w:szCs w:val="32"/>
        </w:rPr>
        <w:t>2021</w:t>
      </w:r>
      <w:r>
        <w:rPr>
          <w:rFonts w:ascii="仿宋_GB2312" w:eastAsia="仿宋_GB2312" w:hAnsi="宋体" w:cs="宋体" w:hint="eastAsia"/>
          <w:sz w:val="32"/>
          <w:szCs w:val="32"/>
        </w:rPr>
        <w:t>年</w:t>
      </w:r>
      <w:r>
        <w:rPr>
          <w:rFonts w:ascii="仿宋_GB2312" w:eastAsia="仿宋_GB2312"/>
          <w:sz w:val="32"/>
          <w:szCs w:val="32"/>
        </w:rPr>
        <w:t>5</w:t>
      </w:r>
      <w:r>
        <w:rPr>
          <w:rFonts w:ascii="仿宋_GB2312" w:eastAsia="仿宋_GB2312" w:hAnsi="宋体" w:cs="宋体" w:hint="eastAsia"/>
          <w:sz w:val="32"/>
          <w:szCs w:val="32"/>
        </w:rPr>
        <w:t>月</w:t>
      </w:r>
      <w:r>
        <w:rPr>
          <w:rFonts w:ascii="仿宋_GB2312" w:eastAsia="仿宋_GB2312"/>
          <w:sz w:val="32"/>
          <w:szCs w:val="32"/>
        </w:rPr>
        <w:t>~2021</w:t>
      </w:r>
      <w:r>
        <w:rPr>
          <w:rFonts w:ascii="仿宋_GB2312" w:eastAsia="仿宋_GB2312" w:hAnsi="宋体" w:cs="宋体" w:hint="eastAsia"/>
          <w:sz w:val="32"/>
          <w:szCs w:val="32"/>
        </w:rPr>
        <w:t>年</w:t>
      </w:r>
      <w:r>
        <w:rPr>
          <w:rFonts w:ascii="仿宋_GB2312" w:eastAsia="仿宋_GB2312"/>
          <w:sz w:val="32"/>
          <w:szCs w:val="32"/>
        </w:rPr>
        <w:t>7</w:t>
      </w:r>
      <w:r>
        <w:rPr>
          <w:rFonts w:ascii="仿宋_GB2312" w:eastAsia="仿宋_GB2312" w:hAnsi="宋体" w:cs="宋体" w:hint="eastAsia"/>
          <w:sz w:val="32"/>
          <w:szCs w:val="32"/>
        </w:rPr>
        <w:t>月：撰写并投稿科技论文。</w:t>
      </w:r>
    </w:p>
    <w:p w14:paraId="5A1ADC5F" w14:textId="77777777" w:rsidR="00D90B56" w:rsidRDefault="00493910">
      <w:pPr>
        <w:adjustRightInd w:val="0"/>
        <w:snapToGrid w:val="0"/>
        <w:spacing w:line="600" w:lineRule="exact"/>
        <w:ind w:firstLineChars="200" w:firstLine="640"/>
        <w:rPr>
          <w:rFonts w:ascii="仿宋_GB2312" w:eastAsia="仿宋_GB2312"/>
          <w:b/>
          <w:sz w:val="32"/>
          <w:szCs w:val="32"/>
          <w:lang w:val="zh-CN"/>
        </w:rPr>
      </w:pPr>
      <w:r>
        <w:rPr>
          <w:rFonts w:ascii="仿宋_GB2312" w:eastAsia="仿宋_GB2312" w:hAnsi="宋体" w:cs="宋体" w:hint="eastAsia"/>
          <w:sz w:val="32"/>
          <w:szCs w:val="32"/>
        </w:rPr>
        <w:t>（</w:t>
      </w:r>
      <w:r>
        <w:rPr>
          <w:rFonts w:ascii="仿宋_GB2312" w:eastAsia="仿宋_GB2312"/>
          <w:sz w:val="32"/>
          <w:szCs w:val="32"/>
        </w:rPr>
        <w:t>3</w:t>
      </w:r>
      <w:r>
        <w:rPr>
          <w:rFonts w:ascii="仿宋_GB2312" w:eastAsia="仿宋_GB2312" w:hAnsi="宋体" w:cs="宋体" w:hint="eastAsia"/>
          <w:sz w:val="32"/>
          <w:szCs w:val="32"/>
        </w:rPr>
        <w:t>）</w:t>
      </w:r>
      <w:r>
        <w:rPr>
          <w:rFonts w:ascii="仿宋_GB2312" w:eastAsia="仿宋_GB2312"/>
          <w:sz w:val="32"/>
          <w:szCs w:val="32"/>
        </w:rPr>
        <w:t>2021</w:t>
      </w:r>
      <w:r>
        <w:rPr>
          <w:rFonts w:ascii="仿宋_GB2312" w:eastAsia="仿宋_GB2312" w:hAnsi="宋体" w:cs="宋体" w:hint="eastAsia"/>
          <w:sz w:val="32"/>
          <w:szCs w:val="32"/>
        </w:rPr>
        <w:t>年</w:t>
      </w:r>
      <w:r>
        <w:rPr>
          <w:rFonts w:ascii="仿宋_GB2312" w:eastAsia="仿宋_GB2312"/>
          <w:sz w:val="32"/>
          <w:szCs w:val="32"/>
        </w:rPr>
        <w:t>8</w:t>
      </w:r>
      <w:r>
        <w:rPr>
          <w:rFonts w:ascii="仿宋_GB2312" w:eastAsia="仿宋_GB2312" w:hAnsi="宋体" w:cs="宋体" w:hint="eastAsia"/>
          <w:sz w:val="32"/>
          <w:szCs w:val="32"/>
        </w:rPr>
        <w:t>月</w:t>
      </w:r>
      <w:r>
        <w:rPr>
          <w:rFonts w:ascii="仿宋_GB2312" w:eastAsia="仿宋_GB2312"/>
          <w:sz w:val="32"/>
          <w:szCs w:val="32"/>
        </w:rPr>
        <w:t>~12</w:t>
      </w:r>
      <w:r>
        <w:rPr>
          <w:rFonts w:ascii="仿宋_GB2312" w:eastAsia="仿宋_GB2312" w:hAnsi="宋体" w:cs="宋体" w:hint="eastAsia"/>
          <w:sz w:val="32"/>
          <w:szCs w:val="32"/>
        </w:rPr>
        <w:t>月：项目结题验收。</w:t>
      </w:r>
    </w:p>
    <w:p w14:paraId="5385209F" w14:textId="77777777" w:rsidR="00D90B56" w:rsidRDefault="00493910">
      <w:pPr>
        <w:adjustRightInd w:val="0"/>
        <w:snapToGrid w:val="0"/>
        <w:spacing w:line="600" w:lineRule="exact"/>
        <w:ind w:firstLineChars="200" w:firstLine="643"/>
        <w:rPr>
          <w:rFonts w:ascii="仿宋_GB2312" w:eastAsia="仿宋_GB2312" w:hAnsi="宋体"/>
          <w:sz w:val="32"/>
          <w:szCs w:val="32"/>
          <w:lang w:val="zh-CN"/>
        </w:rPr>
      </w:pPr>
      <w:r>
        <w:rPr>
          <w:rFonts w:ascii="仿宋_GB2312" w:eastAsia="仿宋_GB2312" w:hAnsi="宋体" w:hint="eastAsia"/>
          <w:b/>
          <w:sz w:val="32"/>
          <w:szCs w:val="32"/>
          <w:lang w:val="zh-CN"/>
        </w:rPr>
        <w:t>（</w:t>
      </w:r>
      <w:r>
        <w:rPr>
          <w:rFonts w:ascii="仿宋_GB2312" w:eastAsia="仿宋_GB2312" w:hAnsi="宋体" w:hint="eastAsia"/>
          <w:b/>
          <w:sz w:val="32"/>
          <w:szCs w:val="32"/>
        </w:rPr>
        <w:t>三</w:t>
      </w:r>
      <w:r>
        <w:rPr>
          <w:rFonts w:ascii="仿宋_GB2312" w:eastAsia="仿宋_GB2312" w:hAnsi="宋体" w:hint="eastAsia"/>
          <w:b/>
          <w:sz w:val="32"/>
          <w:szCs w:val="32"/>
          <w:lang w:val="zh-CN"/>
        </w:rPr>
        <w:t>）项目资金申报相符性。</w:t>
      </w:r>
      <w:r>
        <w:rPr>
          <w:rFonts w:ascii="仿宋_GB2312" w:eastAsia="仿宋_GB2312" w:hAnsi="宋体" w:hint="eastAsia"/>
          <w:sz w:val="32"/>
          <w:szCs w:val="32"/>
          <w:lang w:val="zh-CN"/>
        </w:rPr>
        <w:t>项目申报内容</w:t>
      </w:r>
      <w:r>
        <w:rPr>
          <w:rFonts w:ascii="仿宋_GB2312" w:eastAsia="仿宋_GB2312" w:hAnsi="宋体" w:hint="eastAsia"/>
          <w:sz w:val="32"/>
          <w:szCs w:val="32"/>
        </w:rPr>
        <w:t>与具体实施内容一致，申报目标合理可行。</w:t>
      </w:r>
    </w:p>
    <w:p w14:paraId="3541541F"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二、项目实施及管理情况</w:t>
      </w:r>
    </w:p>
    <w:p w14:paraId="2644F35E"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sz w:val="32"/>
          <w:szCs w:val="32"/>
          <w:lang w:val="zh-CN"/>
        </w:rPr>
        <w:tab/>
      </w:r>
      <w:r>
        <w:rPr>
          <w:rFonts w:ascii="仿宋_GB2312" w:eastAsia="仿宋_GB2312" w:hAnsi="宋体" w:hint="eastAsia"/>
          <w:b/>
          <w:sz w:val="32"/>
          <w:szCs w:val="32"/>
          <w:lang w:val="zh-CN"/>
        </w:rPr>
        <w:t>（一）资金计划、到位及使用情况。</w:t>
      </w:r>
    </w:p>
    <w:p w14:paraId="3E392947"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sz w:val="32"/>
          <w:szCs w:val="32"/>
          <w:lang w:val="zh-CN"/>
        </w:rPr>
        <w:t>1</w:t>
      </w:r>
      <w:r>
        <w:rPr>
          <w:rFonts w:ascii="仿宋_GB2312" w:eastAsia="仿宋_GB2312" w:hAnsi="宋体" w:hint="eastAsia"/>
          <w:sz w:val="32"/>
          <w:szCs w:val="32"/>
          <w:lang w:val="zh-CN"/>
        </w:rPr>
        <w:t>．资金计划及到位。</w:t>
      </w:r>
      <w:r>
        <w:rPr>
          <w:rFonts w:ascii="仿宋_GB2312" w:eastAsia="仿宋_GB2312" w:hAnsi="宋体" w:hint="eastAsia"/>
          <w:sz w:val="32"/>
          <w:szCs w:val="32"/>
        </w:rPr>
        <w:t>根据省财政厅《四川省财政厅关于下达</w:t>
      </w:r>
      <w:r>
        <w:rPr>
          <w:rFonts w:ascii="仿宋_GB2312" w:eastAsia="仿宋_GB2312" w:hAnsi="宋体"/>
          <w:sz w:val="32"/>
          <w:szCs w:val="32"/>
        </w:rPr>
        <w:t>2019</w:t>
      </w:r>
      <w:r>
        <w:rPr>
          <w:rFonts w:ascii="仿宋_GB2312" w:eastAsia="仿宋_GB2312" w:hAnsi="宋体" w:hint="eastAsia"/>
          <w:sz w:val="32"/>
          <w:szCs w:val="32"/>
        </w:rPr>
        <w:t>年第一批省级科技计划项目资金预算的通知》</w:t>
      </w:r>
      <w:r>
        <w:rPr>
          <w:rFonts w:ascii="仿宋_GB2312" w:eastAsia="仿宋_GB2312" w:hAnsi="宋体"/>
          <w:sz w:val="32"/>
          <w:szCs w:val="32"/>
        </w:rPr>
        <w:t>(</w:t>
      </w:r>
      <w:proofErr w:type="gramStart"/>
      <w:r>
        <w:rPr>
          <w:rFonts w:ascii="仿宋_GB2312" w:eastAsia="仿宋_GB2312" w:hAnsi="宋体" w:hint="eastAsia"/>
          <w:sz w:val="32"/>
          <w:szCs w:val="32"/>
        </w:rPr>
        <w:t>川财教</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_GB2312" w:eastAsia="仿宋_GB2312" w:hAnsi="宋体"/>
          <w:sz w:val="32"/>
          <w:szCs w:val="32"/>
        </w:rPr>
        <w:t>1</w:t>
      </w:r>
      <w:r>
        <w:rPr>
          <w:rFonts w:ascii="仿宋_GB2312" w:eastAsia="仿宋_GB2312" w:hAnsi="宋体" w:hint="eastAsia"/>
          <w:sz w:val="32"/>
          <w:szCs w:val="32"/>
        </w:rPr>
        <w:t>号</w:t>
      </w:r>
      <w:r>
        <w:rPr>
          <w:rFonts w:ascii="仿宋_GB2312" w:eastAsia="仿宋_GB2312" w:hAnsi="宋体"/>
          <w:sz w:val="32"/>
          <w:szCs w:val="32"/>
        </w:rPr>
        <w:t>)</w:t>
      </w:r>
      <w:r>
        <w:rPr>
          <w:rFonts w:ascii="仿宋_GB2312" w:eastAsia="仿宋_GB2312" w:hAnsi="宋体" w:hint="eastAsia"/>
          <w:sz w:val="32"/>
          <w:szCs w:val="32"/>
        </w:rPr>
        <w:t>文件下达了该项目资金，该项目总投资</w:t>
      </w:r>
      <w:r>
        <w:rPr>
          <w:rFonts w:ascii="仿宋_GB2312" w:eastAsia="仿宋_GB2312" w:hAnsi="宋体"/>
          <w:sz w:val="32"/>
          <w:szCs w:val="32"/>
        </w:rPr>
        <w:t>10</w:t>
      </w:r>
      <w:r>
        <w:rPr>
          <w:rFonts w:ascii="仿宋_GB2312" w:eastAsia="仿宋_GB2312" w:hAnsi="宋体" w:hint="eastAsia"/>
          <w:sz w:val="32"/>
          <w:szCs w:val="32"/>
        </w:rPr>
        <w:t>万元，全部为</w:t>
      </w:r>
      <w:proofErr w:type="gramStart"/>
      <w:r>
        <w:rPr>
          <w:rFonts w:ascii="仿宋_GB2312" w:eastAsia="仿宋_GB2312" w:hAnsi="宋体" w:hint="eastAsia"/>
          <w:sz w:val="32"/>
          <w:szCs w:val="32"/>
        </w:rPr>
        <w:t>州科技</w:t>
      </w:r>
      <w:proofErr w:type="gramEnd"/>
      <w:r>
        <w:rPr>
          <w:rFonts w:ascii="仿宋_GB2312" w:eastAsia="仿宋_GB2312" w:hAnsi="宋体" w:hint="eastAsia"/>
          <w:sz w:val="32"/>
          <w:szCs w:val="32"/>
        </w:rPr>
        <w:t>局预算资金，无单位自筹资金，资金到位率</w:t>
      </w:r>
      <w:r>
        <w:rPr>
          <w:rFonts w:ascii="仿宋_GB2312" w:eastAsia="仿宋_GB2312" w:hAnsi="宋体"/>
          <w:sz w:val="32"/>
          <w:szCs w:val="32"/>
        </w:rPr>
        <w:t>100%</w:t>
      </w:r>
      <w:r>
        <w:rPr>
          <w:rFonts w:ascii="仿宋_GB2312" w:eastAsia="仿宋_GB2312" w:hAnsi="宋体" w:hint="eastAsia"/>
          <w:sz w:val="32"/>
          <w:szCs w:val="32"/>
        </w:rPr>
        <w:t>。</w:t>
      </w:r>
    </w:p>
    <w:p w14:paraId="31F15140"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sz w:val="32"/>
          <w:szCs w:val="32"/>
          <w:lang w:val="zh-CN"/>
        </w:rPr>
        <w:t>2</w:t>
      </w:r>
      <w:r>
        <w:rPr>
          <w:rFonts w:ascii="仿宋_GB2312" w:eastAsia="仿宋_GB2312" w:hAnsi="宋体" w:hint="eastAsia"/>
          <w:sz w:val="32"/>
          <w:szCs w:val="32"/>
          <w:lang w:val="zh-CN"/>
        </w:rPr>
        <w:t>．资金使用。</w:t>
      </w:r>
      <w:r>
        <w:rPr>
          <w:rFonts w:ascii="仿宋_GB2312" w:eastAsia="仿宋_GB2312" w:hAnsi="宋体" w:cs="宋体" w:hint="eastAsia"/>
          <w:bCs/>
          <w:sz w:val="32"/>
          <w:szCs w:val="32"/>
        </w:rPr>
        <w:t>项目总投资</w:t>
      </w:r>
      <w:r>
        <w:rPr>
          <w:rFonts w:ascii="仿宋_GB2312" w:eastAsia="仿宋_GB2312" w:hAnsi="??_GB2312" w:cs="??_GB2312"/>
          <w:bCs/>
          <w:sz w:val="32"/>
          <w:szCs w:val="32"/>
        </w:rPr>
        <w:t>10</w:t>
      </w:r>
      <w:r>
        <w:rPr>
          <w:rFonts w:ascii="仿宋_GB2312" w:eastAsia="仿宋_GB2312" w:hAnsi="宋体" w:cs="宋体" w:hint="eastAsia"/>
          <w:bCs/>
          <w:sz w:val="32"/>
          <w:szCs w:val="32"/>
        </w:rPr>
        <w:t>万元，项目总投资</w:t>
      </w:r>
      <w:r>
        <w:rPr>
          <w:rFonts w:ascii="仿宋_GB2312" w:eastAsia="仿宋_GB2312" w:hAnsi="??_GB2312" w:cs="??_GB2312"/>
          <w:bCs/>
          <w:sz w:val="32"/>
          <w:szCs w:val="32"/>
        </w:rPr>
        <w:t>10</w:t>
      </w:r>
      <w:r>
        <w:rPr>
          <w:rFonts w:ascii="仿宋_GB2312" w:eastAsia="仿宋_GB2312" w:hAnsi="宋体" w:cs="宋体" w:hint="eastAsia"/>
          <w:bCs/>
          <w:sz w:val="32"/>
          <w:szCs w:val="32"/>
        </w:rPr>
        <w:t>万元，</w:t>
      </w:r>
      <w:r>
        <w:rPr>
          <w:rFonts w:ascii="仿宋_GB2312" w:eastAsia="仿宋_GB2312" w:hAnsi="宋体" w:cs="宋体"/>
          <w:bCs/>
          <w:sz w:val="32"/>
          <w:szCs w:val="32"/>
        </w:rPr>
        <w:t>2020</w:t>
      </w:r>
      <w:r>
        <w:rPr>
          <w:rFonts w:ascii="仿宋_GB2312" w:eastAsia="仿宋_GB2312" w:hAnsi="宋体" w:cs="宋体" w:hint="eastAsia"/>
          <w:bCs/>
          <w:sz w:val="32"/>
          <w:szCs w:val="32"/>
        </w:rPr>
        <w:t>年使用经费</w:t>
      </w:r>
      <w:r>
        <w:rPr>
          <w:rFonts w:ascii="仿宋_GB2312" w:eastAsia="仿宋_GB2312" w:hAnsi="??_GB2312" w:cs="??_GB2312"/>
          <w:bCs/>
          <w:sz w:val="32"/>
          <w:szCs w:val="32"/>
        </w:rPr>
        <w:t>7.37</w:t>
      </w:r>
      <w:r>
        <w:rPr>
          <w:rFonts w:ascii="仿宋_GB2312" w:eastAsia="仿宋_GB2312" w:hAnsi="宋体" w:cs="宋体" w:hint="eastAsia"/>
          <w:bCs/>
          <w:sz w:val="32"/>
          <w:szCs w:val="32"/>
        </w:rPr>
        <w:t>万元，占</w:t>
      </w:r>
      <w:r>
        <w:rPr>
          <w:rFonts w:ascii="仿宋_GB2312" w:eastAsia="仿宋_GB2312" w:hAnsi="??_GB2312" w:cs="??_GB2312"/>
          <w:bCs/>
          <w:sz w:val="32"/>
          <w:szCs w:val="32"/>
        </w:rPr>
        <w:t>73.70%</w:t>
      </w:r>
      <w:r>
        <w:rPr>
          <w:rFonts w:ascii="仿宋_GB2312" w:eastAsia="仿宋_GB2312" w:hAnsi="宋体" w:cs="宋体" w:hint="eastAsia"/>
          <w:bCs/>
          <w:sz w:val="32"/>
          <w:szCs w:val="32"/>
        </w:rPr>
        <w:t>。资金使用严格按照相关规定和项目实施方案进行，做到专款专用，资金支</w:t>
      </w:r>
      <w:r>
        <w:rPr>
          <w:rFonts w:ascii="仿宋_GB2312" w:eastAsia="仿宋_GB2312" w:hAnsi="宋体" w:cs="宋体" w:hint="eastAsia"/>
          <w:bCs/>
          <w:sz w:val="32"/>
          <w:szCs w:val="32"/>
        </w:rPr>
        <w:lastRenderedPageBreak/>
        <w:t>付与预算相符。</w:t>
      </w:r>
    </w:p>
    <w:p w14:paraId="11C6D088"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（二）项目财务管理情况。</w:t>
      </w:r>
    </w:p>
    <w:p w14:paraId="133AA170" w14:textId="77777777" w:rsidR="00D90B56" w:rsidRDefault="00493910">
      <w:pPr>
        <w:adjustRightInd w:val="0"/>
        <w:snapToGrid w:val="0"/>
        <w:spacing w:line="600" w:lineRule="exact"/>
        <w:ind w:firstLine="720"/>
        <w:rPr>
          <w:rFonts w:ascii="仿宋_GB2312" w:eastAsia="仿宋_GB2312" w:hAnsi="仿宋"/>
          <w:sz w:val="32"/>
          <w:szCs w:val="32"/>
        </w:rPr>
      </w:pPr>
      <w:r>
        <w:rPr>
          <w:rFonts w:ascii="仿宋_GB2312" w:eastAsia="仿宋_GB2312" w:hAnsi="仿宋" w:hint="eastAsia"/>
          <w:sz w:val="32"/>
          <w:szCs w:val="32"/>
        </w:rPr>
        <w:t>项目资金的使用、管理、审计均按照国家财务管理办法严格执行。项目建设资金实行专户储存、统一管理、专款专用、独立核算，实行财政报账制。报账时，我场严把审批手续关，由科技科、财务科初审，分管领导及法人签字确认；在申请付款方面，严格按进度和质量付款，验收不合格不付款，严把资金使用关。</w:t>
      </w:r>
    </w:p>
    <w:p w14:paraId="4B5009B9" w14:textId="77777777" w:rsidR="00D90B56" w:rsidRDefault="00493910">
      <w:pPr>
        <w:adjustRightInd w:val="0"/>
        <w:snapToGrid w:val="0"/>
        <w:spacing w:line="600" w:lineRule="exact"/>
        <w:ind w:firstLineChars="200" w:firstLine="643"/>
        <w:rPr>
          <w:rFonts w:ascii="仿宋_GB2312" w:eastAsia="仿宋_GB2312" w:hAnsi="宋体"/>
          <w:b/>
          <w:sz w:val="32"/>
          <w:szCs w:val="32"/>
          <w:lang w:val="zh-CN"/>
        </w:rPr>
      </w:pPr>
      <w:r>
        <w:rPr>
          <w:rFonts w:ascii="仿宋_GB2312" w:eastAsia="仿宋_GB2312" w:hAnsi="宋体" w:hint="eastAsia"/>
          <w:b/>
          <w:sz w:val="32"/>
          <w:szCs w:val="32"/>
          <w:lang w:val="zh-CN"/>
        </w:rPr>
        <w:t>（三）项目组织实施情况。</w:t>
      </w:r>
    </w:p>
    <w:p w14:paraId="5891D559"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cs="宋体" w:hint="eastAsia"/>
          <w:bCs/>
          <w:sz w:val="32"/>
          <w:szCs w:val="32"/>
        </w:rPr>
        <w:t>成立项目技术领导小组。成立以推广研究员罗光荣同志为组长的项目技术领导小组，依托四川农业大学的技术力量，全面负责项目所需样本采集、</w:t>
      </w:r>
      <w:r>
        <w:rPr>
          <w:rFonts w:ascii="仿宋_GB2312" w:eastAsia="仿宋_GB2312" w:hAnsi="??_GB2312" w:cs="??_GB2312"/>
          <w:bCs/>
          <w:sz w:val="32"/>
          <w:szCs w:val="32"/>
        </w:rPr>
        <w:t>DNA</w:t>
      </w:r>
      <w:r>
        <w:rPr>
          <w:rFonts w:ascii="仿宋_GB2312" w:eastAsia="仿宋_GB2312" w:hAnsi="宋体" w:cs="宋体" w:hint="eastAsia"/>
          <w:bCs/>
          <w:sz w:val="32"/>
          <w:szCs w:val="32"/>
        </w:rPr>
        <w:t>提取与测序等工作，并建立基于</w:t>
      </w:r>
      <w:r>
        <w:rPr>
          <w:rFonts w:ascii="仿宋_GB2312" w:eastAsia="仿宋_GB2312" w:hAnsi="??_GB2312" w:cs="??_GB2312"/>
          <w:bCs/>
          <w:sz w:val="32"/>
          <w:szCs w:val="32"/>
        </w:rPr>
        <w:t>SNP</w:t>
      </w:r>
      <w:r>
        <w:rPr>
          <w:rFonts w:ascii="仿宋_GB2312" w:eastAsia="仿宋_GB2312" w:hAnsi="宋体" w:cs="宋体" w:hint="eastAsia"/>
          <w:bCs/>
          <w:sz w:val="32"/>
          <w:szCs w:val="32"/>
        </w:rPr>
        <w:t>位点的分子系谱方法，适用于四川牦牛群体。</w:t>
      </w:r>
    </w:p>
    <w:p w14:paraId="6DB29AAF"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cs="宋体" w:hint="eastAsia"/>
          <w:bCs/>
          <w:sz w:val="32"/>
          <w:szCs w:val="32"/>
        </w:rPr>
        <w:t>建立项目专账。严格按照项目资金使用计划和有关差旅费、劳务费等有关规定，建立项目专账，加强对项目资金的管理、审核，确保项目资金使用科学、合理，报账程序规范。</w:t>
      </w:r>
    </w:p>
    <w:p w14:paraId="77E5263B" w14:textId="77777777" w:rsidR="00D90B56" w:rsidRDefault="00493910">
      <w:pPr>
        <w:snapToGrid w:val="0"/>
        <w:spacing w:line="600" w:lineRule="exact"/>
        <w:ind w:firstLineChars="200" w:firstLine="640"/>
        <w:rPr>
          <w:rFonts w:ascii="仿宋_GB2312" w:eastAsia="仿宋_GB2312" w:hAnsi="??_GB2312" w:cs="??_GB2312"/>
          <w:bCs/>
          <w:sz w:val="32"/>
          <w:szCs w:val="32"/>
        </w:rPr>
      </w:pPr>
      <w:r>
        <w:rPr>
          <w:rFonts w:ascii="仿宋_GB2312" w:eastAsia="仿宋_GB2312" w:hAnsi="宋体" w:cs="宋体" w:hint="eastAsia"/>
          <w:bCs/>
          <w:sz w:val="32"/>
          <w:szCs w:val="32"/>
        </w:rPr>
        <w:t>严格项目物资采购。由场物资采购领导小组按照政府采购程序，实施项目物资采购。同时，物资采购监管领导小组对采购过程实施全程监管，保障采购过程合</w:t>
      </w:r>
      <w:proofErr w:type="gramStart"/>
      <w:r>
        <w:rPr>
          <w:rFonts w:ascii="仿宋_GB2312" w:eastAsia="仿宋_GB2312" w:hAnsi="宋体" w:cs="宋体" w:hint="eastAsia"/>
          <w:bCs/>
          <w:sz w:val="32"/>
          <w:szCs w:val="32"/>
        </w:rPr>
        <w:t>规</w:t>
      </w:r>
      <w:proofErr w:type="gramEnd"/>
      <w:r>
        <w:rPr>
          <w:rFonts w:ascii="仿宋_GB2312" w:eastAsia="仿宋_GB2312" w:hAnsi="宋体" w:cs="宋体" w:hint="eastAsia"/>
          <w:bCs/>
          <w:sz w:val="32"/>
          <w:szCs w:val="32"/>
        </w:rPr>
        <w:t>、合法。</w:t>
      </w:r>
    </w:p>
    <w:p w14:paraId="2CF88C9D"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三、项目绩效情况</w:t>
      </w:r>
      <w:r>
        <w:rPr>
          <w:rFonts w:ascii="仿宋_GB2312" w:eastAsia="仿宋_GB2312" w:hAnsi="宋体"/>
          <w:sz w:val="32"/>
          <w:szCs w:val="32"/>
          <w:lang w:val="zh-CN"/>
        </w:rPr>
        <w:tab/>
      </w:r>
    </w:p>
    <w:p w14:paraId="56371B28"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（一）项目完成情况。</w:t>
      </w:r>
    </w:p>
    <w:p w14:paraId="1B19A93F"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一是完成项目相关物资采购工作；</w:t>
      </w:r>
      <w:r>
        <w:rPr>
          <w:rFonts w:ascii="仿宋_GB2312" w:eastAsia="仿宋_GB2312" w:hAnsi="宋体" w:hint="eastAsia"/>
          <w:sz w:val="32"/>
          <w:szCs w:val="32"/>
          <w:lang w:val="zh-CN"/>
        </w:rPr>
        <w:t>按照四川省龙日种畜</w:t>
      </w:r>
      <w:proofErr w:type="gramStart"/>
      <w:r>
        <w:rPr>
          <w:rFonts w:ascii="仿宋_GB2312" w:eastAsia="仿宋_GB2312" w:hAnsi="宋体" w:hint="eastAsia"/>
          <w:sz w:val="32"/>
          <w:szCs w:val="32"/>
          <w:lang w:val="zh-CN"/>
        </w:rPr>
        <w:t>场政府</w:t>
      </w:r>
      <w:proofErr w:type="gramEnd"/>
      <w:r>
        <w:rPr>
          <w:rFonts w:ascii="仿宋_GB2312" w:eastAsia="仿宋_GB2312" w:hAnsi="宋体" w:hint="eastAsia"/>
          <w:sz w:val="32"/>
          <w:szCs w:val="32"/>
          <w:lang w:val="zh-CN"/>
        </w:rPr>
        <w:t>采购相关规定，由科技科备案，四川省龙日种畜</w:t>
      </w:r>
      <w:proofErr w:type="gramStart"/>
      <w:r>
        <w:rPr>
          <w:rFonts w:ascii="仿宋_GB2312" w:eastAsia="仿宋_GB2312" w:hAnsi="宋体" w:hint="eastAsia"/>
          <w:sz w:val="32"/>
          <w:szCs w:val="32"/>
          <w:lang w:val="zh-CN"/>
        </w:rPr>
        <w:t>场政</w:t>
      </w:r>
      <w:r>
        <w:rPr>
          <w:rFonts w:ascii="仿宋_GB2312" w:eastAsia="仿宋_GB2312" w:hAnsi="宋体" w:hint="eastAsia"/>
          <w:sz w:val="32"/>
          <w:szCs w:val="32"/>
          <w:lang w:val="zh-CN"/>
        </w:rPr>
        <w:lastRenderedPageBreak/>
        <w:t>府</w:t>
      </w:r>
      <w:proofErr w:type="gramEnd"/>
      <w:r>
        <w:rPr>
          <w:rFonts w:ascii="仿宋_GB2312" w:eastAsia="仿宋_GB2312" w:hAnsi="宋体" w:hint="eastAsia"/>
          <w:sz w:val="32"/>
          <w:szCs w:val="32"/>
          <w:lang w:val="zh-CN"/>
        </w:rPr>
        <w:t>采购小组统一采购，四川省龙日种畜</w:t>
      </w:r>
      <w:proofErr w:type="gramStart"/>
      <w:r>
        <w:rPr>
          <w:rFonts w:ascii="仿宋_GB2312" w:eastAsia="仿宋_GB2312" w:hAnsi="宋体" w:hint="eastAsia"/>
          <w:sz w:val="32"/>
          <w:szCs w:val="32"/>
          <w:lang w:val="zh-CN"/>
        </w:rPr>
        <w:t>场政府</w:t>
      </w:r>
      <w:proofErr w:type="gramEnd"/>
      <w:r>
        <w:rPr>
          <w:rFonts w:ascii="仿宋_GB2312" w:eastAsia="仿宋_GB2312" w:hAnsi="宋体" w:hint="eastAsia"/>
          <w:sz w:val="32"/>
          <w:szCs w:val="32"/>
          <w:lang w:val="zh-CN"/>
        </w:rPr>
        <w:t>采购监督验收小组对物资</w:t>
      </w:r>
      <w:proofErr w:type="gramStart"/>
      <w:r>
        <w:rPr>
          <w:rFonts w:ascii="仿宋_GB2312" w:eastAsia="仿宋_GB2312" w:hAnsi="宋体" w:hint="eastAsia"/>
          <w:sz w:val="32"/>
          <w:szCs w:val="32"/>
          <w:lang w:val="zh-CN"/>
        </w:rPr>
        <w:t>采购全</w:t>
      </w:r>
      <w:proofErr w:type="gramEnd"/>
      <w:r>
        <w:rPr>
          <w:rFonts w:ascii="仿宋_GB2312" w:eastAsia="仿宋_GB2312" w:hAnsi="宋体" w:hint="eastAsia"/>
          <w:sz w:val="32"/>
          <w:szCs w:val="32"/>
          <w:lang w:val="zh-CN"/>
        </w:rPr>
        <w:t>过程进行监督，按照项目实施方案及采购指标的要求，完成物资采购验收工作，确保物资采购合法合</w:t>
      </w:r>
      <w:proofErr w:type="gramStart"/>
      <w:r>
        <w:rPr>
          <w:rFonts w:ascii="仿宋_GB2312" w:eastAsia="仿宋_GB2312" w:hAnsi="宋体" w:hint="eastAsia"/>
          <w:sz w:val="32"/>
          <w:szCs w:val="32"/>
          <w:lang w:val="zh-CN"/>
        </w:rPr>
        <w:t>规</w:t>
      </w:r>
      <w:proofErr w:type="gramEnd"/>
      <w:r>
        <w:rPr>
          <w:rFonts w:ascii="仿宋_GB2312" w:eastAsia="仿宋_GB2312" w:hAnsi="宋体" w:hint="eastAsia"/>
          <w:sz w:val="32"/>
          <w:szCs w:val="32"/>
          <w:lang w:val="zh-CN"/>
        </w:rPr>
        <w:t>、保质保量。</w:t>
      </w:r>
    </w:p>
    <w:p w14:paraId="427E95F3" w14:textId="77777777" w:rsidR="00D90B56" w:rsidRDefault="00493910">
      <w:pPr>
        <w:adjustRightInd w:val="0"/>
        <w:snapToGrid w:val="0"/>
        <w:spacing w:line="600" w:lineRule="exact"/>
        <w:ind w:firstLine="720"/>
        <w:rPr>
          <w:rFonts w:ascii="仿宋_GB2312" w:eastAsia="仿宋_GB2312" w:hAnsi="宋体"/>
          <w:b/>
          <w:sz w:val="32"/>
          <w:szCs w:val="32"/>
        </w:rPr>
      </w:pPr>
      <w:r>
        <w:rPr>
          <w:rFonts w:ascii="仿宋_GB2312" w:eastAsia="仿宋_GB2312" w:hAnsi="宋体" w:hint="eastAsia"/>
          <w:sz w:val="32"/>
          <w:szCs w:val="32"/>
        </w:rPr>
        <w:t>二是完成牦牛采样测序，数据分析，论文发表等工作。项目首先通过</w:t>
      </w:r>
      <w:r>
        <w:rPr>
          <w:rFonts w:ascii="仿宋_GB2312" w:eastAsia="仿宋_GB2312" w:hAnsi="宋体" w:hint="eastAsia"/>
          <w:sz w:val="32"/>
          <w:szCs w:val="32"/>
          <w:lang w:val="zh-CN"/>
        </w:rPr>
        <w:t>收集分布于四川地区的主要牦牛品种（类群），</w:t>
      </w:r>
      <w:proofErr w:type="gramStart"/>
      <w:r>
        <w:rPr>
          <w:rFonts w:ascii="仿宋_GB2312" w:eastAsia="仿宋_GB2312" w:hAnsi="宋体" w:hint="eastAsia"/>
          <w:sz w:val="32"/>
          <w:szCs w:val="32"/>
          <w:lang w:val="zh-CN"/>
        </w:rPr>
        <w:t>包括麦洼牦牛</w:t>
      </w:r>
      <w:proofErr w:type="gramEnd"/>
      <w:r>
        <w:rPr>
          <w:rFonts w:ascii="仿宋_GB2312" w:eastAsia="仿宋_GB2312" w:hAnsi="宋体" w:hint="eastAsia"/>
          <w:sz w:val="32"/>
          <w:szCs w:val="32"/>
          <w:lang w:val="zh-CN"/>
        </w:rPr>
        <w:t>、金川牦牛等，保证每个品种（类群）无明显亲缘关系的个体数</w:t>
      </w:r>
      <w:r>
        <w:rPr>
          <w:rFonts w:ascii="仿宋_GB2312" w:eastAsia="仿宋_GB2312" w:hAnsi="宋体"/>
          <w:sz w:val="32"/>
          <w:szCs w:val="32"/>
          <w:lang w:val="zh-CN"/>
        </w:rPr>
        <w:t>30</w:t>
      </w:r>
      <w:r>
        <w:rPr>
          <w:rFonts w:ascii="仿宋_GB2312" w:eastAsia="仿宋_GB2312" w:hAnsi="宋体" w:hint="eastAsia"/>
          <w:sz w:val="32"/>
          <w:szCs w:val="32"/>
          <w:lang w:val="zh-CN"/>
        </w:rPr>
        <w:t>头以上，公母各半，采集外周血。采用低覆盖度基因组重测序技术，或者简化基因组测序技术，在全基因组水平上开发</w:t>
      </w:r>
      <w:r>
        <w:rPr>
          <w:rFonts w:ascii="仿宋_GB2312" w:eastAsia="仿宋_GB2312" w:hAnsi="宋体"/>
          <w:sz w:val="32"/>
          <w:szCs w:val="32"/>
          <w:lang w:val="zh-CN"/>
        </w:rPr>
        <w:t>SNP</w:t>
      </w:r>
      <w:r>
        <w:rPr>
          <w:rFonts w:ascii="仿宋_GB2312" w:eastAsia="仿宋_GB2312" w:hAnsi="宋体" w:hint="eastAsia"/>
          <w:sz w:val="32"/>
          <w:szCs w:val="32"/>
          <w:lang w:val="zh-CN"/>
        </w:rPr>
        <w:t>标记，最终保证符合质量要求的</w:t>
      </w:r>
      <w:r>
        <w:rPr>
          <w:rFonts w:ascii="仿宋_GB2312" w:eastAsia="仿宋_GB2312" w:hAnsi="宋体"/>
          <w:sz w:val="32"/>
          <w:szCs w:val="32"/>
          <w:lang w:val="zh-CN"/>
        </w:rPr>
        <w:t>SNP</w:t>
      </w:r>
      <w:r>
        <w:rPr>
          <w:rFonts w:ascii="仿宋_GB2312" w:eastAsia="仿宋_GB2312" w:hAnsi="宋体" w:hint="eastAsia"/>
          <w:sz w:val="32"/>
          <w:szCs w:val="32"/>
          <w:lang w:val="zh-CN"/>
        </w:rPr>
        <w:t>位点数不低于</w:t>
      </w:r>
      <w:r>
        <w:rPr>
          <w:rFonts w:ascii="仿宋_GB2312" w:eastAsia="仿宋_GB2312" w:hAnsi="宋体"/>
          <w:sz w:val="32"/>
          <w:szCs w:val="32"/>
          <w:lang w:val="zh-CN"/>
        </w:rPr>
        <w:t>30</w:t>
      </w:r>
      <w:r>
        <w:rPr>
          <w:rFonts w:ascii="仿宋_GB2312" w:eastAsia="仿宋_GB2312" w:hAnsi="宋体" w:hint="eastAsia"/>
          <w:sz w:val="32"/>
          <w:szCs w:val="32"/>
          <w:lang w:val="zh-CN"/>
        </w:rPr>
        <w:t>万个，且在各染色体</w:t>
      </w:r>
      <w:proofErr w:type="gramStart"/>
      <w:r>
        <w:rPr>
          <w:rFonts w:ascii="仿宋_GB2312" w:eastAsia="仿宋_GB2312" w:hAnsi="宋体" w:hint="eastAsia"/>
          <w:sz w:val="32"/>
          <w:szCs w:val="32"/>
          <w:lang w:val="zh-CN"/>
        </w:rPr>
        <w:t>间较为</w:t>
      </w:r>
      <w:proofErr w:type="gramEnd"/>
      <w:r>
        <w:rPr>
          <w:rFonts w:ascii="仿宋_GB2312" w:eastAsia="仿宋_GB2312" w:hAnsi="宋体" w:hint="eastAsia"/>
          <w:sz w:val="32"/>
          <w:szCs w:val="32"/>
          <w:lang w:val="zh-CN"/>
        </w:rPr>
        <w:t>均匀分布。基于位点间的连锁不平衡（</w:t>
      </w:r>
      <w:r>
        <w:rPr>
          <w:rFonts w:ascii="仿宋_GB2312" w:eastAsia="仿宋_GB2312" w:hAnsi="宋体"/>
          <w:sz w:val="32"/>
          <w:szCs w:val="32"/>
          <w:lang w:val="zh-CN"/>
        </w:rPr>
        <w:t>Linkage disequilibrium</w:t>
      </w:r>
      <w:r>
        <w:rPr>
          <w:rFonts w:ascii="仿宋_GB2312" w:eastAsia="仿宋_GB2312" w:hAnsi="宋体" w:hint="eastAsia"/>
          <w:sz w:val="32"/>
          <w:szCs w:val="32"/>
          <w:lang w:val="zh-CN"/>
        </w:rPr>
        <w:t>）和群体内等位基因频率分布情况，筛选出具有高度多态性的</w:t>
      </w:r>
      <w:r>
        <w:rPr>
          <w:rFonts w:ascii="仿宋_GB2312" w:eastAsia="仿宋_GB2312" w:hAnsi="宋体"/>
          <w:sz w:val="32"/>
          <w:szCs w:val="32"/>
          <w:lang w:val="zh-CN"/>
        </w:rPr>
        <w:t>SNP</w:t>
      </w:r>
      <w:r>
        <w:rPr>
          <w:rFonts w:ascii="仿宋_GB2312" w:eastAsia="仿宋_GB2312" w:hAnsi="宋体" w:hint="eastAsia"/>
          <w:sz w:val="32"/>
          <w:szCs w:val="32"/>
          <w:lang w:val="zh-CN"/>
        </w:rPr>
        <w:t>位点</w:t>
      </w:r>
      <w:r>
        <w:rPr>
          <w:rFonts w:ascii="仿宋_GB2312" w:eastAsia="仿宋_GB2312" w:hAnsi="宋体"/>
          <w:sz w:val="32"/>
          <w:szCs w:val="32"/>
          <w:lang w:val="zh-CN"/>
        </w:rPr>
        <w:t>100</w:t>
      </w:r>
      <w:r>
        <w:rPr>
          <w:rFonts w:ascii="仿宋_GB2312" w:eastAsia="仿宋_GB2312" w:hAnsi="宋体" w:hint="eastAsia"/>
          <w:sz w:val="32"/>
          <w:szCs w:val="32"/>
          <w:lang w:val="zh-CN"/>
        </w:rPr>
        <w:t>个左右，用于四川牦牛分子系谱方法的构建。</w:t>
      </w:r>
      <w:r>
        <w:rPr>
          <w:rFonts w:ascii="仿宋_GB2312" w:eastAsia="仿宋_GB2312" w:hAnsi="宋体" w:hint="eastAsia"/>
          <w:sz w:val="32"/>
          <w:szCs w:val="32"/>
        </w:rPr>
        <w:t>再</w:t>
      </w:r>
      <w:r>
        <w:rPr>
          <w:rFonts w:ascii="仿宋_GB2312" w:eastAsia="仿宋_GB2312" w:hAnsi="宋体" w:hint="eastAsia"/>
          <w:sz w:val="32"/>
          <w:szCs w:val="32"/>
          <w:lang w:val="zh-CN"/>
        </w:rPr>
        <w:t>采用个体排除、亲本指定、同胞聚类等方法，建立基于</w:t>
      </w:r>
      <w:r>
        <w:rPr>
          <w:rFonts w:ascii="仿宋_GB2312" w:eastAsia="仿宋_GB2312" w:hAnsi="宋体"/>
          <w:sz w:val="32"/>
          <w:szCs w:val="32"/>
          <w:lang w:val="zh-CN"/>
        </w:rPr>
        <w:t>SNP</w:t>
      </w:r>
      <w:r>
        <w:rPr>
          <w:rFonts w:ascii="仿宋_GB2312" w:eastAsia="仿宋_GB2312" w:hAnsi="宋体" w:hint="eastAsia"/>
          <w:sz w:val="32"/>
          <w:szCs w:val="32"/>
          <w:lang w:val="zh-CN"/>
        </w:rPr>
        <w:t>位点的分子系谱方法，适用于四川牦牛群体。对新构建的方法，在</w:t>
      </w:r>
      <w:r>
        <w:rPr>
          <w:rFonts w:ascii="仿宋_GB2312" w:eastAsia="仿宋_GB2312" w:hAnsi="宋体"/>
          <w:sz w:val="32"/>
          <w:szCs w:val="32"/>
          <w:lang w:val="zh-CN"/>
        </w:rPr>
        <w:t>20-30</w:t>
      </w:r>
      <w:r>
        <w:rPr>
          <w:rFonts w:ascii="仿宋_GB2312" w:eastAsia="仿宋_GB2312" w:hAnsi="宋体" w:hint="eastAsia"/>
          <w:sz w:val="32"/>
          <w:szCs w:val="32"/>
          <w:lang w:val="zh-CN"/>
        </w:rPr>
        <w:t>个家系样本中进行验证性分析，同时建立相应的数据分析生物信息学流程。</w:t>
      </w:r>
      <w:r>
        <w:rPr>
          <w:rFonts w:ascii="仿宋_GB2312" w:eastAsia="仿宋_GB2312" w:hAnsi="宋体" w:hint="eastAsia"/>
          <w:sz w:val="32"/>
          <w:szCs w:val="32"/>
        </w:rPr>
        <w:t>最后整理分析数据，完成科技论文的撰写及发表。按照项目计划完成项目实施，项目</w:t>
      </w:r>
      <w:r>
        <w:rPr>
          <w:rFonts w:ascii="仿宋_GB2312" w:eastAsia="仿宋_GB2312" w:hAnsi="宋体" w:hint="eastAsia"/>
          <w:sz w:val="32"/>
          <w:szCs w:val="32"/>
          <w:lang w:val="zh-CN"/>
        </w:rPr>
        <w:t>任务量完成、质量标准、进度计划、成本</w:t>
      </w:r>
      <w:r>
        <w:rPr>
          <w:rFonts w:ascii="仿宋_GB2312" w:eastAsia="仿宋_GB2312" w:hAnsi="宋体" w:hint="eastAsia"/>
          <w:sz w:val="32"/>
          <w:szCs w:val="32"/>
          <w:lang w:val="zh-CN"/>
        </w:rPr>
        <w:t>控制目标的实现程度</w:t>
      </w:r>
      <w:r>
        <w:rPr>
          <w:rFonts w:ascii="仿宋_GB2312" w:eastAsia="仿宋_GB2312" w:hAnsi="宋体" w:hint="eastAsia"/>
          <w:sz w:val="32"/>
          <w:szCs w:val="32"/>
        </w:rPr>
        <w:t>较好。</w:t>
      </w:r>
    </w:p>
    <w:p w14:paraId="0D4B70BC" w14:textId="77777777" w:rsidR="00D90B56" w:rsidRDefault="00493910">
      <w:pPr>
        <w:numPr>
          <w:ilvl w:val="0"/>
          <w:numId w:val="6"/>
        </w:num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项目效益情况。</w:t>
      </w:r>
    </w:p>
    <w:p w14:paraId="22308D87" w14:textId="77777777" w:rsidR="00D90B56" w:rsidRDefault="00493910">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一是经济效益。</w:t>
      </w:r>
      <w:r>
        <w:rPr>
          <w:rFonts w:ascii="仿宋_GB2312" w:eastAsia="仿宋_GB2312" w:hAnsi="仿宋" w:cs="仿宋" w:hint="eastAsia"/>
          <w:sz w:val="32"/>
          <w:szCs w:val="32"/>
        </w:rPr>
        <w:t>能以较低的经济成本从分子遗传标记上去追溯和建立群体内个体间的亲缘系谱关系，能够准确获取</w:t>
      </w:r>
      <w:r>
        <w:rPr>
          <w:rFonts w:ascii="仿宋_GB2312" w:eastAsia="仿宋_GB2312" w:hAnsi="仿宋" w:cs="仿宋" w:hint="eastAsia"/>
          <w:sz w:val="32"/>
          <w:szCs w:val="32"/>
        </w:rPr>
        <w:lastRenderedPageBreak/>
        <w:t>和记录个体间的交配繁殖记录，尤其是便于追踪新生后代的父本信息，这极大地提高了对优良种公畜的有效利用率，提高了养殖经济效益。</w:t>
      </w:r>
      <w:r>
        <w:rPr>
          <w:rFonts w:ascii="仿宋_GB2312" w:eastAsia="仿宋_GB2312" w:hAnsi="仿宋" w:cs="仿宋" w:hint="eastAsia"/>
          <w:b/>
          <w:sz w:val="32"/>
          <w:szCs w:val="32"/>
        </w:rPr>
        <w:t>二是社会效益。</w:t>
      </w:r>
      <w:r>
        <w:rPr>
          <w:rFonts w:ascii="仿宋_GB2312" w:eastAsia="仿宋_GB2312" w:hAnsi="仿宋" w:cs="仿宋" w:hint="eastAsia"/>
          <w:sz w:val="32"/>
          <w:szCs w:val="32"/>
        </w:rPr>
        <w:t>地记录了个体间的亲缘关系，便于科学化饲养管理工作的开展，显著提高了牦牛饲养管理的科学技术水平。提高牧民养殖效益，助推牧民脱贫致富。</w:t>
      </w:r>
      <w:r>
        <w:rPr>
          <w:rFonts w:ascii="仿宋_GB2312" w:eastAsia="仿宋_GB2312" w:hAnsi="仿宋" w:cs="仿宋" w:hint="eastAsia"/>
          <w:b/>
          <w:sz w:val="32"/>
          <w:szCs w:val="32"/>
        </w:rPr>
        <w:t>三是生态效益。</w:t>
      </w:r>
      <w:r>
        <w:rPr>
          <w:rFonts w:ascii="仿宋_GB2312" w:eastAsia="仿宋_GB2312" w:hAnsi="仿宋" w:cs="仿宋" w:hint="eastAsia"/>
          <w:sz w:val="32"/>
          <w:szCs w:val="32"/>
        </w:rPr>
        <w:t>通过</w:t>
      </w:r>
      <w:r>
        <w:rPr>
          <w:rFonts w:ascii="仿宋_GB2312" w:eastAsia="仿宋_GB2312" w:hAnsi="仿宋" w:cs="仿宋"/>
          <w:sz w:val="32"/>
          <w:szCs w:val="32"/>
        </w:rPr>
        <w:t>SNP</w:t>
      </w:r>
      <w:r>
        <w:rPr>
          <w:rFonts w:ascii="仿宋_GB2312" w:eastAsia="仿宋_GB2312" w:hAnsi="仿宋" w:cs="仿宋" w:hint="eastAsia"/>
          <w:sz w:val="32"/>
          <w:szCs w:val="32"/>
        </w:rPr>
        <w:t>遗传标记开发与分子系谱构建的研究，有效提高了对优良种公畜的有效利用率，可以降低天然草场放牧压力和载畜量，有利于草地生态保护。</w:t>
      </w:r>
      <w:r>
        <w:rPr>
          <w:rFonts w:ascii="仿宋_GB2312" w:eastAsia="仿宋_GB2312" w:hAnsi="仿宋" w:cs="仿宋" w:hint="eastAsia"/>
          <w:b/>
          <w:sz w:val="32"/>
          <w:szCs w:val="32"/>
        </w:rPr>
        <w:t>四是可持续效益。</w:t>
      </w:r>
      <w:r>
        <w:rPr>
          <w:rFonts w:ascii="仿宋_GB2312" w:eastAsia="仿宋_GB2312" w:hAnsi="仿宋" w:cs="仿宋" w:hint="eastAsia"/>
          <w:sz w:val="32"/>
          <w:szCs w:val="32"/>
        </w:rPr>
        <w:t>项目的研究成果可为今后开展牦牛分子研究提供持续的参考及研究价值，也能广泛用于生产。</w:t>
      </w:r>
      <w:r>
        <w:rPr>
          <w:rFonts w:ascii="仿宋_GB2312" w:eastAsia="仿宋_GB2312" w:hAnsi="仿宋" w:cs="仿宋" w:hint="eastAsia"/>
          <w:b/>
          <w:sz w:val="32"/>
          <w:szCs w:val="32"/>
        </w:rPr>
        <w:t>五是</w:t>
      </w:r>
      <w:r>
        <w:rPr>
          <w:rFonts w:ascii="仿宋_GB2312" w:eastAsia="仿宋_GB2312" w:hAnsi="仿宋" w:cs="仿宋" w:hint="eastAsia"/>
          <w:b/>
          <w:sz w:val="32"/>
          <w:szCs w:val="32"/>
          <w:lang w:val="zh-CN"/>
        </w:rPr>
        <w:t>服务对象满意度。</w:t>
      </w:r>
      <w:r>
        <w:rPr>
          <w:rFonts w:ascii="仿宋_GB2312" w:eastAsia="仿宋_GB2312" w:hAnsi="仿宋" w:cs="仿宋" w:hint="eastAsia"/>
          <w:sz w:val="32"/>
          <w:szCs w:val="32"/>
        </w:rPr>
        <w:t>加快了牦牛遗传资源的开发利用与新品种（品系）的人工选育进程。使得研究者能以较低的经济成本从分子遗传标记上去追溯和建立</w:t>
      </w:r>
      <w:r>
        <w:rPr>
          <w:rFonts w:ascii="仿宋_GB2312" w:eastAsia="仿宋_GB2312" w:hAnsi="仿宋" w:cs="仿宋" w:hint="eastAsia"/>
          <w:sz w:val="32"/>
          <w:szCs w:val="32"/>
        </w:rPr>
        <w:t>群体内个体间的亲缘系谱关系，解决牦牛饲养中的一个关键问题，具有重要的实践价值。</w:t>
      </w:r>
    </w:p>
    <w:p w14:paraId="3BB2347B"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四、存在的问题及建议</w:t>
      </w:r>
    </w:p>
    <w:p w14:paraId="3E94349E" w14:textId="77777777" w:rsidR="00D90B56" w:rsidRDefault="00493910">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由于新冠疫情的影响，导致项目进度安排总体滞后。今后工作中，还需要合理安排项目计划及进度，提高对于突发事件的应变能力。</w:t>
      </w:r>
    </w:p>
    <w:p w14:paraId="56B35462" w14:textId="77777777" w:rsidR="00D90B56" w:rsidRDefault="00D90B56">
      <w:pPr>
        <w:adjustRightInd w:val="0"/>
        <w:snapToGrid w:val="0"/>
        <w:spacing w:line="600" w:lineRule="exact"/>
        <w:rPr>
          <w:rFonts w:ascii="仿宋_GB2312" w:eastAsia="仿宋_GB2312" w:hAnsi="宋体"/>
          <w:sz w:val="32"/>
          <w:szCs w:val="32"/>
        </w:rPr>
      </w:pPr>
    </w:p>
    <w:p w14:paraId="38B91C47" w14:textId="77777777" w:rsidR="00D90B56" w:rsidRDefault="00D90B56">
      <w:pPr>
        <w:adjustRightInd w:val="0"/>
        <w:snapToGrid w:val="0"/>
        <w:spacing w:line="600" w:lineRule="exact"/>
        <w:rPr>
          <w:rFonts w:ascii="仿宋_GB2312" w:eastAsia="仿宋_GB2312" w:hAnsi="宋体"/>
          <w:sz w:val="32"/>
          <w:szCs w:val="32"/>
        </w:rPr>
      </w:pPr>
    </w:p>
    <w:p w14:paraId="307EA01E" w14:textId="77777777" w:rsidR="00D90B56" w:rsidRDefault="00D90B56">
      <w:pPr>
        <w:adjustRightInd w:val="0"/>
        <w:snapToGrid w:val="0"/>
        <w:spacing w:line="600" w:lineRule="exact"/>
        <w:rPr>
          <w:rFonts w:ascii="仿宋_GB2312" w:eastAsia="仿宋_GB2312" w:hAnsi="宋体"/>
          <w:sz w:val="32"/>
          <w:szCs w:val="32"/>
        </w:rPr>
      </w:pPr>
    </w:p>
    <w:p w14:paraId="04D16DF4" w14:textId="77777777" w:rsidR="00D90B56" w:rsidRDefault="00D90B56">
      <w:pPr>
        <w:adjustRightInd w:val="0"/>
        <w:snapToGrid w:val="0"/>
        <w:spacing w:line="600" w:lineRule="exact"/>
        <w:rPr>
          <w:rFonts w:ascii="仿宋_GB2312" w:eastAsia="仿宋_GB2312" w:hAnsi="宋体"/>
          <w:sz w:val="32"/>
          <w:szCs w:val="32"/>
        </w:rPr>
      </w:pPr>
    </w:p>
    <w:p w14:paraId="7173CEF4" w14:textId="77777777" w:rsidR="00D90B56" w:rsidRDefault="00493910">
      <w:pPr>
        <w:tabs>
          <w:tab w:val="left" w:pos="1440"/>
        </w:tabs>
        <w:spacing w:line="600" w:lineRule="exact"/>
        <w:jc w:val="center"/>
        <w:rPr>
          <w:rFonts w:ascii="方正小标宋简体" w:eastAsia="方正小标宋简体" w:hAnsi="宋体"/>
          <w:color w:val="000000"/>
          <w:kern w:val="0"/>
          <w:sz w:val="44"/>
          <w:szCs w:val="44"/>
        </w:rPr>
      </w:pPr>
      <w:r>
        <w:rPr>
          <w:rFonts w:ascii="方正小标宋简体" w:eastAsia="方正小标宋简体" w:hAnsi="宋体" w:hint="eastAsia"/>
          <w:color w:val="000000"/>
          <w:kern w:val="0"/>
          <w:sz w:val="44"/>
          <w:szCs w:val="44"/>
        </w:rPr>
        <w:lastRenderedPageBreak/>
        <w:t>四川省龙日种畜场</w:t>
      </w:r>
    </w:p>
    <w:p w14:paraId="02D75204" w14:textId="77777777" w:rsidR="00D90B56" w:rsidRDefault="00493910">
      <w:pPr>
        <w:tabs>
          <w:tab w:val="left" w:pos="1440"/>
        </w:tabs>
        <w:spacing w:line="600" w:lineRule="exact"/>
        <w:jc w:val="center"/>
        <w:rPr>
          <w:rFonts w:ascii="方正小标宋简体" w:eastAsia="方正小标宋简体" w:hAnsi="宋体"/>
          <w:color w:val="000000"/>
          <w:kern w:val="0"/>
          <w:sz w:val="44"/>
          <w:szCs w:val="44"/>
          <w:lang w:val="zh-CN"/>
        </w:rPr>
      </w:pPr>
      <w:r>
        <w:rPr>
          <w:rFonts w:ascii="方正小标宋简体" w:eastAsia="方正小标宋简体" w:hAnsi="宋体" w:hint="eastAsia"/>
          <w:color w:val="000000"/>
          <w:kern w:val="0"/>
          <w:sz w:val="44"/>
          <w:szCs w:val="44"/>
        </w:rPr>
        <w:t>科研后勤保障基地建设项目</w:t>
      </w:r>
      <w:r>
        <w:rPr>
          <w:rFonts w:ascii="方正小标宋简体" w:eastAsia="方正小标宋简体" w:hAnsi="宋体" w:hint="eastAsia"/>
          <w:color w:val="000000"/>
          <w:kern w:val="0"/>
          <w:sz w:val="44"/>
          <w:szCs w:val="44"/>
          <w:lang w:val="zh-CN"/>
        </w:rPr>
        <w:t>支出绩效</w:t>
      </w:r>
      <w:r>
        <w:rPr>
          <w:rFonts w:ascii="方正小标宋简体" w:eastAsia="方正小标宋简体" w:hAnsi="宋体"/>
          <w:color w:val="000000"/>
          <w:kern w:val="0"/>
          <w:sz w:val="44"/>
          <w:szCs w:val="44"/>
        </w:rPr>
        <w:t xml:space="preserve">    </w:t>
      </w:r>
      <w:r>
        <w:rPr>
          <w:rFonts w:ascii="方正小标宋简体" w:eastAsia="方正小标宋简体" w:hAnsi="宋体" w:hint="eastAsia"/>
          <w:color w:val="000000"/>
          <w:kern w:val="0"/>
          <w:sz w:val="44"/>
          <w:szCs w:val="44"/>
          <w:lang w:val="zh-CN"/>
        </w:rPr>
        <w:t>自评报告</w:t>
      </w:r>
    </w:p>
    <w:p w14:paraId="1972222C" w14:textId="77777777" w:rsidR="00D90B56" w:rsidRDefault="00D90B56">
      <w:pPr>
        <w:pStyle w:val="a9"/>
        <w:spacing w:line="600" w:lineRule="exact"/>
        <w:ind w:firstLine="640"/>
        <w:jc w:val="center"/>
        <w:rPr>
          <w:rFonts w:ascii="宋体"/>
          <w:color w:val="auto"/>
          <w:kern w:val="2"/>
          <w:sz w:val="32"/>
          <w:szCs w:val="32"/>
        </w:rPr>
      </w:pPr>
    </w:p>
    <w:p w14:paraId="4A95A6BC"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14:paraId="6A2A6657"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介绍项目基本情况，重点说明以下内容：</w:t>
      </w:r>
    </w:p>
    <w:p w14:paraId="77A514F5" w14:textId="77777777" w:rsidR="00D90B56" w:rsidRDefault="00493910">
      <w:pPr>
        <w:ind w:firstLineChars="200" w:firstLine="643"/>
        <w:rPr>
          <w:rFonts w:ascii="仿宋_GB2312" w:eastAsia="仿宋_GB2312" w:hAnsi="仿宋" w:cs="仿宋"/>
          <w:sz w:val="32"/>
          <w:szCs w:val="32"/>
        </w:rPr>
      </w:pPr>
      <w:r>
        <w:rPr>
          <w:rFonts w:ascii="仿宋_GB2312" w:eastAsia="仿宋_GB2312" w:hAnsi="宋体" w:hint="eastAsia"/>
          <w:b/>
          <w:sz w:val="32"/>
          <w:szCs w:val="32"/>
          <w:lang w:val="zh-CN"/>
        </w:rPr>
        <w:t>（一）项目资金申报及批复情况。</w:t>
      </w:r>
      <w:r>
        <w:rPr>
          <w:rFonts w:ascii="仿宋_GB2312" w:eastAsia="仿宋_GB2312" w:hAnsi="仿宋" w:cs="仿宋" w:hint="eastAsia"/>
          <w:sz w:val="32"/>
          <w:szCs w:val="32"/>
        </w:rPr>
        <w:t>四川省龙日种畜</w:t>
      </w:r>
      <w:proofErr w:type="gramStart"/>
      <w:r>
        <w:rPr>
          <w:rFonts w:ascii="仿宋_GB2312" w:eastAsia="仿宋_GB2312" w:hAnsi="仿宋" w:cs="仿宋" w:hint="eastAsia"/>
          <w:sz w:val="32"/>
          <w:szCs w:val="32"/>
        </w:rPr>
        <w:t>场科研</w:t>
      </w:r>
      <w:proofErr w:type="gramEnd"/>
      <w:r>
        <w:rPr>
          <w:rFonts w:ascii="仿宋_GB2312" w:eastAsia="仿宋_GB2312" w:hAnsi="仿宋" w:cs="仿宋" w:hint="eastAsia"/>
          <w:sz w:val="32"/>
          <w:szCs w:val="32"/>
        </w:rPr>
        <w:t>后勤保障基地项目于</w:t>
      </w:r>
      <w:r>
        <w:rPr>
          <w:rFonts w:ascii="仿宋_GB2312" w:eastAsia="仿宋_GB2312" w:hAnsi="仿宋" w:cs="仿宋"/>
          <w:sz w:val="32"/>
          <w:szCs w:val="32"/>
        </w:rPr>
        <w:t>2017</w:t>
      </w:r>
      <w:r>
        <w:rPr>
          <w:rFonts w:ascii="仿宋_GB2312" w:eastAsia="仿宋_GB2312" w:hAnsi="仿宋" w:cs="仿宋" w:hint="eastAsia"/>
          <w:sz w:val="32"/>
          <w:szCs w:val="32"/>
        </w:rPr>
        <w:t>年</w:t>
      </w:r>
      <w:r>
        <w:rPr>
          <w:rFonts w:ascii="仿宋_GB2312" w:eastAsia="仿宋_GB2312" w:hAnsi="仿宋" w:cs="仿宋"/>
          <w:sz w:val="32"/>
          <w:szCs w:val="32"/>
        </w:rPr>
        <w:t>12</w:t>
      </w:r>
      <w:r>
        <w:rPr>
          <w:rFonts w:ascii="仿宋_GB2312" w:eastAsia="仿宋_GB2312" w:hAnsi="仿宋" w:cs="仿宋" w:hint="eastAsia"/>
          <w:sz w:val="32"/>
          <w:szCs w:val="32"/>
        </w:rPr>
        <w:t>月经红原</w:t>
      </w:r>
      <w:proofErr w:type="gramStart"/>
      <w:r>
        <w:rPr>
          <w:rFonts w:ascii="仿宋_GB2312" w:eastAsia="仿宋_GB2312" w:hAnsi="仿宋" w:cs="仿宋" w:hint="eastAsia"/>
          <w:sz w:val="32"/>
          <w:szCs w:val="32"/>
        </w:rPr>
        <w:t>县发改局</w:t>
      </w:r>
      <w:proofErr w:type="gramEnd"/>
      <w:r>
        <w:rPr>
          <w:rFonts w:ascii="仿宋_GB2312" w:eastAsia="仿宋_GB2312" w:hAnsi="仿宋" w:cs="仿宋" w:hint="eastAsia"/>
          <w:sz w:val="32"/>
          <w:szCs w:val="32"/>
        </w:rPr>
        <w:t>立项。拟投资</w:t>
      </w:r>
      <w:r>
        <w:rPr>
          <w:rFonts w:ascii="仿宋_GB2312" w:eastAsia="仿宋_GB2312" w:hAnsi="仿宋" w:cs="仿宋"/>
          <w:sz w:val="32"/>
          <w:szCs w:val="32"/>
        </w:rPr>
        <w:t>1180</w:t>
      </w:r>
      <w:r>
        <w:rPr>
          <w:rFonts w:ascii="仿宋_GB2312" w:eastAsia="仿宋_GB2312" w:hAnsi="仿宋" w:cs="仿宋" w:hint="eastAsia"/>
          <w:sz w:val="32"/>
          <w:szCs w:val="32"/>
        </w:rPr>
        <w:t>万元，资金来源为整体移交专项资金、上缴国库原代管资金及优质牦牛细管冻精应用技术研究项目资金。</w:t>
      </w:r>
    </w:p>
    <w:p w14:paraId="1321F6CA" w14:textId="77777777" w:rsidR="00D90B56" w:rsidRDefault="00493910">
      <w:pPr>
        <w:adjustRightInd w:val="0"/>
        <w:snapToGrid w:val="0"/>
        <w:spacing w:line="600" w:lineRule="exact"/>
        <w:ind w:firstLine="720"/>
        <w:rPr>
          <w:rFonts w:ascii="仿宋_GB2312" w:eastAsia="仿宋_GB2312" w:hAnsi="仿宋" w:cs="仿宋"/>
          <w:sz w:val="32"/>
          <w:szCs w:val="32"/>
        </w:rPr>
      </w:pPr>
      <w:r>
        <w:rPr>
          <w:rFonts w:ascii="仿宋_GB2312" w:eastAsia="仿宋_GB2312" w:hAnsi="宋体" w:hint="eastAsia"/>
          <w:b/>
          <w:sz w:val="32"/>
          <w:szCs w:val="32"/>
          <w:lang w:val="zh-CN"/>
        </w:rPr>
        <w:t>（二）项目绩效目标。</w:t>
      </w:r>
      <w:r>
        <w:rPr>
          <w:rFonts w:ascii="仿宋_GB2312" w:eastAsia="仿宋_GB2312" w:hAnsi="仿宋" w:cs="仿宋" w:hint="eastAsia"/>
          <w:sz w:val="32"/>
          <w:szCs w:val="32"/>
        </w:rPr>
        <w:t>项目规划建筑面积</w:t>
      </w:r>
      <w:r>
        <w:rPr>
          <w:rFonts w:ascii="仿宋_GB2312" w:eastAsia="仿宋_GB2312" w:hAnsi="仿宋" w:cs="仿宋"/>
          <w:sz w:val="32"/>
          <w:szCs w:val="32"/>
        </w:rPr>
        <w:t>3200</w:t>
      </w:r>
      <w:r>
        <w:rPr>
          <w:rFonts w:ascii="仿宋_GB2312" w:eastAsia="仿宋_GB2312" w:hAnsi="仿宋" w:cs="仿宋" w:hint="eastAsia"/>
          <w:sz w:val="32"/>
          <w:szCs w:val="32"/>
        </w:rPr>
        <w:t>平方米，含</w:t>
      </w:r>
      <w:r>
        <w:rPr>
          <w:rFonts w:ascii="仿宋_GB2312" w:eastAsia="仿宋_GB2312" w:hAnsi="仿宋" w:cs="仿宋"/>
          <w:sz w:val="32"/>
          <w:szCs w:val="32"/>
        </w:rPr>
        <w:t>1</w:t>
      </w:r>
      <w:r>
        <w:rPr>
          <w:rFonts w:ascii="仿宋_GB2312" w:eastAsia="仿宋_GB2312" w:hAnsi="仿宋" w:cs="仿宋" w:hint="eastAsia"/>
          <w:sz w:val="32"/>
          <w:szCs w:val="32"/>
        </w:rPr>
        <w:t>幢综合实验楼以及食堂、厕所、门卫室等附属设施，为场部在县城的后勤保障基地，并提供高原项目实验研究平台。项目实施年限为</w:t>
      </w:r>
      <w:r>
        <w:rPr>
          <w:rFonts w:ascii="仿宋_GB2312" w:eastAsia="仿宋_GB2312" w:hAnsi="仿宋" w:cs="仿宋"/>
          <w:sz w:val="32"/>
          <w:szCs w:val="32"/>
        </w:rPr>
        <w:t>2</w:t>
      </w:r>
      <w:r>
        <w:rPr>
          <w:rFonts w:ascii="仿宋_GB2312" w:eastAsia="仿宋_GB2312" w:hAnsi="仿宋" w:cs="仿宋" w:hint="eastAsia"/>
          <w:sz w:val="32"/>
          <w:szCs w:val="32"/>
        </w:rPr>
        <w:t>年，即</w:t>
      </w:r>
      <w:r>
        <w:rPr>
          <w:rFonts w:ascii="仿宋_GB2312" w:eastAsia="仿宋_GB2312" w:hAnsi="仿宋" w:cs="仿宋"/>
          <w:sz w:val="32"/>
          <w:szCs w:val="32"/>
        </w:rPr>
        <w:t>2018</w:t>
      </w:r>
      <w:r>
        <w:rPr>
          <w:rFonts w:ascii="仿宋_GB2312" w:eastAsia="仿宋_GB2312" w:hAnsi="仿宋" w:cs="仿宋" w:hint="eastAsia"/>
          <w:sz w:val="32"/>
          <w:szCs w:val="32"/>
        </w:rPr>
        <w:t>年</w:t>
      </w:r>
      <w:r>
        <w:rPr>
          <w:rFonts w:ascii="仿宋_GB2312" w:eastAsia="仿宋_GB2312" w:hAnsi="仿宋" w:cs="仿宋"/>
          <w:sz w:val="32"/>
          <w:szCs w:val="32"/>
        </w:rPr>
        <w:t>-2020</w:t>
      </w:r>
      <w:r>
        <w:rPr>
          <w:rFonts w:ascii="仿宋_GB2312" w:eastAsia="仿宋_GB2312" w:hAnsi="仿宋" w:cs="仿宋" w:hint="eastAsia"/>
          <w:sz w:val="32"/>
          <w:szCs w:val="32"/>
        </w:rPr>
        <w:t>年。</w:t>
      </w:r>
    </w:p>
    <w:p w14:paraId="1905598F" w14:textId="77777777" w:rsidR="00D90B56" w:rsidRDefault="00493910">
      <w:pPr>
        <w:adjustRightInd w:val="0"/>
        <w:snapToGrid w:val="0"/>
        <w:spacing w:line="600" w:lineRule="exact"/>
        <w:ind w:firstLine="720"/>
        <w:rPr>
          <w:rFonts w:ascii="仿宋_GB2312" w:eastAsia="仿宋_GB2312" w:hAnsi="仿宋" w:cs="仿宋"/>
          <w:sz w:val="32"/>
          <w:szCs w:val="32"/>
        </w:rPr>
      </w:pPr>
      <w:r>
        <w:rPr>
          <w:rFonts w:ascii="仿宋_GB2312" w:eastAsia="仿宋_GB2312" w:hAnsi="宋体" w:hint="eastAsia"/>
          <w:b/>
          <w:sz w:val="32"/>
          <w:szCs w:val="32"/>
          <w:lang w:val="zh-CN"/>
        </w:rPr>
        <w:t>（三）项目资金申报相符性。</w:t>
      </w:r>
      <w:r>
        <w:rPr>
          <w:rFonts w:ascii="仿宋_GB2312" w:eastAsia="仿宋_GB2312" w:hAnsi="仿宋" w:cs="仿宋" w:hint="eastAsia"/>
          <w:sz w:val="32"/>
          <w:szCs w:val="32"/>
        </w:rPr>
        <w:t>项目开展可行性研究报告，对项目资金的使用进行专业评审，取得报告评审，符合项目资金申报要求。</w:t>
      </w:r>
    </w:p>
    <w:p w14:paraId="7D4982EF"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二、项目实施及管理情况</w:t>
      </w:r>
    </w:p>
    <w:p w14:paraId="08310FAD"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（一）资金计划、到位及使用情况。</w:t>
      </w:r>
    </w:p>
    <w:p w14:paraId="5D331545" w14:textId="77777777" w:rsidR="00D90B56" w:rsidRDefault="00493910">
      <w:pPr>
        <w:adjustRightInd w:val="0"/>
        <w:snapToGrid w:val="0"/>
        <w:spacing w:line="600" w:lineRule="exact"/>
        <w:ind w:firstLine="720"/>
        <w:rPr>
          <w:rFonts w:ascii="仿宋_GB2312" w:eastAsia="仿宋_GB2312" w:hAnsi="仿宋" w:cs="仿宋"/>
          <w:b/>
          <w:bCs/>
          <w:sz w:val="32"/>
          <w:szCs w:val="32"/>
          <w:lang w:val="zh-CN"/>
        </w:rPr>
      </w:pPr>
      <w:r>
        <w:rPr>
          <w:rFonts w:ascii="仿宋_GB2312" w:eastAsia="仿宋_GB2312" w:hAnsi="仿宋" w:cs="仿宋"/>
          <w:b/>
          <w:bCs/>
          <w:sz w:val="32"/>
          <w:szCs w:val="32"/>
          <w:lang w:val="zh-CN"/>
        </w:rPr>
        <w:t>1</w:t>
      </w:r>
      <w:r>
        <w:rPr>
          <w:rFonts w:ascii="仿宋_GB2312" w:eastAsia="仿宋_GB2312" w:hAnsi="仿宋" w:cs="仿宋" w:hint="eastAsia"/>
          <w:b/>
          <w:bCs/>
          <w:sz w:val="32"/>
          <w:szCs w:val="32"/>
          <w:lang w:val="zh-CN"/>
        </w:rPr>
        <w:t>．资金计划及到位</w:t>
      </w:r>
    </w:p>
    <w:p w14:paraId="0BC3E577" w14:textId="77777777" w:rsidR="00D90B56" w:rsidRDefault="00493910">
      <w:pPr>
        <w:adjustRightInd w:val="0"/>
        <w:snapToGrid w:val="0"/>
        <w:spacing w:line="600" w:lineRule="exact"/>
        <w:ind w:firstLine="720"/>
        <w:rPr>
          <w:rFonts w:ascii="仿宋_GB2312" w:eastAsia="仿宋_GB2312" w:hAnsi="仿宋" w:cs="仿宋"/>
          <w:sz w:val="32"/>
          <w:szCs w:val="32"/>
        </w:rPr>
      </w:pPr>
      <w:r>
        <w:rPr>
          <w:rFonts w:ascii="仿宋_GB2312" w:eastAsia="仿宋_GB2312" w:hAnsi="仿宋" w:cs="仿宋" w:hint="eastAsia"/>
          <w:sz w:val="32"/>
          <w:szCs w:val="32"/>
        </w:rPr>
        <w:t>项目资金全额到位</w:t>
      </w:r>
      <w:r>
        <w:rPr>
          <w:rFonts w:ascii="仿宋_GB2312" w:eastAsia="仿宋_GB2312" w:hAnsi="仿宋" w:cs="仿宋" w:hint="eastAsia"/>
          <w:sz w:val="32"/>
          <w:szCs w:val="32"/>
        </w:rPr>
        <w:t>。</w:t>
      </w:r>
    </w:p>
    <w:p w14:paraId="7546C132" w14:textId="77777777" w:rsidR="00D90B56" w:rsidRDefault="00493910">
      <w:pPr>
        <w:adjustRightInd w:val="0"/>
        <w:snapToGrid w:val="0"/>
        <w:spacing w:line="600" w:lineRule="exact"/>
        <w:ind w:firstLine="720"/>
        <w:rPr>
          <w:rFonts w:ascii="仿宋_GB2312" w:eastAsia="仿宋_GB2312" w:hAnsi="仿宋" w:cs="仿宋"/>
          <w:b/>
          <w:bCs/>
          <w:sz w:val="32"/>
          <w:szCs w:val="32"/>
          <w:lang w:val="zh-CN"/>
        </w:rPr>
      </w:pPr>
      <w:r>
        <w:rPr>
          <w:rFonts w:ascii="仿宋_GB2312" w:eastAsia="仿宋_GB2312" w:hAnsi="仿宋" w:cs="仿宋"/>
          <w:b/>
          <w:bCs/>
          <w:sz w:val="32"/>
          <w:szCs w:val="32"/>
          <w:lang w:val="zh-CN"/>
        </w:rPr>
        <w:t>2</w:t>
      </w:r>
      <w:r>
        <w:rPr>
          <w:rFonts w:ascii="仿宋_GB2312" w:eastAsia="仿宋_GB2312" w:hAnsi="仿宋" w:cs="仿宋" w:hint="eastAsia"/>
          <w:b/>
          <w:bCs/>
          <w:sz w:val="32"/>
          <w:szCs w:val="32"/>
          <w:lang w:val="zh-CN"/>
        </w:rPr>
        <w:t>．资金使用</w:t>
      </w:r>
    </w:p>
    <w:p w14:paraId="366E997E" w14:textId="77777777" w:rsidR="00D90B56" w:rsidRDefault="00493910">
      <w:pPr>
        <w:adjustRightInd w:val="0"/>
        <w:snapToGrid w:val="0"/>
        <w:spacing w:line="600" w:lineRule="exact"/>
        <w:ind w:firstLine="720"/>
        <w:rPr>
          <w:rFonts w:ascii="仿宋_GB2312" w:eastAsia="仿宋_GB2312" w:hAnsi="仿宋" w:cs="仿宋"/>
          <w:sz w:val="32"/>
          <w:szCs w:val="32"/>
        </w:rPr>
      </w:pPr>
      <w:r>
        <w:rPr>
          <w:rFonts w:ascii="仿宋_GB2312" w:eastAsia="仿宋_GB2312" w:hAnsi="仿宋" w:cs="仿宋" w:hint="eastAsia"/>
          <w:sz w:val="32"/>
          <w:szCs w:val="32"/>
        </w:rPr>
        <w:t>项目总投资</w:t>
      </w:r>
      <w:r>
        <w:rPr>
          <w:rFonts w:ascii="仿宋_GB2312" w:eastAsia="仿宋_GB2312" w:hAnsi="仿宋" w:cs="仿宋"/>
          <w:sz w:val="32"/>
          <w:szCs w:val="32"/>
        </w:rPr>
        <w:t>1180</w:t>
      </w:r>
      <w:r>
        <w:rPr>
          <w:rFonts w:ascii="仿宋_GB2312" w:eastAsia="仿宋_GB2312" w:hAnsi="仿宋" w:cs="仿宋" w:hint="eastAsia"/>
          <w:sz w:val="32"/>
          <w:szCs w:val="32"/>
        </w:rPr>
        <w:t>万元，合计使用项目资金</w:t>
      </w:r>
      <w:r>
        <w:rPr>
          <w:rFonts w:ascii="仿宋_GB2312" w:eastAsia="仿宋_GB2312" w:hAnsi="仿宋" w:cs="仿宋"/>
          <w:sz w:val="32"/>
          <w:szCs w:val="32"/>
        </w:rPr>
        <w:t>1093.84</w:t>
      </w:r>
      <w:r>
        <w:rPr>
          <w:rFonts w:ascii="仿宋_GB2312" w:eastAsia="仿宋_GB2312" w:hAnsi="仿宋" w:cs="仿宋" w:hint="eastAsia"/>
          <w:sz w:val="32"/>
          <w:szCs w:val="32"/>
        </w:rPr>
        <w:t>万</w:t>
      </w:r>
      <w:r>
        <w:rPr>
          <w:rFonts w:ascii="仿宋_GB2312" w:eastAsia="仿宋_GB2312" w:hAnsi="仿宋" w:cs="仿宋" w:hint="eastAsia"/>
          <w:sz w:val="32"/>
          <w:szCs w:val="32"/>
        </w:rPr>
        <w:lastRenderedPageBreak/>
        <w:t>元，资金使用率为</w:t>
      </w:r>
      <w:r>
        <w:rPr>
          <w:rFonts w:ascii="仿宋_GB2312" w:eastAsia="仿宋_GB2312" w:hAnsi="仿宋" w:cs="仿宋"/>
          <w:sz w:val="32"/>
          <w:szCs w:val="32"/>
        </w:rPr>
        <w:t>92.69%</w:t>
      </w:r>
      <w:r>
        <w:rPr>
          <w:rFonts w:ascii="仿宋_GB2312" w:eastAsia="仿宋_GB2312" w:hAnsi="仿宋" w:cs="仿宋" w:hint="eastAsia"/>
          <w:sz w:val="32"/>
          <w:szCs w:val="32"/>
        </w:rPr>
        <w:t>。其中资金地勘费用</w:t>
      </w:r>
      <w:r>
        <w:rPr>
          <w:rFonts w:ascii="仿宋_GB2312" w:eastAsia="仿宋_GB2312" w:hAnsi="仿宋" w:cs="仿宋"/>
          <w:sz w:val="32"/>
          <w:szCs w:val="32"/>
        </w:rPr>
        <w:t>2.64</w:t>
      </w:r>
      <w:r>
        <w:rPr>
          <w:rFonts w:ascii="仿宋_GB2312" w:eastAsia="仿宋_GB2312" w:hAnsi="仿宋" w:cs="仿宋" w:hint="eastAsia"/>
          <w:sz w:val="32"/>
          <w:szCs w:val="32"/>
        </w:rPr>
        <w:t>万元，设计费用</w:t>
      </w:r>
      <w:r>
        <w:rPr>
          <w:rFonts w:ascii="仿宋_GB2312" w:eastAsia="仿宋_GB2312" w:hAnsi="仿宋" w:cs="仿宋"/>
          <w:sz w:val="32"/>
          <w:szCs w:val="32"/>
        </w:rPr>
        <w:t>19.8</w:t>
      </w:r>
      <w:r>
        <w:rPr>
          <w:rFonts w:ascii="仿宋_GB2312" w:eastAsia="仿宋_GB2312" w:hAnsi="仿宋" w:cs="仿宋" w:hint="eastAsia"/>
          <w:sz w:val="32"/>
          <w:szCs w:val="32"/>
        </w:rPr>
        <w:t>万元，图</w:t>
      </w:r>
      <w:proofErr w:type="gramStart"/>
      <w:r>
        <w:rPr>
          <w:rFonts w:ascii="仿宋_GB2312" w:eastAsia="仿宋_GB2312" w:hAnsi="仿宋" w:cs="仿宋" w:hint="eastAsia"/>
          <w:sz w:val="32"/>
          <w:szCs w:val="32"/>
        </w:rPr>
        <w:t>审费用</w:t>
      </w:r>
      <w:proofErr w:type="gramEnd"/>
      <w:r>
        <w:rPr>
          <w:rFonts w:ascii="仿宋_GB2312" w:eastAsia="仿宋_GB2312" w:hAnsi="仿宋" w:cs="仿宋"/>
          <w:sz w:val="32"/>
          <w:szCs w:val="32"/>
        </w:rPr>
        <w:t>0.56</w:t>
      </w:r>
      <w:r>
        <w:rPr>
          <w:rFonts w:ascii="仿宋_GB2312" w:eastAsia="仿宋_GB2312" w:hAnsi="仿宋" w:cs="仿宋" w:hint="eastAsia"/>
          <w:sz w:val="32"/>
          <w:szCs w:val="32"/>
        </w:rPr>
        <w:t>万元，造价费用</w:t>
      </w:r>
      <w:r>
        <w:rPr>
          <w:rFonts w:ascii="仿宋_GB2312" w:eastAsia="仿宋_GB2312" w:hAnsi="仿宋" w:cs="仿宋"/>
          <w:sz w:val="32"/>
          <w:szCs w:val="32"/>
        </w:rPr>
        <w:t>3.12</w:t>
      </w:r>
      <w:r>
        <w:rPr>
          <w:rFonts w:ascii="仿宋_GB2312" w:eastAsia="仿宋_GB2312" w:hAnsi="仿宋" w:cs="仿宋" w:hint="eastAsia"/>
          <w:sz w:val="32"/>
          <w:szCs w:val="32"/>
        </w:rPr>
        <w:t>万元，可</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编制费用</w:t>
      </w:r>
      <w:r>
        <w:rPr>
          <w:rFonts w:ascii="仿宋_GB2312" w:eastAsia="仿宋_GB2312" w:hAnsi="仿宋" w:cs="仿宋"/>
          <w:sz w:val="32"/>
          <w:szCs w:val="32"/>
        </w:rPr>
        <w:t>4.95</w:t>
      </w:r>
      <w:r>
        <w:rPr>
          <w:rFonts w:ascii="仿宋_GB2312" w:eastAsia="仿宋_GB2312" w:hAnsi="仿宋" w:cs="仿宋" w:hint="eastAsia"/>
          <w:sz w:val="32"/>
          <w:szCs w:val="32"/>
        </w:rPr>
        <w:t>万元，可</w:t>
      </w:r>
      <w:proofErr w:type="gramStart"/>
      <w:r>
        <w:rPr>
          <w:rFonts w:ascii="仿宋_GB2312" w:eastAsia="仿宋_GB2312" w:hAnsi="仿宋" w:cs="仿宋" w:hint="eastAsia"/>
          <w:sz w:val="32"/>
          <w:szCs w:val="32"/>
        </w:rPr>
        <w:t>研</w:t>
      </w:r>
      <w:proofErr w:type="gramEnd"/>
      <w:r>
        <w:rPr>
          <w:rFonts w:ascii="仿宋_GB2312" w:eastAsia="仿宋_GB2312" w:hAnsi="仿宋" w:cs="仿宋" w:hint="eastAsia"/>
          <w:sz w:val="32"/>
          <w:szCs w:val="32"/>
        </w:rPr>
        <w:t>评审费用</w:t>
      </w:r>
      <w:r>
        <w:rPr>
          <w:rFonts w:ascii="仿宋_GB2312" w:eastAsia="仿宋_GB2312" w:hAnsi="仿宋" w:cs="仿宋"/>
          <w:sz w:val="32"/>
          <w:szCs w:val="32"/>
        </w:rPr>
        <w:t>2</w:t>
      </w:r>
      <w:r>
        <w:rPr>
          <w:rFonts w:ascii="仿宋_GB2312" w:eastAsia="仿宋_GB2312" w:hAnsi="仿宋" w:cs="仿宋" w:hint="eastAsia"/>
          <w:sz w:val="32"/>
          <w:szCs w:val="32"/>
        </w:rPr>
        <w:t>万元，环</w:t>
      </w:r>
      <w:proofErr w:type="gramStart"/>
      <w:r>
        <w:rPr>
          <w:rFonts w:ascii="仿宋_GB2312" w:eastAsia="仿宋_GB2312" w:hAnsi="仿宋" w:cs="仿宋" w:hint="eastAsia"/>
          <w:sz w:val="32"/>
          <w:szCs w:val="32"/>
        </w:rPr>
        <w:t>评费用</w:t>
      </w:r>
      <w:proofErr w:type="gramEnd"/>
      <w:r>
        <w:rPr>
          <w:rFonts w:ascii="仿宋_GB2312" w:eastAsia="仿宋_GB2312" w:hAnsi="仿宋" w:cs="仿宋"/>
          <w:sz w:val="32"/>
          <w:szCs w:val="32"/>
        </w:rPr>
        <w:t>4.9</w:t>
      </w:r>
      <w:r>
        <w:rPr>
          <w:rFonts w:ascii="仿宋_GB2312" w:eastAsia="仿宋_GB2312" w:hAnsi="仿宋" w:cs="仿宋" w:hint="eastAsia"/>
          <w:sz w:val="32"/>
          <w:szCs w:val="32"/>
        </w:rPr>
        <w:t>万元，变压器采购费用</w:t>
      </w:r>
      <w:r>
        <w:rPr>
          <w:rFonts w:ascii="仿宋_GB2312" w:eastAsia="仿宋_GB2312" w:hAnsi="仿宋" w:cs="仿宋"/>
          <w:sz w:val="32"/>
          <w:szCs w:val="32"/>
        </w:rPr>
        <w:t>15.89</w:t>
      </w:r>
      <w:r>
        <w:rPr>
          <w:rFonts w:ascii="仿宋_GB2312" w:eastAsia="仿宋_GB2312" w:hAnsi="仿宋" w:cs="仿宋" w:hint="eastAsia"/>
          <w:sz w:val="32"/>
          <w:szCs w:val="32"/>
        </w:rPr>
        <w:t>万元，电信线路迁改费用</w:t>
      </w:r>
      <w:r>
        <w:rPr>
          <w:rFonts w:ascii="仿宋_GB2312" w:eastAsia="仿宋_GB2312" w:hAnsi="仿宋" w:cs="仿宋"/>
          <w:sz w:val="32"/>
          <w:szCs w:val="32"/>
        </w:rPr>
        <w:t>0.95</w:t>
      </w:r>
      <w:r>
        <w:rPr>
          <w:rFonts w:ascii="仿宋_GB2312" w:eastAsia="仿宋_GB2312" w:hAnsi="仿宋" w:cs="仿宋" w:hint="eastAsia"/>
          <w:sz w:val="32"/>
          <w:szCs w:val="32"/>
        </w:rPr>
        <w:t>万元，移动线路迁改费用</w:t>
      </w:r>
      <w:r>
        <w:rPr>
          <w:rFonts w:ascii="仿宋_GB2312" w:eastAsia="仿宋_GB2312" w:hAnsi="仿宋" w:cs="仿宋"/>
          <w:sz w:val="32"/>
          <w:szCs w:val="32"/>
        </w:rPr>
        <w:t>1.48</w:t>
      </w:r>
      <w:r>
        <w:rPr>
          <w:rFonts w:ascii="仿宋_GB2312" w:eastAsia="仿宋_GB2312" w:hAnsi="仿宋" w:cs="仿宋" w:hint="eastAsia"/>
          <w:sz w:val="32"/>
          <w:szCs w:val="32"/>
        </w:rPr>
        <w:t>万元，电力线路迁改费用</w:t>
      </w:r>
      <w:r>
        <w:rPr>
          <w:rFonts w:ascii="仿宋_GB2312" w:eastAsia="仿宋_GB2312" w:hAnsi="仿宋" w:cs="仿宋"/>
          <w:sz w:val="32"/>
          <w:szCs w:val="32"/>
        </w:rPr>
        <w:t>18.2</w:t>
      </w:r>
      <w:r>
        <w:rPr>
          <w:rFonts w:ascii="仿宋_GB2312" w:eastAsia="仿宋_GB2312" w:hAnsi="仿宋" w:cs="仿宋" w:hint="eastAsia"/>
          <w:sz w:val="32"/>
          <w:szCs w:val="32"/>
        </w:rPr>
        <w:t>9</w:t>
      </w:r>
      <w:r>
        <w:rPr>
          <w:rFonts w:ascii="仿宋_GB2312" w:eastAsia="仿宋_GB2312" w:hAnsi="仿宋" w:cs="仿宋" w:hint="eastAsia"/>
          <w:sz w:val="32"/>
          <w:szCs w:val="32"/>
        </w:rPr>
        <w:t>万元，水土保持编制费用</w:t>
      </w:r>
      <w:r>
        <w:rPr>
          <w:rFonts w:ascii="仿宋_GB2312" w:eastAsia="仿宋_GB2312" w:hAnsi="仿宋" w:cs="仿宋"/>
          <w:sz w:val="32"/>
          <w:szCs w:val="32"/>
        </w:rPr>
        <w:t>2.6</w:t>
      </w:r>
      <w:r>
        <w:rPr>
          <w:rFonts w:ascii="仿宋_GB2312" w:eastAsia="仿宋_GB2312" w:hAnsi="仿宋" w:cs="仿宋" w:hint="eastAsia"/>
          <w:sz w:val="32"/>
          <w:szCs w:val="32"/>
        </w:rPr>
        <w:t>万元，监理费用</w:t>
      </w:r>
      <w:r>
        <w:rPr>
          <w:rFonts w:ascii="仿宋_GB2312" w:eastAsia="仿宋_GB2312" w:hAnsi="仿宋" w:cs="仿宋"/>
          <w:sz w:val="32"/>
          <w:szCs w:val="32"/>
        </w:rPr>
        <w:t>24</w:t>
      </w:r>
      <w:r>
        <w:rPr>
          <w:rFonts w:ascii="仿宋_GB2312" w:eastAsia="仿宋_GB2312" w:hAnsi="仿宋" w:cs="仿宋" w:hint="eastAsia"/>
          <w:sz w:val="32"/>
          <w:szCs w:val="32"/>
        </w:rPr>
        <w:t>.</w:t>
      </w:r>
      <w:r>
        <w:rPr>
          <w:rFonts w:ascii="仿宋_GB2312" w:eastAsia="仿宋_GB2312" w:hAnsi="仿宋" w:cs="仿宋"/>
          <w:sz w:val="32"/>
          <w:szCs w:val="32"/>
        </w:rPr>
        <w:t>29</w:t>
      </w:r>
      <w:r>
        <w:rPr>
          <w:rFonts w:ascii="仿宋_GB2312" w:eastAsia="仿宋_GB2312" w:hAnsi="仿宋" w:cs="仿宋" w:hint="eastAsia"/>
          <w:sz w:val="32"/>
          <w:szCs w:val="32"/>
        </w:rPr>
        <w:t>万元</w:t>
      </w:r>
      <w:r>
        <w:rPr>
          <w:rFonts w:ascii="仿宋_GB2312" w:eastAsia="仿宋_GB2312" w:hAnsi="仿宋" w:cs="仿宋" w:hint="eastAsia"/>
          <w:sz w:val="32"/>
          <w:szCs w:val="32"/>
        </w:rPr>
        <w:t>，施工费用</w:t>
      </w:r>
      <w:r>
        <w:rPr>
          <w:rFonts w:ascii="仿宋_GB2312" w:eastAsia="仿宋_GB2312" w:hAnsi="仿宋" w:cs="仿宋"/>
          <w:sz w:val="32"/>
          <w:szCs w:val="32"/>
        </w:rPr>
        <w:t>992.3</w:t>
      </w:r>
      <w:r>
        <w:rPr>
          <w:rFonts w:ascii="仿宋_GB2312" w:eastAsia="仿宋_GB2312" w:hAnsi="仿宋" w:cs="仿宋" w:hint="eastAsia"/>
          <w:sz w:val="32"/>
          <w:szCs w:val="32"/>
        </w:rPr>
        <w:t>7</w:t>
      </w:r>
      <w:r>
        <w:rPr>
          <w:rFonts w:ascii="仿宋_GB2312" w:eastAsia="仿宋_GB2312" w:hAnsi="仿宋" w:cs="仿宋" w:hint="eastAsia"/>
          <w:sz w:val="32"/>
          <w:szCs w:val="32"/>
        </w:rPr>
        <w:t>万元，（按照财政局相关财务管理办法，</w:t>
      </w:r>
      <w:r>
        <w:rPr>
          <w:rFonts w:ascii="仿宋_GB2312" w:eastAsia="仿宋_GB2312" w:hAnsi="仿宋" w:cs="仿宋"/>
          <w:sz w:val="32"/>
          <w:szCs w:val="32"/>
        </w:rPr>
        <w:t>2020</w:t>
      </w:r>
      <w:r>
        <w:rPr>
          <w:rFonts w:ascii="仿宋_GB2312" w:eastAsia="仿宋_GB2312" w:hAnsi="仿宋" w:cs="仿宋" w:hint="eastAsia"/>
          <w:sz w:val="32"/>
          <w:szCs w:val="32"/>
        </w:rPr>
        <w:t>年的施工、监理质保金，由施工、监理单位先行打入财政局指定账户，业主单位全额拨付项目质保金，不作质保金扣留）。</w:t>
      </w:r>
    </w:p>
    <w:p w14:paraId="4C035A34"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（二）项目财务管理情况。</w:t>
      </w:r>
    </w:p>
    <w:p w14:paraId="37A85827"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lang w:val="zh-CN"/>
        </w:rPr>
        <w:t>项目财务管理</w:t>
      </w:r>
      <w:r>
        <w:rPr>
          <w:rFonts w:ascii="仿宋_GB2312" w:eastAsia="仿宋_GB2312" w:hAnsi="宋体" w:hint="eastAsia"/>
          <w:sz w:val="32"/>
          <w:szCs w:val="32"/>
        </w:rPr>
        <w:t>按照阿坝州财政局相关文件及相关法律法规合法使用，严格执行财务管理办法，建立财务专账，确保项目资金专账专用，未挪用、占用。</w:t>
      </w:r>
    </w:p>
    <w:p w14:paraId="504AB326"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（三）项目组织实施情况。</w:t>
      </w:r>
    </w:p>
    <w:p w14:paraId="5CC7909F"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项目成立项目实施领导小组，尼美多杰为项目负责人，实施人为李小伟、杨壮。</w:t>
      </w:r>
    </w:p>
    <w:p w14:paraId="6F03F91A"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项目采购工作严格按照采购流程，公开招标，确定采购单位中标方，开展项目供货工作。</w:t>
      </w:r>
    </w:p>
    <w:p w14:paraId="06785661"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项目基建工作严格按照基建管理流程开展工作，项目前期开展项目可</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报告编制及评审工作，开展</w:t>
      </w:r>
      <w:proofErr w:type="gramStart"/>
      <w:r>
        <w:rPr>
          <w:rFonts w:ascii="仿宋_GB2312" w:eastAsia="仿宋_GB2312" w:hAnsi="宋体" w:hint="eastAsia"/>
          <w:sz w:val="32"/>
          <w:szCs w:val="32"/>
        </w:rPr>
        <w:t>项目环</w:t>
      </w:r>
      <w:proofErr w:type="gramEnd"/>
      <w:r>
        <w:rPr>
          <w:rFonts w:ascii="仿宋_GB2312" w:eastAsia="仿宋_GB2312" w:hAnsi="宋体" w:hint="eastAsia"/>
          <w:sz w:val="32"/>
          <w:szCs w:val="32"/>
        </w:rPr>
        <w:t>评工作等，项目采用公开招标方式确定施工、监理单位。施工过程中我单位派出专人开展项目监督工作，严把质量关。</w:t>
      </w:r>
    </w:p>
    <w:p w14:paraId="51968B7F"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lastRenderedPageBreak/>
        <w:t>三、项目绩效情况</w:t>
      </w:r>
      <w:r>
        <w:rPr>
          <w:rFonts w:ascii="仿宋_GB2312" w:eastAsia="仿宋_GB2312" w:hAnsi="宋体"/>
          <w:sz w:val="32"/>
          <w:szCs w:val="32"/>
          <w:lang w:val="zh-CN"/>
        </w:rPr>
        <w:tab/>
      </w:r>
    </w:p>
    <w:p w14:paraId="17727330" w14:textId="77777777" w:rsidR="00D90B56" w:rsidRDefault="00493910">
      <w:pPr>
        <w:adjustRightInd w:val="0"/>
        <w:snapToGrid w:val="0"/>
        <w:spacing w:line="600" w:lineRule="exact"/>
        <w:ind w:firstLine="720"/>
        <w:rPr>
          <w:rFonts w:ascii="仿宋_GB2312" w:eastAsia="仿宋_GB2312" w:hAnsi="宋体"/>
          <w:b/>
          <w:sz w:val="32"/>
          <w:szCs w:val="32"/>
          <w:lang w:val="zh-CN"/>
        </w:rPr>
      </w:pPr>
      <w:r>
        <w:rPr>
          <w:rFonts w:ascii="仿宋_GB2312" w:eastAsia="仿宋_GB2312" w:hAnsi="宋体" w:hint="eastAsia"/>
          <w:b/>
          <w:sz w:val="32"/>
          <w:szCs w:val="32"/>
          <w:lang w:val="zh-CN"/>
        </w:rPr>
        <w:t>（一）项目完成情况。</w:t>
      </w:r>
    </w:p>
    <w:p w14:paraId="1CB9A912"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项目按照可</w:t>
      </w:r>
      <w:proofErr w:type="gramStart"/>
      <w:r>
        <w:rPr>
          <w:rFonts w:ascii="仿宋_GB2312" w:eastAsia="仿宋_GB2312" w:hAnsi="宋体" w:hint="eastAsia"/>
          <w:sz w:val="32"/>
          <w:szCs w:val="32"/>
        </w:rPr>
        <w:t>研</w:t>
      </w:r>
      <w:proofErr w:type="gramEnd"/>
      <w:r>
        <w:rPr>
          <w:rFonts w:ascii="仿宋_GB2312" w:eastAsia="仿宋_GB2312" w:hAnsi="宋体" w:hint="eastAsia"/>
          <w:sz w:val="32"/>
          <w:szCs w:val="32"/>
        </w:rPr>
        <w:t>报告开展项目建设工作，按照实施节点开展项目建设内容，按期完成建设任务，顺利通过项目验收，完成项目审计，资金拨付。</w:t>
      </w:r>
    </w:p>
    <w:p w14:paraId="1997C699" w14:textId="77777777" w:rsidR="00D90B56" w:rsidRDefault="00493910">
      <w:pPr>
        <w:pStyle w:val="2"/>
        <w:numPr>
          <w:ilvl w:val="1"/>
          <w:numId w:val="0"/>
        </w:numPr>
        <w:ind w:firstLineChars="200" w:firstLine="640"/>
        <w:rPr>
          <w:rFonts w:ascii="仿宋_GB2312" w:eastAsia="仿宋_GB2312"/>
        </w:rPr>
      </w:pPr>
      <w:r>
        <w:rPr>
          <w:rFonts w:ascii="仿宋_GB2312" w:eastAsia="仿宋_GB2312" w:hAnsi="宋体" w:hint="eastAsia"/>
          <w:b w:val="0"/>
          <w:lang w:val="zh-CN"/>
        </w:rPr>
        <w:t>（二）项目效益情况。</w:t>
      </w:r>
      <w:bookmarkStart w:id="109" w:name="_Toc518393450"/>
    </w:p>
    <w:p w14:paraId="6EAA91C1" w14:textId="77777777" w:rsidR="00D90B56" w:rsidRDefault="00493910">
      <w:pPr>
        <w:pStyle w:val="2"/>
        <w:numPr>
          <w:ilvl w:val="1"/>
          <w:numId w:val="0"/>
        </w:numPr>
        <w:ind w:firstLineChars="200" w:firstLine="640"/>
        <w:rPr>
          <w:rFonts w:ascii="仿宋_GB2312" w:eastAsia="仿宋_GB2312" w:hAnsi="宋体"/>
          <w:b w:val="0"/>
        </w:rPr>
      </w:pPr>
      <w:r>
        <w:rPr>
          <w:rFonts w:ascii="仿宋_GB2312" w:eastAsia="仿宋_GB2312" w:hAnsi="宋体"/>
          <w:b w:val="0"/>
        </w:rPr>
        <w:t>1.</w:t>
      </w:r>
      <w:r>
        <w:rPr>
          <w:rFonts w:ascii="仿宋_GB2312" w:eastAsia="仿宋_GB2312" w:hAnsi="宋体" w:hint="eastAsia"/>
          <w:b w:val="0"/>
        </w:rPr>
        <w:t>社会效益分析</w:t>
      </w:r>
      <w:bookmarkEnd w:id="109"/>
    </w:p>
    <w:p w14:paraId="20A67F78" w14:textId="77777777" w:rsidR="00D90B56" w:rsidRDefault="00493910">
      <w:pPr>
        <w:ind w:firstLineChars="200" w:firstLine="640"/>
        <w:rPr>
          <w:rFonts w:ascii="仿宋_GB2312" w:eastAsia="仿宋_GB2312" w:hAnsi="宋体"/>
          <w:sz w:val="32"/>
          <w:szCs w:val="32"/>
        </w:rPr>
      </w:pPr>
      <w:r>
        <w:rPr>
          <w:rFonts w:ascii="仿宋_GB2312" w:eastAsia="仿宋_GB2312" w:hAnsi="宋体" w:hint="eastAsia"/>
          <w:sz w:val="32"/>
          <w:szCs w:val="32"/>
        </w:rPr>
        <w:t>本项目建设能切实解决干部、</w:t>
      </w:r>
      <w:r>
        <w:rPr>
          <w:rFonts w:ascii="仿宋_GB2312" w:eastAsia="仿宋_GB2312" w:hAnsi="宋体" w:hint="eastAsia"/>
          <w:sz w:val="32"/>
          <w:szCs w:val="32"/>
        </w:rPr>
        <w:t>职工办公住房困难问题。有利于提升干部、职工的工作积极性，有利于提升龙日种畜</w:t>
      </w:r>
      <w:proofErr w:type="gramStart"/>
      <w:r>
        <w:rPr>
          <w:rFonts w:ascii="仿宋_GB2312" w:eastAsia="仿宋_GB2312" w:hAnsi="宋体" w:hint="eastAsia"/>
          <w:sz w:val="32"/>
          <w:szCs w:val="32"/>
        </w:rPr>
        <w:t>场科研</w:t>
      </w:r>
      <w:proofErr w:type="gramEnd"/>
      <w:r>
        <w:rPr>
          <w:rFonts w:ascii="仿宋_GB2312" w:eastAsia="仿宋_GB2312" w:hAnsi="宋体" w:hint="eastAsia"/>
          <w:sz w:val="32"/>
          <w:szCs w:val="32"/>
        </w:rPr>
        <w:t>能力。项目建设能带动当地建筑、原材料等相关产业的发展，促进红原县国民经济增长。能改善周边环境，繁荣当地经济。</w:t>
      </w:r>
      <w:bookmarkStart w:id="110" w:name="_Toc518393451"/>
    </w:p>
    <w:p w14:paraId="2E74D6DE" w14:textId="77777777" w:rsidR="00D90B56" w:rsidRDefault="00493910">
      <w:pPr>
        <w:ind w:firstLineChars="200" w:firstLine="643"/>
        <w:rPr>
          <w:rFonts w:ascii="仿宋_GB2312" w:eastAsia="仿宋_GB2312" w:hAnsi="宋体"/>
          <w:b/>
          <w:bCs/>
          <w:sz w:val="32"/>
          <w:szCs w:val="32"/>
        </w:rPr>
      </w:pPr>
      <w:r>
        <w:rPr>
          <w:rFonts w:ascii="仿宋_GB2312" w:eastAsia="仿宋_GB2312" w:hAnsi="宋体"/>
          <w:b/>
          <w:bCs/>
          <w:sz w:val="32"/>
          <w:szCs w:val="32"/>
        </w:rPr>
        <w:t>2.</w:t>
      </w:r>
      <w:proofErr w:type="gramStart"/>
      <w:r>
        <w:rPr>
          <w:rFonts w:ascii="仿宋_GB2312" w:eastAsia="仿宋_GB2312" w:hAnsi="宋体" w:hint="eastAsia"/>
          <w:b/>
          <w:bCs/>
          <w:sz w:val="32"/>
          <w:szCs w:val="32"/>
        </w:rPr>
        <w:t>互适性</w:t>
      </w:r>
      <w:proofErr w:type="gramEnd"/>
      <w:r>
        <w:rPr>
          <w:rFonts w:ascii="仿宋_GB2312" w:eastAsia="仿宋_GB2312" w:hAnsi="宋体" w:hint="eastAsia"/>
          <w:b/>
          <w:bCs/>
          <w:sz w:val="32"/>
          <w:szCs w:val="32"/>
        </w:rPr>
        <w:t>分析</w:t>
      </w:r>
      <w:bookmarkEnd w:id="110"/>
    </w:p>
    <w:p w14:paraId="5363C5EF"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本项目符合国家产业政策，符合国家宏观经济政策，符合省、州、县总体规划。本项目是红原县重要项目，其建设得到了各级政府部门的大力支持。本项目选址条件优越，外部依托方面有明显优势，水、电、交通、通信等配套设施齐全。由此可见，项目的建设能够与所在地的社会环境、人文条件相适应。</w:t>
      </w:r>
    </w:p>
    <w:p w14:paraId="35AD4003" w14:textId="77777777" w:rsidR="00D90B56" w:rsidRDefault="00D90B56">
      <w:pPr>
        <w:pStyle w:val="a0"/>
        <w:spacing w:before="93"/>
        <w:rPr>
          <w:lang w:val="zh-CN"/>
        </w:rPr>
      </w:pPr>
    </w:p>
    <w:p w14:paraId="527D72EE" w14:textId="77777777" w:rsidR="00D90B56" w:rsidRDefault="00D90B56">
      <w:pPr>
        <w:adjustRightInd w:val="0"/>
        <w:snapToGrid w:val="0"/>
        <w:spacing w:line="600" w:lineRule="exact"/>
        <w:rPr>
          <w:rFonts w:ascii="仿宋_GB2312" w:eastAsia="仿宋_GB2312" w:hAnsi="宋体"/>
          <w:sz w:val="32"/>
          <w:szCs w:val="32"/>
        </w:rPr>
      </w:pPr>
    </w:p>
    <w:p w14:paraId="31AEE503" w14:textId="77777777" w:rsidR="00D90B56" w:rsidRDefault="00493910">
      <w:pPr>
        <w:spacing w:line="600" w:lineRule="exact"/>
        <w:jc w:val="center"/>
        <w:rPr>
          <w:rFonts w:ascii="方正小标宋简体" w:eastAsia="方正小标宋简体" w:hAnsi="宋体"/>
          <w:sz w:val="40"/>
          <w:szCs w:val="40"/>
        </w:rPr>
      </w:pPr>
      <w:r>
        <w:rPr>
          <w:rFonts w:ascii="方正小标宋简体" w:eastAsia="方正小标宋简体" w:hAnsi="宋体" w:hint="eastAsia"/>
          <w:sz w:val="40"/>
          <w:szCs w:val="40"/>
        </w:rPr>
        <w:lastRenderedPageBreak/>
        <w:t>四川省龙日种畜场</w:t>
      </w:r>
    </w:p>
    <w:p w14:paraId="1D9461AF" w14:textId="77777777" w:rsidR="00D90B56" w:rsidRDefault="00493910">
      <w:pPr>
        <w:pStyle w:val="a9"/>
        <w:spacing w:line="600" w:lineRule="exact"/>
        <w:jc w:val="center"/>
        <w:rPr>
          <w:rFonts w:ascii="仿宋_GB2312" w:eastAsia="仿宋_GB2312" w:hAnsi="宋体"/>
          <w:color w:val="auto"/>
          <w:kern w:val="2"/>
          <w:szCs w:val="28"/>
        </w:rPr>
      </w:pPr>
      <w:r>
        <w:rPr>
          <w:rFonts w:ascii="方正小标宋简体" w:eastAsia="方正小标宋简体" w:hAnsi="宋体"/>
          <w:sz w:val="40"/>
          <w:szCs w:val="40"/>
          <w:lang w:val="en-US"/>
        </w:rPr>
        <w:t>2020</w:t>
      </w:r>
      <w:r>
        <w:rPr>
          <w:rFonts w:ascii="方正小标宋简体" w:eastAsia="方正小标宋简体" w:hAnsi="宋体" w:hint="eastAsia"/>
          <w:sz w:val="40"/>
          <w:szCs w:val="40"/>
          <w:lang w:val="en-US"/>
        </w:rPr>
        <w:t>年原种场运行管理</w:t>
      </w:r>
      <w:r>
        <w:rPr>
          <w:rFonts w:ascii="方正小标宋简体" w:eastAsia="方正小标宋简体" w:hAnsi="宋体" w:hint="eastAsia"/>
          <w:sz w:val="40"/>
          <w:szCs w:val="40"/>
        </w:rPr>
        <w:t>项目支出绩效自评报告</w:t>
      </w:r>
    </w:p>
    <w:p w14:paraId="607435E3" w14:textId="77777777" w:rsidR="00D90B56" w:rsidRDefault="00D90B56">
      <w:pPr>
        <w:spacing w:line="600" w:lineRule="exact"/>
        <w:jc w:val="center"/>
        <w:rPr>
          <w:rFonts w:ascii="仿宋_GB2312" w:hAnsi="宋体"/>
          <w:sz w:val="28"/>
          <w:szCs w:val="28"/>
        </w:rPr>
      </w:pPr>
    </w:p>
    <w:p w14:paraId="654431F6" w14:textId="77777777" w:rsidR="00D90B56" w:rsidRDefault="00D90B56">
      <w:pPr>
        <w:pStyle w:val="a9"/>
        <w:spacing w:line="600" w:lineRule="exact"/>
        <w:ind w:firstLine="640"/>
        <w:jc w:val="center"/>
        <w:rPr>
          <w:rFonts w:ascii="仿宋_GB2312" w:eastAsia="仿宋_GB2312"/>
          <w:color w:val="auto"/>
          <w:kern w:val="2"/>
          <w:sz w:val="32"/>
          <w:szCs w:val="32"/>
        </w:rPr>
      </w:pPr>
    </w:p>
    <w:p w14:paraId="043D84CF"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一、</w:t>
      </w:r>
      <w:r>
        <w:rPr>
          <w:rFonts w:ascii="仿宋_GB2312" w:eastAsia="仿宋_GB2312" w:hAnsi="宋体" w:hint="eastAsia"/>
          <w:sz w:val="32"/>
          <w:szCs w:val="32"/>
          <w:lang w:val="zh-CN"/>
        </w:rPr>
        <w:t>项目概况</w:t>
      </w:r>
    </w:p>
    <w:p w14:paraId="471CB5E4" w14:textId="77777777" w:rsidR="00D90B56" w:rsidRDefault="00493910">
      <w:pPr>
        <w:numPr>
          <w:ilvl w:val="0"/>
          <w:numId w:val="8"/>
        </w:numPr>
        <w:adjustRightInd w:val="0"/>
        <w:snapToGrid w:val="0"/>
        <w:spacing w:line="600" w:lineRule="exact"/>
        <w:ind w:firstLine="720"/>
        <w:rPr>
          <w:rFonts w:ascii="仿宋_GB2312" w:eastAsia="仿宋_GB2312"/>
          <w:sz w:val="32"/>
          <w:szCs w:val="32"/>
          <w:lang w:val="zh-CN"/>
        </w:rPr>
      </w:pPr>
      <w:r>
        <w:rPr>
          <w:rFonts w:ascii="仿宋_GB2312" w:eastAsia="仿宋_GB2312" w:hAnsi="仿宋_GB2312" w:cs="仿宋_GB2312" w:hint="eastAsia"/>
          <w:b/>
          <w:sz w:val="32"/>
          <w:szCs w:val="32"/>
          <w:lang w:val="zh-CN"/>
        </w:rPr>
        <w:t>项目资金申报及批复情况</w:t>
      </w:r>
      <w:r>
        <w:rPr>
          <w:rFonts w:ascii="仿宋_GB2312" w:eastAsia="仿宋_GB2312" w:hAnsi="宋体" w:hint="eastAsia"/>
          <w:b/>
          <w:sz w:val="32"/>
          <w:szCs w:val="32"/>
          <w:lang w:val="zh-CN"/>
        </w:rPr>
        <w:t>。</w:t>
      </w:r>
      <w:r>
        <w:rPr>
          <w:rFonts w:ascii="仿宋_GB2312" w:eastAsia="仿宋_GB2312" w:hAnsi="宋体" w:hint="eastAsia"/>
          <w:sz w:val="32"/>
          <w:szCs w:val="32"/>
        </w:rPr>
        <w:t>项目总投资</w:t>
      </w:r>
      <w:r>
        <w:rPr>
          <w:rFonts w:ascii="仿宋_GB2312" w:eastAsia="仿宋_GB2312" w:hAnsi="宋体"/>
          <w:sz w:val="32"/>
          <w:szCs w:val="32"/>
        </w:rPr>
        <w:t>120</w:t>
      </w:r>
      <w:r>
        <w:rPr>
          <w:rFonts w:ascii="仿宋_GB2312" w:eastAsia="仿宋_GB2312" w:hAnsi="宋体" w:hint="eastAsia"/>
          <w:sz w:val="32"/>
          <w:szCs w:val="32"/>
        </w:rPr>
        <w:t>万元，资金来源为</w:t>
      </w:r>
      <w:proofErr w:type="gramStart"/>
      <w:r>
        <w:rPr>
          <w:rFonts w:ascii="仿宋_GB2312" w:eastAsia="仿宋_GB2312" w:hAnsi="宋体" w:hint="eastAsia"/>
          <w:sz w:val="32"/>
          <w:szCs w:val="32"/>
        </w:rPr>
        <w:t>阿州财预</w:t>
      </w:r>
      <w:proofErr w:type="gramEnd"/>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w:t>
      </w:r>
      <w:r>
        <w:rPr>
          <w:rFonts w:ascii="仿宋_GB2312" w:eastAsia="仿宋_GB2312" w:hAnsi="宋体" w:hint="eastAsia"/>
          <w:sz w:val="32"/>
          <w:szCs w:val="32"/>
        </w:rPr>
        <w:t>3</w:t>
      </w:r>
      <w:r>
        <w:rPr>
          <w:rFonts w:ascii="仿宋_GB2312" w:eastAsia="仿宋_GB2312" w:hAnsi="宋体" w:hint="eastAsia"/>
          <w:sz w:val="32"/>
          <w:szCs w:val="32"/>
        </w:rPr>
        <w:t>号，项目实施方案经四川省龙日种畜场草原生态资源科编制，</w:t>
      </w:r>
      <w:proofErr w:type="gramStart"/>
      <w:r>
        <w:rPr>
          <w:rFonts w:ascii="仿宋_GB2312" w:eastAsia="仿宋_GB2312" w:hAnsi="宋体" w:hint="eastAsia"/>
          <w:sz w:val="32"/>
          <w:szCs w:val="32"/>
        </w:rPr>
        <w:t>场学术</w:t>
      </w:r>
      <w:proofErr w:type="gramEnd"/>
      <w:r>
        <w:rPr>
          <w:rFonts w:ascii="仿宋_GB2312" w:eastAsia="仿宋_GB2312" w:hAnsi="宋体" w:hint="eastAsia"/>
          <w:sz w:val="32"/>
          <w:szCs w:val="32"/>
        </w:rPr>
        <w:t>委员会审核，</w:t>
      </w:r>
      <w:proofErr w:type="gramStart"/>
      <w:r>
        <w:rPr>
          <w:rFonts w:ascii="仿宋_GB2312" w:eastAsia="仿宋_GB2312" w:hAnsi="宋体" w:hint="eastAsia"/>
          <w:sz w:val="32"/>
          <w:szCs w:val="32"/>
        </w:rPr>
        <w:t>上报场</w:t>
      </w:r>
      <w:proofErr w:type="gramEnd"/>
      <w:r>
        <w:rPr>
          <w:rFonts w:ascii="仿宋_GB2312" w:eastAsia="仿宋_GB2312" w:hAnsi="宋体" w:hint="eastAsia"/>
          <w:sz w:val="32"/>
          <w:szCs w:val="32"/>
        </w:rPr>
        <w:t>党委会研究通过。确定项目负责人为尼美多杰副场长，项目实施人为草原生态资源科蒲哈甲科长，项目参与人员为</w:t>
      </w:r>
      <w:proofErr w:type="gramStart"/>
      <w:r>
        <w:rPr>
          <w:rFonts w:ascii="仿宋_GB2312" w:eastAsia="仿宋_GB2312" w:hAnsi="宋体" w:hint="eastAsia"/>
          <w:sz w:val="32"/>
          <w:szCs w:val="32"/>
        </w:rPr>
        <w:t>各资源</w:t>
      </w:r>
      <w:proofErr w:type="gramEnd"/>
      <w:r>
        <w:rPr>
          <w:rFonts w:ascii="仿宋_GB2312" w:eastAsia="仿宋_GB2312" w:hAnsi="宋体" w:hint="eastAsia"/>
          <w:sz w:val="32"/>
          <w:szCs w:val="32"/>
        </w:rPr>
        <w:t>科人员。此项目原种场基础设施建设维修（护）</w:t>
      </w:r>
      <w:r>
        <w:rPr>
          <w:rFonts w:ascii="仿宋_GB2312" w:eastAsia="仿宋_GB2312" w:hAnsi="宋体"/>
          <w:sz w:val="32"/>
          <w:szCs w:val="32"/>
        </w:rPr>
        <w:tab/>
      </w:r>
      <w:r>
        <w:rPr>
          <w:rFonts w:ascii="仿宋_GB2312" w:eastAsia="仿宋_GB2312" w:hAnsi="宋体" w:hint="eastAsia"/>
          <w:sz w:val="32"/>
          <w:szCs w:val="32"/>
        </w:rPr>
        <w:t>投资</w:t>
      </w:r>
      <w:r>
        <w:rPr>
          <w:rFonts w:ascii="仿宋_GB2312" w:eastAsia="仿宋_GB2312" w:hAnsi="宋体"/>
          <w:sz w:val="32"/>
          <w:szCs w:val="32"/>
        </w:rPr>
        <w:t>70</w:t>
      </w:r>
      <w:r>
        <w:rPr>
          <w:rFonts w:ascii="仿宋_GB2312" w:eastAsia="仿宋_GB2312" w:hAnsi="宋体" w:hint="eastAsia"/>
          <w:sz w:val="32"/>
          <w:szCs w:val="32"/>
        </w:rPr>
        <w:t>万元，由红发改行审</w:t>
      </w:r>
      <w:r>
        <w:rPr>
          <w:rFonts w:ascii="仿宋" w:eastAsia="仿宋" w:hAnsi="仿宋" w:cs="仿宋" w:hint="eastAsia"/>
          <w:sz w:val="32"/>
          <w:szCs w:val="32"/>
        </w:rPr>
        <w:t>﹝</w:t>
      </w:r>
      <w:r>
        <w:rPr>
          <w:rFonts w:ascii="仿宋" w:eastAsia="仿宋" w:hAnsi="仿宋" w:cs="仿宋" w:hint="eastAsia"/>
          <w:sz w:val="32"/>
          <w:szCs w:val="32"/>
        </w:rPr>
        <w:t>2020</w:t>
      </w:r>
      <w:r>
        <w:rPr>
          <w:rFonts w:ascii="仿宋" w:eastAsia="仿宋" w:hAnsi="仿宋" w:cs="仿宋" w:hint="eastAsia"/>
          <w:sz w:val="32"/>
          <w:szCs w:val="32"/>
        </w:rPr>
        <w:t>﹞</w:t>
      </w:r>
      <w:r>
        <w:rPr>
          <w:rFonts w:ascii="仿宋_GB2312" w:eastAsia="仿宋_GB2312" w:hAnsi="宋体"/>
          <w:sz w:val="32"/>
          <w:szCs w:val="32"/>
        </w:rPr>
        <w:t>86</w:t>
      </w:r>
      <w:r>
        <w:rPr>
          <w:rFonts w:ascii="仿宋_GB2312" w:eastAsia="仿宋_GB2312" w:hAnsi="宋体" w:hint="eastAsia"/>
          <w:sz w:val="32"/>
          <w:szCs w:val="32"/>
        </w:rPr>
        <w:t>号批复实施。项目严格按照批复实施、认真开展资金预算、图纸设计、招标控制价、财政评审、审计结算等工作。严格项目管理，成立领导小组、实施小组组织实施。严格资金管理，</w:t>
      </w:r>
      <w:r>
        <w:rPr>
          <w:rFonts w:ascii="仿宋_GB2312" w:eastAsia="仿宋_GB2312" w:hAnsi="仿宋_GB2312" w:cs="仿宋_GB2312" w:hint="eastAsia"/>
          <w:sz w:val="32"/>
          <w:szCs w:val="32"/>
        </w:rPr>
        <w:t>项目资金实行统一管理、专款专用、单独建账、独立核算，实行报账制。</w:t>
      </w:r>
    </w:p>
    <w:p w14:paraId="337ACA9D" w14:textId="77777777" w:rsidR="00D90B56" w:rsidRDefault="00493910">
      <w:pPr>
        <w:numPr>
          <w:ilvl w:val="0"/>
          <w:numId w:val="8"/>
        </w:numPr>
        <w:adjustRightInd w:val="0"/>
        <w:snapToGrid w:val="0"/>
        <w:spacing w:line="600" w:lineRule="exact"/>
        <w:ind w:firstLine="720"/>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项目绩效目标。</w:t>
      </w:r>
    </w:p>
    <w:p w14:paraId="08BBBA43" w14:textId="77777777" w:rsidR="00D90B56" w:rsidRDefault="00493910">
      <w:pPr>
        <w:spacing w:line="520" w:lineRule="exact"/>
        <w:ind w:firstLineChars="200" w:firstLine="643"/>
        <w:rPr>
          <w:rFonts w:ascii="仿宋_GB2312" w:eastAsia="仿宋_GB2312" w:hAnsi="宋体"/>
          <w:sz w:val="32"/>
          <w:szCs w:val="32"/>
          <w:lang w:val="zh-CN"/>
        </w:rPr>
      </w:pPr>
      <w:r>
        <w:rPr>
          <w:rFonts w:ascii="仿宋_GB2312" w:eastAsia="仿宋_GB2312" w:hAnsi="宋体" w:hint="eastAsia"/>
          <w:b/>
          <w:bCs/>
          <w:sz w:val="32"/>
          <w:szCs w:val="32"/>
        </w:rPr>
        <w:t>主要内容及目标：</w:t>
      </w:r>
      <w:r>
        <w:rPr>
          <w:rFonts w:ascii="仿宋_GB2312" w:eastAsia="仿宋_GB2312" w:hAnsi="宋体" w:hint="eastAsia"/>
          <w:sz w:val="32"/>
          <w:szCs w:val="32"/>
        </w:rPr>
        <w:t>以持续完善原种场基础配套设施建设为</w:t>
      </w:r>
      <w:proofErr w:type="gramStart"/>
      <w:r>
        <w:rPr>
          <w:rFonts w:ascii="仿宋_GB2312" w:eastAsia="仿宋_GB2312" w:hAnsi="宋体" w:hint="eastAsia"/>
          <w:sz w:val="32"/>
          <w:szCs w:val="32"/>
        </w:rPr>
        <w:t>为</w:t>
      </w:r>
      <w:proofErr w:type="gramEnd"/>
      <w:r>
        <w:rPr>
          <w:rFonts w:ascii="仿宋_GB2312" w:eastAsia="仿宋_GB2312" w:hAnsi="宋体" w:hint="eastAsia"/>
          <w:sz w:val="32"/>
          <w:szCs w:val="32"/>
        </w:rPr>
        <w:t>抓手，抓好原种</w:t>
      </w:r>
      <w:proofErr w:type="gramStart"/>
      <w:r>
        <w:rPr>
          <w:rFonts w:ascii="仿宋_GB2312" w:eastAsia="仿宋_GB2312" w:hAnsi="宋体" w:hint="eastAsia"/>
          <w:sz w:val="32"/>
          <w:szCs w:val="32"/>
        </w:rPr>
        <w:t>场科研</w:t>
      </w:r>
      <w:proofErr w:type="gramEnd"/>
      <w:r>
        <w:rPr>
          <w:rFonts w:ascii="仿宋_GB2312" w:eastAsia="仿宋_GB2312" w:hAnsi="宋体" w:hint="eastAsia"/>
          <w:sz w:val="32"/>
          <w:szCs w:val="32"/>
        </w:rPr>
        <w:t>后勤保障这一重要基础，为全场科研发展、遗传资源保护及研究积蓄能量、增添后劲，促进科研事业持续发力。强化对人员、草场、围栏、牲畜管理，进一步明确原种场各项职能，提高工作效率。开展保种选育、购入专用材料、补饲等工作</w:t>
      </w:r>
      <w:proofErr w:type="gramStart"/>
      <w:r>
        <w:rPr>
          <w:rFonts w:ascii="仿宋_GB2312" w:eastAsia="仿宋_GB2312" w:hAnsi="宋体" w:hint="eastAsia"/>
          <w:sz w:val="32"/>
          <w:szCs w:val="32"/>
        </w:rPr>
        <w:t>为麦洼牦牛</w:t>
      </w:r>
      <w:proofErr w:type="gramEnd"/>
      <w:r>
        <w:rPr>
          <w:rFonts w:ascii="仿宋_GB2312" w:eastAsia="仿宋_GB2312" w:hAnsi="宋体" w:hint="eastAsia"/>
          <w:sz w:val="32"/>
          <w:szCs w:val="32"/>
        </w:rPr>
        <w:t>、藏绵羊和河曲马种质资源保存、研究工作提供重要材料支撑。本项目的实施，</w:t>
      </w:r>
      <w:r>
        <w:rPr>
          <w:rFonts w:ascii="仿宋_GB2312" w:eastAsia="仿宋_GB2312" w:hAnsi="宋体" w:hint="eastAsia"/>
          <w:sz w:val="32"/>
          <w:szCs w:val="32"/>
        </w:rPr>
        <w:lastRenderedPageBreak/>
        <w:t>为我单位</w:t>
      </w:r>
      <w:r>
        <w:rPr>
          <w:rFonts w:ascii="仿宋_GB2312" w:eastAsia="仿宋_GB2312" w:hAnsi="宋体"/>
          <w:sz w:val="32"/>
          <w:szCs w:val="32"/>
        </w:rPr>
        <w:t>2020</w:t>
      </w:r>
      <w:r>
        <w:rPr>
          <w:rFonts w:ascii="仿宋_GB2312" w:eastAsia="仿宋_GB2312" w:hAnsi="宋体" w:hint="eastAsia"/>
          <w:sz w:val="32"/>
          <w:szCs w:val="32"/>
        </w:rPr>
        <w:t>年原种场常规运行，种质资源保护与利用等职能奠定的基础。</w:t>
      </w:r>
    </w:p>
    <w:p w14:paraId="24E54BEC" w14:textId="77777777" w:rsidR="00D90B56" w:rsidRDefault="00493910">
      <w:pPr>
        <w:adjustRightInd w:val="0"/>
        <w:snapToGrid w:val="0"/>
        <w:spacing w:line="60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项目实施进度：</w:t>
      </w:r>
    </w:p>
    <w:p w14:paraId="0B9E5D53" w14:textId="77777777" w:rsidR="00D90B56" w:rsidRDefault="00493910">
      <w:pPr>
        <w:adjustRightInd w:val="0"/>
        <w:snapToGrid w:val="0"/>
        <w:spacing w:line="600" w:lineRule="exact"/>
        <w:rPr>
          <w:rFonts w:ascii="仿宋_GB2312" w:eastAsia="仿宋_GB2312" w:hAnsi="宋体"/>
          <w:sz w:val="32"/>
          <w:szCs w:val="32"/>
        </w:rPr>
      </w:pPr>
      <w:r>
        <w:rPr>
          <w:rFonts w:ascii="仿宋_GB2312" w:eastAsia="仿宋_GB2312" w:hAnsi="宋体" w:hint="eastAsia"/>
          <w:sz w:val="32"/>
          <w:szCs w:val="32"/>
        </w:rPr>
        <w:t>项目实施期限为一年，即</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1</w:t>
      </w:r>
      <w:r>
        <w:rPr>
          <w:rFonts w:ascii="仿宋_GB2312" w:eastAsia="仿宋_GB2312" w:hAnsi="宋体" w:hint="eastAsia"/>
          <w:sz w:val="32"/>
          <w:szCs w:val="32"/>
        </w:rPr>
        <w:t>月至</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12</w:t>
      </w:r>
      <w:r>
        <w:rPr>
          <w:rFonts w:ascii="仿宋_GB2312" w:eastAsia="仿宋_GB2312" w:hAnsi="宋体" w:hint="eastAsia"/>
          <w:sz w:val="32"/>
          <w:szCs w:val="32"/>
        </w:rPr>
        <w:t>月</w:t>
      </w:r>
    </w:p>
    <w:p w14:paraId="556F02A8" w14:textId="77777777" w:rsidR="00D90B56" w:rsidRDefault="00493910">
      <w:pPr>
        <w:pStyle w:val="2"/>
        <w:spacing w:before="0" w:after="0" w:line="560" w:lineRule="exact"/>
        <w:ind w:firstLineChars="200" w:firstLine="643"/>
        <w:rPr>
          <w:rFonts w:ascii="仿宋_GB2312" w:eastAsia="仿宋_GB2312" w:hAnsi="仿宋_GB2312" w:cs="仿宋_GB2312"/>
          <w:color w:val="000000"/>
        </w:rPr>
      </w:pPr>
      <w:r>
        <w:rPr>
          <w:rFonts w:ascii="仿宋_GB2312" w:eastAsia="仿宋_GB2312" w:hAnsi="仿宋_GB2312" w:cs="仿宋_GB2312" w:hint="eastAsia"/>
          <w:color w:val="000000"/>
        </w:rPr>
        <w:t>完成情况：</w:t>
      </w:r>
    </w:p>
    <w:p w14:paraId="1EC5C824"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月</w:t>
      </w:r>
      <w:r>
        <w:rPr>
          <w:rFonts w:ascii="仿宋_GB2312" w:eastAsia="仿宋_GB2312" w:hAnsi="宋体"/>
          <w:sz w:val="32"/>
          <w:szCs w:val="32"/>
        </w:rPr>
        <w:t>-3</w:t>
      </w:r>
      <w:r>
        <w:rPr>
          <w:rFonts w:ascii="仿宋_GB2312" w:eastAsia="仿宋_GB2312" w:hAnsi="宋体" w:hint="eastAsia"/>
          <w:sz w:val="32"/>
          <w:szCs w:val="32"/>
        </w:rPr>
        <w:t>月，完成编写项目实施方案。</w:t>
      </w:r>
    </w:p>
    <w:p w14:paraId="249BD024"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4</w:t>
      </w:r>
      <w:r>
        <w:rPr>
          <w:rFonts w:ascii="仿宋_GB2312" w:eastAsia="仿宋_GB2312" w:hAnsi="宋体" w:hint="eastAsia"/>
          <w:sz w:val="32"/>
          <w:szCs w:val="32"/>
        </w:rPr>
        <w:t>月</w:t>
      </w:r>
      <w:r>
        <w:rPr>
          <w:rFonts w:ascii="仿宋_GB2312" w:eastAsia="仿宋_GB2312" w:hAnsi="宋体"/>
          <w:sz w:val="32"/>
          <w:szCs w:val="32"/>
        </w:rPr>
        <w:t>-5</w:t>
      </w:r>
      <w:r>
        <w:rPr>
          <w:rFonts w:ascii="仿宋_GB2312" w:eastAsia="仿宋_GB2312" w:hAnsi="宋体" w:hint="eastAsia"/>
          <w:sz w:val="32"/>
          <w:szCs w:val="32"/>
        </w:rPr>
        <w:t>月，完成物资采购备案、招标工作，基础建设部分备案工作。</w:t>
      </w:r>
    </w:p>
    <w:p w14:paraId="088CBE5D"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6</w:t>
      </w:r>
      <w:r>
        <w:rPr>
          <w:rFonts w:ascii="仿宋_GB2312" w:eastAsia="仿宋_GB2312" w:hAnsi="宋体" w:hint="eastAsia"/>
          <w:sz w:val="32"/>
          <w:szCs w:val="32"/>
        </w:rPr>
        <w:t>月</w:t>
      </w:r>
      <w:r>
        <w:rPr>
          <w:rFonts w:ascii="仿宋_GB2312" w:eastAsia="仿宋_GB2312" w:hAnsi="宋体"/>
          <w:sz w:val="32"/>
          <w:szCs w:val="32"/>
        </w:rPr>
        <w:t>-7</w:t>
      </w:r>
      <w:r>
        <w:rPr>
          <w:rFonts w:ascii="仿宋_GB2312" w:eastAsia="仿宋_GB2312" w:hAnsi="宋体" w:hint="eastAsia"/>
          <w:sz w:val="32"/>
          <w:szCs w:val="32"/>
        </w:rPr>
        <w:t>月，完成物资采购登记入库工作；维修改善原种场损坏基础部分完成工程设计（自行）、招标预算、财政评审、公开招标等工作。项目进入工程开工阶段</w:t>
      </w:r>
    </w:p>
    <w:p w14:paraId="1A6F9BA0"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-9</w:t>
      </w:r>
      <w:r>
        <w:rPr>
          <w:rFonts w:ascii="仿宋_GB2312" w:eastAsia="仿宋_GB2312" w:hAnsi="宋体" w:hint="eastAsia"/>
          <w:sz w:val="32"/>
          <w:szCs w:val="32"/>
        </w:rPr>
        <w:t>月，项目完成工程施工，在项目组成员的协同努力下，在单位领导的关心支持下，于</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20</w:t>
      </w:r>
      <w:r>
        <w:rPr>
          <w:rFonts w:ascii="仿宋_GB2312" w:eastAsia="仿宋_GB2312" w:hAnsi="宋体" w:hint="eastAsia"/>
          <w:sz w:val="32"/>
          <w:szCs w:val="32"/>
        </w:rPr>
        <w:t>日顺利完成了合同及设计内容，实现项目竣工。工程经过施工方、监理方于</w:t>
      </w:r>
      <w:r>
        <w:rPr>
          <w:rFonts w:ascii="仿宋_GB2312" w:eastAsia="仿宋_GB2312" w:hAnsi="宋体"/>
          <w:sz w:val="32"/>
          <w:szCs w:val="32"/>
        </w:rPr>
        <w:t>2020</w:t>
      </w:r>
      <w:r>
        <w:rPr>
          <w:rFonts w:ascii="仿宋_GB2312" w:eastAsia="仿宋_GB2312" w:hAnsi="宋体" w:hint="eastAsia"/>
          <w:sz w:val="32"/>
          <w:szCs w:val="32"/>
        </w:rPr>
        <w:t>年</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26</w:t>
      </w:r>
      <w:r>
        <w:rPr>
          <w:rFonts w:ascii="仿宋_GB2312" w:eastAsia="仿宋_GB2312" w:hAnsi="宋体" w:hint="eastAsia"/>
          <w:sz w:val="32"/>
          <w:szCs w:val="32"/>
        </w:rPr>
        <w:t>日初步验收符合国家相关规范及强制条例，相关工程技术资料齐全，具备验收条件，向科技科</w:t>
      </w:r>
      <w:r>
        <w:rPr>
          <w:rFonts w:ascii="仿宋_GB2312" w:eastAsia="仿宋_GB2312" w:hAnsi="宋体" w:hint="eastAsia"/>
          <w:sz w:val="32"/>
          <w:szCs w:val="32"/>
        </w:rPr>
        <w:t>申请竣工验收。于</w:t>
      </w:r>
      <w:r>
        <w:rPr>
          <w:rFonts w:ascii="仿宋_GB2312" w:eastAsia="仿宋_GB2312" w:hAnsi="宋体"/>
          <w:sz w:val="32"/>
          <w:szCs w:val="32"/>
        </w:rPr>
        <w:t>9</w:t>
      </w:r>
      <w:r>
        <w:rPr>
          <w:rFonts w:ascii="仿宋_GB2312" w:eastAsia="仿宋_GB2312" w:hAnsi="宋体" w:hint="eastAsia"/>
          <w:sz w:val="32"/>
          <w:szCs w:val="32"/>
        </w:rPr>
        <w:t>月</w:t>
      </w:r>
      <w:r>
        <w:rPr>
          <w:rFonts w:ascii="仿宋_GB2312" w:eastAsia="仿宋_GB2312" w:hAnsi="宋体"/>
          <w:sz w:val="32"/>
          <w:szCs w:val="32"/>
        </w:rPr>
        <w:t>27</w:t>
      </w:r>
      <w:r>
        <w:rPr>
          <w:rFonts w:ascii="仿宋_GB2312" w:eastAsia="仿宋_GB2312" w:hAnsi="宋体" w:hint="eastAsia"/>
          <w:sz w:val="32"/>
          <w:szCs w:val="32"/>
        </w:rPr>
        <w:t>日通过单位验收合格。</w:t>
      </w:r>
    </w:p>
    <w:p w14:paraId="46B2188D" w14:textId="77777777" w:rsidR="00D90B56" w:rsidRDefault="00493910">
      <w:pPr>
        <w:adjustRightInd w:val="0"/>
        <w:snapToGrid w:val="0"/>
        <w:spacing w:line="600" w:lineRule="exact"/>
        <w:rPr>
          <w:rFonts w:ascii="仿宋_GB2312" w:eastAsia="仿宋_GB2312" w:hAnsi="宋体"/>
          <w:sz w:val="32"/>
          <w:szCs w:val="32"/>
        </w:rPr>
      </w:pPr>
      <w:r>
        <w:rPr>
          <w:rFonts w:ascii="仿宋_GB2312" w:eastAsia="仿宋_GB2312" w:hAnsi="宋体"/>
          <w:sz w:val="32"/>
          <w:szCs w:val="32"/>
        </w:rPr>
        <w:t>10</w:t>
      </w:r>
      <w:r>
        <w:rPr>
          <w:rFonts w:ascii="仿宋_GB2312" w:eastAsia="仿宋_GB2312" w:hAnsi="宋体" w:hint="eastAsia"/>
          <w:sz w:val="32"/>
          <w:szCs w:val="32"/>
        </w:rPr>
        <w:t>月</w:t>
      </w:r>
      <w:r>
        <w:rPr>
          <w:rFonts w:ascii="仿宋_GB2312" w:eastAsia="仿宋_GB2312" w:hAnsi="宋体"/>
          <w:sz w:val="32"/>
          <w:szCs w:val="32"/>
        </w:rPr>
        <w:t>-11</w:t>
      </w:r>
      <w:r>
        <w:rPr>
          <w:rFonts w:ascii="仿宋_GB2312" w:eastAsia="仿宋_GB2312" w:hAnsi="宋体" w:hint="eastAsia"/>
          <w:sz w:val="32"/>
          <w:szCs w:val="32"/>
        </w:rPr>
        <w:t>月，项目邀请第三方审计公司按照要求进行竣工审计。完成项目审计及资金支付。</w:t>
      </w:r>
    </w:p>
    <w:p w14:paraId="3964A161"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sz w:val="32"/>
          <w:szCs w:val="32"/>
        </w:rPr>
        <w:t>12</w:t>
      </w:r>
      <w:r>
        <w:rPr>
          <w:rFonts w:ascii="仿宋_GB2312" w:eastAsia="仿宋_GB2312" w:hAnsi="宋体" w:hint="eastAsia"/>
          <w:sz w:val="32"/>
          <w:szCs w:val="32"/>
        </w:rPr>
        <w:t>月，开展项目总结，申请项目验收。</w:t>
      </w:r>
    </w:p>
    <w:p w14:paraId="648FDD01" w14:textId="77777777" w:rsidR="00D90B56" w:rsidRDefault="00493910">
      <w:pPr>
        <w:numPr>
          <w:ilvl w:val="0"/>
          <w:numId w:val="8"/>
        </w:numPr>
        <w:adjustRightInd w:val="0"/>
        <w:snapToGrid w:val="0"/>
        <w:spacing w:line="600" w:lineRule="exact"/>
        <w:ind w:firstLine="720"/>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项目资金申报相符性。</w:t>
      </w:r>
    </w:p>
    <w:p w14:paraId="7E1E563D"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项目严格按照预算批复执行，实施具体内容由场党委审核通过。</w:t>
      </w:r>
    </w:p>
    <w:p w14:paraId="6CDF4B0F" w14:textId="77777777" w:rsidR="00D90B56" w:rsidRDefault="00493910">
      <w:pPr>
        <w:numPr>
          <w:ilvl w:val="0"/>
          <w:numId w:val="9"/>
        </w:num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lastRenderedPageBreak/>
        <w:t>项目实施及管理情况</w:t>
      </w:r>
    </w:p>
    <w:p w14:paraId="4D4F63AD" w14:textId="77777777" w:rsidR="00D90B56" w:rsidRDefault="00493910">
      <w:pPr>
        <w:adjustRightInd w:val="0"/>
        <w:snapToGrid w:val="0"/>
        <w:spacing w:line="600" w:lineRule="exact"/>
        <w:ind w:firstLineChars="200" w:firstLine="562"/>
        <w:rPr>
          <w:rFonts w:ascii="宋体" w:cs="仿宋_GB2312"/>
          <w:b/>
          <w:sz w:val="28"/>
          <w:szCs w:val="28"/>
          <w:lang w:val="zh-CN"/>
        </w:rPr>
      </w:pPr>
      <w:r>
        <w:rPr>
          <w:rFonts w:ascii="宋体" w:hAnsi="宋体" w:cs="仿宋_GB2312" w:hint="eastAsia"/>
          <w:b/>
          <w:sz w:val="28"/>
          <w:szCs w:val="28"/>
          <w:lang w:val="zh-CN"/>
        </w:rPr>
        <w:t>（一）资金计划</w:t>
      </w:r>
      <w:r>
        <w:rPr>
          <w:rFonts w:ascii="宋体" w:hAnsi="宋体" w:cs="仿宋_GB2312" w:hint="eastAsia"/>
          <w:b/>
          <w:sz w:val="28"/>
          <w:szCs w:val="28"/>
        </w:rPr>
        <w:t>及</w:t>
      </w:r>
      <w:r>
        <w:rPr>
          <w:rFonts w:ascii="宋体" w:hAnsi="宋体" w:cs="仿宋_GB2312" w:hint="eastAsia"/>
          <w:b/>
          <w:sz w:val="28"/>
          <w:szCs w:val="28"/>
          <w:lang w:val="zh-CN"/>
        </w:rPr>
        <w:t>使用情况。</w:t>
      </w:r>
    </w:p>
    <w:tbl>
      <w:tblPr>
        <w:tblW w:w="9840" w:type="dxa"/>
        <w:tblInd w:w="-170" w:type="dxa"/>
        <w:tblCellMar>
          <w:left w:w="0" w:type="dxa"/>
          <w:right w:w="0" w:type="dxa"/>
        </w:tblCellMar>
        <w:tblLook w:val="04A0" w:firstRow="1" w:lastRow="0" w:firstColumn="1" w:lastColumn="0" w:noHBand="0" w:noVBand="1"/>
      </w:tblPr>
      <w:tblGrid>
        <w:gridCol w:w="670"/>
        <w:gridCol w:w="1580"/>
        <w:gridCol w:w="1520"/>
        <w:gridCol w:w="1700"/>
        <w:gridCol w:w="1955"/>
        <w:gridCol w:w="1575"/>
        <w:gridCol w:w="860"/>
      </w:tblGrid>
      <w:tr w:rsidR="00D90B56" w14:paraId="7647CDE7" w14:textId="77777777">
        <w:trPr>
          <w:trHeight w:val="977"/>
        </w:trPr>
        <w:tc>
          <w:tcPr>
            <w:tcW w:w="9000" w:type="dxa"/>
            <w:gridSpan w:val="6"/>
            <w:tcBorders>
              <w:top w:val="nil"/>
              <w:left w:val="nil"/>
              <w:bottom w:val="nil"/>
              <w:right w:val="nil"/>
            </w:tcBorders>
            <w:noWrap/>
            <w:tcMar>
              <w:top w:w="10" w:type="dxa"/>
              <w:left w:w="10" w:type="dxa"/>
              <w:right w:w="10" w:type="dxa"/>
            </w:tcMar>
            <w:vAlign w:val="center"/>
          </w:tcPr>
          <w:p w14:paraId="79AFCCF8" w14:textId="77777777" w:rsidR="00D90B56" w:rsidRDefault="00493910">
            <w:pPr>
              <w:widowControl/>
              <w:jc w:val="center"/>
              <w:textAlignment w:val="center"/>
              <w:rPr>
                <w:rFonts w:ascii="宋体" w:cs="宋体"/>
                <w:color w:val="000000"/>
                <w:sz w:val="28"/>
                <w:szCs w:val="28"/>
              </w:rPr>
            </w:pPr>
            <w:r>
              <w:rPr>
                <w:rFonts w:ascii="宋体" w:hAnsi="宋体" w:cs="宋体"/>
                <w:b/>
                <w:bCs/>
                <w:color w:val="000000"/>
                <w:kern w:val="0"/>
                <w:sz w:val="28"/>
                <w:szCs w:val="28"/>
              </w:rPr>
              <w:t>2020</w:t>
            </w:r>
            <w:r>
              <w:rPr>
                <w:rFonts w:ascii="宋体" w:hAnsi="宋体" w:cs="宋体" w:hint="eastAsia"/>
                <w:b/>
                <w:bCs/>
                <w:color w:val="000000"/>
                <w:kern w:val="0"/>
                <w:sz w:val="28"/>
                <w:szCs w:val="28"/>
              </w:rPr>
              <w:t>年原种场运行管理项目资金使用明细</w:t>
            </w:r>
          </w:p>
        </w:tc>
        <w:tc>
          <w:tcPr>
            <w:tcW w:w="840" w:type="dxa"/>
            <w:tcBorders>
              <w:top w:val="nil"/>
              <w:left w:val="nil"/>
              <w:bottom w:val="nil"/>
              <w:right w:val="nil"/>
            </w:tcBorders>
            <w:noWrap/>
            <w:tcMar>
              <w:top w:w="10" w:type="dxa"/>
              <w:left w:w="10" w:type="dxa"/>
              <w:right w:w="10" w:type="dxa"/>
            </w:tcMar>
            <w:vAlign w:val="center"/>
          </w:tcPr>
          <w:p w14:paraId="6857403A" w14:textId="77777777" w:rsidR="00D90B56" w:rsidRDefault="00D90B56">
            <w:pPr>
              <w:rPr>
                <w:rFonts w:ascii="宋体" w:cs="宋体"/>
                <w:color w:val="000000"/>
                <w:sz w:val="28"/>
                <w:szCs w:val="28"/>
              </w:rPr>
            </w:pPr>
          </w:p>
        </w:tc>
      </w:tr>
      <w:tr w:rsidR="00D90B56" w14:paraId="6B146CB8" w14:textId="77777777">
        <w:trPr>
          <w:trHeight w:val="832"/>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BB31925"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序号</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0D86E97"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目录</w:t>
            </w:r>
          </w:p>
        </w:tc>
        <w:tc>
          <w:tcPr>
            <w:tcW w:w="15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A178200"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明细</w:t>
            </w:r>
          </w:p>
        </w:tc>
        <w:tc>
          <w:tcPr>
            <w:tcW w:w="17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2E33077"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投资金额（元）</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0C6FF61"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已经使用金额（元）</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D3FDDEA"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剩余资金（元）</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6314442"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使用率</w:t>
            </w:r>
          </w:p>
        </w:tc>
      </w:tr>
      <w:tr w:rsidR="00D90B56" w14:paraId="641426EC" w14:textId="77777777">
        <w:trPr>
          <w:trHeight w:val="623"/>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99BB965"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624168F"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物资采购</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1822EA3"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围栏兽药等采购</w:t>
            </w:r>
          </w:p>
        </w:tc>
        <w:tc>
          <w:tcPr>
            <w:tcW w:w="17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A43F005"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440000</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B5BAA43"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434652</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69F99E4"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5348</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3DF9997" w14:textId="77777777" w:rsidR="00D90B56" w:rsidRDefault="00D90B56">
            <w:pPr>
              <w:jc w:val="center"/>
              <w:rPr>
                <w:rFonts w:ascii="宋体" w:cs="宋体"/>
                <w:color w:val="000000"/>
                <w:sz w:val="28"/>
                <w:szCs w:val="28"/>
              </w:rPr>
            </w:pPr>
          </w:p>
        </w:tc>
      </w:tr>
      <w:tr w:rsidR="00D90B56" w14:paraId="7D8470EB" w14:textId="77777777">
        <w:trPr>
          <w:trHeight w:val="623"/>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4260951"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2</w:t>
            </w:r>
          </w:p>
        </w:tc>
        <w:tc>
          <w:tcPr>
            <w:tcW w:w="1580"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240639B"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劳务费用</w:t>
            </w:r>
          </w:p>
        </w:tc>
        <w:tc>
          <w:tcPr>
            <w:tcW w:w="15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B3A22D4"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5</w:t>
            </w:r>
            <w:r>
              <w:rPr>
                <w:rFonts w:ascii="宋体" w:hAnsi="宋体" w:cs="宋体" w:hint="eastAsia"/>
                <w:color w:val="000000"/>
                <w:kern w:val="0"/>
                <w:sz w:val="28"/>
                <w:szCs w:val="28"/>
              </w:rPr>
              <w:t>月劳务费用</w:t>
            </w:r>
          </w:p>
        </w:tc>
        <w:tc>
          <w:tcPr>
            <w:tcW w:w="1700"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056D9AF"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40000</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EE9F108"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15000</w:t>
            </w:r>
          </w:p>
        </w:tc>
        <w:tc>
          <w:tcPr>
            <w:tcW w:w="1575"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FD08D74"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10000</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ECF9B44" w14:textId="77777777" w:rsidR="00D90B56" w:rsidRDefault="00D90B56">
            <w:pPr>
              <w:jc w:val="center"/>
              <w:rPr>
                <w:rFonts w:ascii="宋体" w:cs="宋体"/>
                <w:color w:val="000000"/>
                <w:sz w:val="28"/>
                <w:szCs w:val="28"/>
              </w:rPr>
            </w:pPr>
          </w:p>
        </w:tc>
      </w:tr>
      <w:tr w:rsidR="00D90B56" w14:paraId="7AD02B0B" w14:textId="77777777">
        <w:trPr>
          <w:trHeight w:val="623"/>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CECD2E4"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3</w:t>
            </w:r>
          </w:p>
        </w:tc>
        <w:tc>
          <w:tcPr>
            <w:tcW w:w="158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46367D9" w14:textId="77777777" w:rsidR="00D90B56" w:rsidRDefault="00D90B56">
            <w:pPr>
              <w:jc w:val="center"/>
              <w:rPr>
                <w:rFonts w:ascii="宋体" w:cs="宋体"/>
                <w:color w:val="000000"/>
                <w:sz w:val="28"/>
                <w:szCs w:val="28"/>
              </w:rPr>
            </w:pPr>
          </w:p>
        </w:tc>
        <w:tc>
          <w:tcPr>
            <w:tcW w:w="15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4939C56"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10</w:t>
            </w:r>
            <w:r>
              <w:rPr>
                <w:rFonts w:ascii="宋体" w:hAnsi="宋体" w:cs="宋体" w:hint="eastAsia"/>
                <w:color w:val="000000"/>
                <w:kern w:val="0"/>
                <w:sz w:val="28"/>
                <w:szCs w:val="28"/>
              </w:rPr>
              <w:t>月劳务费用</w:t>
            </w:r>
          </w:p>
        </w:tc>
        <w:tc>
          <w:tcPr>
            <w:tcW w:w="170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DE18B66" w14:textId="77777777" w:rsidR="00D90B56" w:rsidRDefault="00D90B56">
            <w:pPr>
              <w:jc w:val="center"/>
              <w:rPr>
                <w:rFonts w:ascii="宋体" w:cs="宋体"/>
                <w:color w:val="000000"/>
                <w:sz w:val="28"/>
                <w:szCs w:val="28"/>
              </w:rPr>
            </w:pP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0ADA125"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15000</w:t>
            </w:r>
          </w:p>
        </w:tc>
        <w:tc>
          <w:tcPr>
            <w:tcW w:w="1575"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00BE129" w14:textId="77777777" w:rsidR="00D90B56" w:rsidRDefault="00D90B56">
            <w:pPr>
              <w:jc w:val="center"/>
              <w:rPr>
                <w:rFonts w:ascii="宋体" w:cs="宋体"/>
                <w:color w:val="000000"/>
                <w:sz w:val="28"/>
                <w:szCs w:val="28"/>
              </w:rPr>
            </w:pP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2C997C5" w14:textId="77777777" w:rsidR="00D90B56" w:rsidRDefault="00D90B56">
            <w:pPr>
              <w:jc w:val="center"/>
              <w:rPr>
                <w:rFonts w:ascii="宋体" w:cs="宋体"/>
                <w:color w:val="000000"/>
                <w:sz w:val="28"/>
                <w:szCs w:val="28"/>
              </w:rPr>
            </w:pPr>
          </w:p>
        </w:tc>
      </w:tr>
      <w:tr w:rsidR="00D90B56" w14:paraId="3B1FFB6E" w14:textId="77777777">
        <w:trPr>
          <w:trHeight w:val="600"/>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F1033F8"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4</w:t>
            </w:r>
          </w:p>
        </w:tc>
        <w:tc>
          <w:tcPr>
            <w:tcW w:w="15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BA66505"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基建</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97E45EF"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施工中标价</w:t>
            </w:r>
          </w:p>
        </w:tc>
        <w:tc>
          <w:tcPr>
            <w:tcW w:w="17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C4DC8DB"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700000</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F1F23AC"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684672</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8A8341C"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15328</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7E3D99C" w14:textId="77777777" w:rsidR="00D90B56" w:rsidRDefault="00D90B56">
            <w:pPr>
              <w:jc w:val="center"/>
              <w:rPr>
                <w:rFonts w:ascii="宋体" w:cs="宋体"/>
                <w:color w:val="000000"/>
                <w:sz w:val="28"/>
                <w:szCs w:val="28"/>
              </w:rPr>
            </w:pPr>
          </w:p>
        </w:tc>
      </w:tr>
      <w:tr w:rsidR="00D90B56" w14:paraId="2906786E" w14:textId="77777777">
        <w:trPr>
          <w:trHeight w:val="600"/>
        </w:trPr>
        <w:tc>
          <w:tcPr>
            <w:tcW w:w="670" w:type="dxa"/>
            <w:vMerge w:val="restart"/>
            <w:tcBorders>
              <w:top w:val="nil"/>
              <w:left w:val="single" w:sz="4" w:space="0" w:color="000000"/>
              <w:bottom w:val="single" w:sz="4" w:space="0" w:color="000000"/>
              <w:right w:val="single" w:sz="4" w:space="0" w:color="000000"/>
            </w:tcBorders>
            <w:noWrap/>
            <w:tcMar>
              <w:top w:w="10" w:type="dxa"/>
              <w:left w:w="10" w:type="dxa"/>
              <w:right w:w="10" w:type="dxa"/>
            </w:tcMar>
            <w:vAlign w:val="center"/>
          </w:tcPr>
          <w:p w14:paraId="54FD88EC"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5</w:t>
            </w:r>
          </w:p>
        </w:tc>
        <w:tc>
          <w:tcPr>
            <w:tcW w:w="158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1D7A9709"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委托业务费用</w:t>
            </w: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300EAD2"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造价合同</w:t>
            </w:r>
          </w:p>
        </w:tc>
        <w:tc>
          <w:tcPr>
            <w:tcW w:w="1700" w:type="dxa"/>
            <w:vMerge w:val="restar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53D36C1"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20000</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86A7A5C"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4000</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7E4E9A6"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0</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3E4510F" w14:textId="77777777" w:rsidR="00D90B56" w:rsidRDefault="00D90B56">
            <w:pPr>
              <w:jc w:val="center"/>
              <w:rPr>
                <w:rFonts w:ascii="宋体" w:cs="宋体"/>
                <w:color w:val="000000"/>
                <w:sz w:val="28"/>
                <w:szCs w:val="28"/>
              </w:rPr>
            </w:pPr>
          </w:p>
        </w:tc>
      </w:tr>
      <w:tr w:rsidR="00D90B56" w14:paraId="2F20E1A3" w14:textId="77777777">
        <w:trPr>
          <w:trHeight w:val="600"/>
        </w:trPr>
        <w:tc>
          <w:tcPr>
            <w:tcW w:w="670"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14:paraId="7846CE7A" w14:textId="77777777" w:rsidR="00D90B56" w:rsidRDefault="00D90B56">
            <w:pPr>
              <w:jc w:val="center"/>
              <w:rPr>
                <w:rFonts w:ascii="宋体" w:cs="宋体"/>
                <w:color w:val="000000"/>
                <w:sz w:val="28"/>
                <w:szCs w:val="28"/>
              </w:rPr>
            </w:pPr>
          </w:p>
        </w:tc>
        <w:tc>
          <w:tcPr>
            <w:tcW w:w="158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F6C1934" w14:textId="77777777" w:rsidR="00D90B56" w:rsidRDefault="00D90B56">
            <w:pPr>
              <w:jc w:val="center"/>
              <w:rPr>
                <w:rFonts w:ascii="宋体" w:cs="宋体"/>
                <w:color w:val="000000"/>
                <w:sz w:val="28"/>
                <w:szCs w:val="28"/>
              </w:rPr>
            </w:pP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10FB58A"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审计合同</w:t>
            </w:r>
          </w:p>
        </w:tc>
        <w:tc>
          <w:tcPr>
            <w:tcW w:w="170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52B413D9" w14:textId="77777777" w:rsidR="00D90B56" w:rsidRDefault="00D90B56">
            <w:pPr>
              <w:jc w:val="center"/>
              <w:rPr>
                <w:rFonts w:ascii="宋体" w:cs="宋体"/>
                <w:color w:val="000000"/>
                <w:sz w:val="28"/>
                <w:szCs w:val="28"/>
              </w:rPr>
            </w:pP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16A45D2"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3000</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505745D"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0</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D4DDCE9" w14:textId="77777777" w:rsidR="00D90B56" w:rsidRDefault="00D90B56">
            <w:pPr>
              <w:jc w:val="center"/>
              <w:rPr>
                <w:rFonts w:ascii="宋体" w:cs="宋体"/>
                <w:color w:val="000000"/>
                <w:sz w:val="28"/>
                <w:szCs w:val="28"/>
              </w:rPr>
            </w:pPr>
          </w:p>
        </w:tc>
      </w:tr>
      <w:tr w:rsidR="00D90B56" w14:paraId="3EC0AA73" w14:textId="77777777">
        <w:trPr>
          <w:trHeight w:val="600"/>
        </w:trPr>
        <w:tc>
          <w:tcPr>
            <w:tcW w:w="670" w:type="dxa"/>
            <w:vMerge/>
            <w:tcBorders>
              <w:top w:val="nil"/>
              <w:left w:val="single" w:sz="4" w:space="0" w:color="000000"/>
              <w:bottom w:val="single" w:sz="4" w:space="0" w:color="000000"/>
              <w:right w:val="single" w:sz="4" w:space="0" w:color="000000"/>
            </w:tcBorders>
            <w:noWrap/>
            <w:tcMar>
              <w:top w:w="10" w:type="dxa"/>
              <w:left w:w="10" w:type="dxa"/>
              <w:right w:w="10" w:type="dxa"/>
            </w:tcMar>
            <w:vAlign w:val="center"/>
          </w:tcPr>
          <w:p w14:paraId="1B7D01F5" w14:textId="77777777" w:rsidR="00D90B56" w:rsidRDefault="00D90B56">
            <w:pPr>
              <w:jc w:val="center"/>
              <w:rPr>
                <w:rFonts w:ascii="宋体" w:cs="宋体"/>
                <w:color w:val="000000"/>
                <w:sz w:val="28"/>
                <w:szCs w:val="28"/>
              </w:rPr>
            </w:pPr>
          </w:p>
        </w:tc>
        <w:tc>
          <w:tcPr>
            <w:tcW w:w="158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25C0E261" w14:textId="77777777" w:rsidR="00D90B56" w:rsidRDefault="00D90B56">
            <w:pPr>
              <w:jc w:val="center"/>
              <w:rPr>
                <w:rFonts w:ascii="宋体" w:cs="宋体"/>
                <w:color w:val="000000"/>
                <w:sz w:val="28"/>
                <w:szCs w:val="28"/>
              </w:rPr>
            </w:pPr>
          </w:p>
        </w:tc>
        <w:tc>
          <w:tcPr>
            <w:tcW w:w="15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3B97CED"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监理合同</w:t>
            </w:r>
          </w:p>
        </w:tc>
        <w:tc>
          <w:tcPr>
            <w:tcW w:w="1700" w:type="dxa"/>
            <w:vMerge/>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2DFA7A33" w14:textId="77777777" w:rsidR="00D90B56" w:rsidRDefault="00D90B56">
            <w:pPr>
              <w:jc w:val="center"/>
              <w:rPr>
                <w:rFonts w:ascii="宋体" w:cs="宋体"/>
                <w:color w:val="000000"/>
                <w:sz w:val="28"/>
                <w:szCs w:val="28"/>
              </w:rPr>
            </w:pP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D2EB1CB"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13000</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367AC97"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0</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B54C970" w14:textId="77777777" w:rsidR="00D90B56" w:rsidRDefault="00D90B56">
            <w:pPr>
              <w:jc w:val="center"/>
              <w:rPr>
                <w:rFonts w:ascii="宋体" w:cs="宋体"/>
                <w:color w:val="000000"/>
                <w:sz w:val="28"/>
                <w:szCs w:val="28"/>
              </w:rPr>
            </w:pPr>
          </w:p>
        </w:tc>
      </w:tr>
      <w:tr w:rsidR="00D90B56" w14:paraId="3EDE31B2" w14:textId="77777777">
        <w:trPr>
          <w:trHeight w:val="633"/>
        </w:trPr>
        <w:tc>
          <w:tcPr>
            <w:tcW w:w="67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0057D2AD" w14:textId="77777777" w:rsidR="00D90B56" w:rsidRDefault="00493910">
            <w:pPr>
              <w:widowControl/>
              <w:jc w:val="center"/>
              <w:textAlignment w:val="center"/>
              <w:rPr>
                <w:rFonts w:ascii="宋体" w:cs="宋体"/>
                <w:color w:val="000000"/>
                <w:sz w:val="28"/>
                <w:szCs w:val="28"/>
              </w:rPr>
            </w:pPr>
            <w:r>
              <w:rPr>
                <w:rFonts w:ascii="宋体" w:hAnsi="宋体" w:cs="宋体" w:hint="eastAsia"/>
                <w:color w:val="000000"/>
                <w:kern w:val="0"/>
                <w:sz w:val="28"/>
                <w:szCs w:val="28"/>
              </w:rPr>
              <w:t>合计</w:t>
            </w:r>
          </w:p>
        </w:tc>
        <w:tc>
          <w:tcPr>
            <w:tcW w:w="15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4439E29B" w14:textId="77777777" w:rsidR="00D90B56" w:rsidRDefault="00D90B56">
            <w:pPr>
              <w:jc w:val="center"/>
              <w:rPr>
                <w:rFonts w:ascii="宋体" w:cs="宋体"/>
                <w:color w:val="000000"/>
                <w:sz w:val="28"/>
                <w:szCs w:val="28"/>
              </w:rPr>
            </w:pPr>
          </w:p>
        </w:tc>
        <w:tc>
          <w:tcPr>
            <w:tcW w:w="152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7BB73125" w14:textId="77777777" w:rsidR="00D90B56" w:rsidRDefault="00D90B56">
            <w:pPr>
              <w:jc w:val="center"/>
              <w:rPr>
                <w:rFonts w:ascii="宋体" w:cs="宋体"/>
                <w:color w:val="000000"/>
                <w:sz w:val="28"/>
                <w:szCs w:val="28"/>
              </w:rPr>
            </w:pPr>
          </w:p>
        </w:tc>
        <w:tc>
          <w:tcPr>
            <w:tcW w:w="170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3DE542B1"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1200000</w:t>
            </w:r>
          </w:p>
        </w:tc>
        <w:tc>
          <w:tcPr>
            <w:tcW w:w="195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F3C49A8"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1169324</w:t>
            </w:r>
          </w:p>
        </w:tc>
        <w:tc>
          <w:tcPr>
            <w:tcW w:w="157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66E28533"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30676</w:t>
            </w:r>
          </w:p>
        </w:tc>
        <w:tc>
          <w:tcPr>
            <w:tcW w:w="84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14:paraId="1B1CE732" w14:textId="77777777" w:rsidR="00D90B56" w:rsidRDefault="00493910">
            <w:pPr>
              <w:widowControl/>
              <w:jc w:val="center"/>
              <w:textAlignment w:val="center"/>
              <w:rPr>
                <w:rFonts w:ascii="宋体" w:cs="宋体"/>
                <w:color w:val="000000"/>
                <w:sz w:val="28"/>
                <w:szCs w:val="28"/>
              </w:rPr>
            </w:pPr>
            <w:r>
              <w:rPr>
                <w:rFonts w:ascii="宋体" w:hAnsi="宋体" w:cs="宋体"/>
                <w:color w:val="000000"/>
                <w:kern w:val="0"/>
                <w:sz w:val="28"/>
                <w:szCs w:val="28"/>
              </w:rPr>
              <w:t>97.44%</w:t>
            </w:r>
          </w:p>
        </w:tc>
      </w:tr>
    </w:tbl>
    <w:p w14:paraId="6D254CE8"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项目资金按需专款专用，资金支付进度依据项目实施进度完成支付。资金使用剩余主要分为劳务费用、物资采购费用及工程施工费用。资金未造成</w:t>
      </w:r>
      <w:proofErr w:type="gramStart"/>
      <w:r>
        <w:rPr>
          <w:rFonts w:ascii="仿宋_GB2312" w:eastAsia="仿宋_GB2312" w:hAnsi="宋体" w:hint="eastAsia"/>
          <w:sz w:val="32"/>
          <w:szCs w:val="32"/>
        </w:rPr>
        <w:t>过多未</w:t>
      </w:r>
      <w:proofErr w:type="gramEnd"/>
      <w:r>
        <w:rPr>
          <w:rFonts w:ascii="仿宋_GB2312" w:eastAsia="仿宋_GB2312" w:hAnsi="宋体" w:hint="eastAsia"/>
          <w:sz w:val="32"/>
          <w:szCs w:val="32"/>
        </w:rPr>
        <w:t>使用，预算安排较为合理。</w:t>
      </w:r>
    </w:p>
    <w:p w14:paraId="4B0458EA" w14:textId="77777777" w:rsidR="00D90B56" w:rsidRDefault="00493910">
      <w:pPr>
        <w:adjustRightInd w:val="0"/>
        <w:snapToGrid w:val="0"/>
        <w:spacing w:line="600" w:lineRule="exact"/>
        <w:ind w:firstLineChars="200" w:firstLine="643"/>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（二）项目财务管理情况。</w:t>
      </w:r>
    </w:p>
    <w:p w14:paraId="00D3F3EF" w14:textId="77777777" w:rsidR="00D90B56" w:rsidRDefault="00493910">
      <w:pPr>
        <w:adjustRightInd w:val="0"/>
        <w:snapToGrid w:val="0"/>
        <w:spacing w:line="600" w:lineRule="exact"/>
        <w:ind w:firstLineChars="200" w:firstLine="640"/>
        <w:rPr>
          <w:rFonts w:ascii="仿宋_GB2312" w:eastAsia="仿宋_GB2312" w:hAnsi="宋体"/>
          <w:sz w:val="32"/>
          <w:szCs w:val="32"/>
          <w:lang w:val="zh-CN"/>
        </w:rPr>
      </w:pPr>
      <w:r>
        <w:rPr>
          <w:rFonts w:ascii="仿宋_GB2312" w:eastAsia="仿宋_GB2312" w:hAnsi="宋体" w:hint="eastAsia"/>
          <w:sz w:val="32"/>
          <w:szCs w:val="32"/>
          <w:lang w:val="zh-CN"/>
        </w:rPr>
        <w:lastRenderedPageBreak/>
        <w:t>说明项目财务管理制度建设、机构设置、会计核算及账务处理等相关情况。对照项目资金管理办法，评价项目是否严格执行财务管理制度、财务处理是否及时、会计核算是否规范等。</w:t>
      </w:r>
    </w:p>
    <w:p w14:paraId="5E41D304" w14:textId="77777777" w:rsidR="00D90B56" w:rsidRDefault="00493910">
      <w:pPr>
        <w:adjustRightInd w:val="0"/>
        <w:snapToGrid w:val="0"/>
        <w:spacing w:line="600" w:lineRule="exact"/>
        <w:ind w:firstLineChars="200" w:firstLine="643"/>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（三）项目组织实施情况。</w:t>
      </w:r>
    </w:p>
    <w:p w14:paraId="1E492D54"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项目成立领导小组全局统筹、成立实施小组具体落实，资金由单位财务监督。项目严格按照预算编制，实施方案经</w:t>
      </w:r>
      <w:proofErr w:type="gramStart"/>
      <w:r>
        <w:rPr>
          <w:rFonts w:ascii="仿宋_GB2312" w:eastAsia="仿宋_GB2312" w:hAnsi="宋体" w:hint="eastAsia"/>
          <w:sz w:val="32"/>
          <w:szCs w:val="32"/>
        </w:rPr>
        <w:t>单位场</w:t>
      </w:r>
      <w:proofErr w:type="gramEnd"/>
      <w:r>
        <w:rPr>
          <w:rFonts w:ascii="仿宋_GB2312" w:eastAsia="仿宋_GB2312" w:hAnsi="宋体" w:hint="eastAsia"/>
          <w:sz w:val="32"/>
          <w:szCs w:val="32"/>
        </w:rPr>
        <w:t>党委研究决定，经红发改行批复实施。项目严格按照基建项目必要程序实施，由于本项目涉及的新建动土基建只有田间作业管理道路，其他建设部分都为提升改造，同时根据项目需要我科室对项目重点内容按原建设设计标准进行自行图纸设计，不再</w:t>
      </w:r>
      <w:proofErr w:type="gramStart"/>
      <w:r>
        <w:rPr>
          <w:rFonts w:ascii="仿宋_GB2312" w:eastAsia="仿宋_GB2312" w:hAnsi="宋体" w:hint="eastAsia"/>
          <w:sz w:val="32"/>
          <w:szCs w:val="32"/>
        </w:rPr>
        <w:t>找专门</w:t>
      </w:r>
      <w:proofErr w:type="gramEnd"/>
      <w:r>
        <w:rPr>
          <w:rFonts w:ascii="仿宋_GB2312" w:eastAsia="仿宋_GB2312" w:hAnsi="宋体" w:hint="eastAsia"/>
          <w:sz w:val="32"/>
          <w:szCs w:val="32"/>
        </w:rPr>
        <w:t>设计公司进行图纸设计及图审工作，并通过场党委同意不开展专门地勘工作。造价预算、招标、审计结算等程序严格按照项目管理要求实施。项目实施小组</w:t>
      </w:r>
      <w:proofErr w:type="gramStart"/>
      <w:r>
        <w:rPr>
          <w:rFonts w:ascii="仿宋_GB2312" w:eastAsia="仿宋_GB2312" w:hAnsi="宋体" w:hint="eastAsia"/>
          <w:sz w:val="32"/>
          <w:szCs w:val="32"/>
        </w:rPr>
        <w:t>邀三方专业</w:t>
      </w:r>
      <w:proofErr w:type="gramEnd"/>
      <w:r>
        <w:rPr>
          <w:rFonts w:ascii="仿宋_GB2312" w:eastAsia="仿宋_GB2312" w:hAnsi="宋体" w:hint="eastAsia"/>
          <w:sz w:val="32"/>
          <w:szCs w:val="32"/>
        </w:rPr>
        <w:t>设计机构实施造价、监理、审计工作，竞</w:t>
      </w:r>
      <w:r>
        <w:rPr>
          <w:rFonts w:ascii="仿宋_GB2312" w:eastAsia="仿宋_GB2312" w:hAnsi="宋体" w:hint="eastAsia"/>
          <w:sz w:val="32"/>
          <w:szCs w:val="32"/>
        </w:rPr>
        <w:t>争性磋商确认施工方，中标结果由第三方代理公在采购网上进行公示。</w:t>
      </w:r>
    </w:p>
    <w:p w14:paraId="785CAB88" w14:textId="77777777" w:rsidR="00D90B56" w:rsidRDefault="00493910">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rPr>
        <w:t>三、项目绩效情况</w:t>
      </w:r>
      <w:r>
        <w:rPr>
          <w:rFonts w:ascii="仿宋_GB2312" w:eastAsia="仿宋_GB2312" w:hAnsi="宋体"/>
          <w:sz w:val="32"/>
          <w:szCs w:val="32"/>
          <w:lang w:val="zh-CN"/>
        </w:rPr>
        <w:tab/>
      </w:r>
    </w:p>
    <w:p w14:paraId="162D6D34" w14:textId="77777777" w:rsidR="00D90B56" w:rsidRDefault="00493910">
      <w:pPr>
        <w:adjustRightInd w:val="0"/>
        <w:snapToGrid w:val="0"/>
        <w:spacing w:line="600" w:lineRule="exact"/>
        <w:ind w:firstLineChars="200" w:firstLine="643"/>
        <w:rPr>
          <w:rFonts w:ascii="仿宋_GB2312" w:eastAsia="仿宋_GB2312" w:cs="仿宋_GB2312"/>
          <w:b/>
          <w:sz w:val="32"/>
          <w:szCs w:val="32"/>
        </w:rPr>
      </w:pPr>
      <w:r>
        <w:rPr>
          <w:rFonts w:ascii="仿宋_GB2312" w:eastAsia="仿宋_GB2312" w:hAnsi="仿宋_GB2312" w:cs="仿宋_GB2312" w:hint="eastAsia"/>
          <w:b/>
          <w:sz w:val="32"/>
          <w:szCs w:val="32"/>
        </w:rPr>
        <w:t>（一）项目完成以下所有内容：</w:t>
      </w:r>
    </w:p>
    <w:p w14:paraId="67C333D6" w14:textId="77777777" w:rsidR="00D90B56" w:rsidRDefault="00493910">
      <w:pPr>
        <w:spacing w:line="560" w:lineRule="exact"/>
        <w:ind w:firstLineChars="200" w:firstLine="643"/>
        <w:rPr>
          <w:rFonts w:ascii="仿宋_GB2312" w:eastAsia="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、采购专用材料费投资</w:t>
      </w:r>
    </w:p>
    <w:p w14:paraId="46A891AD"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兽药、饲料、耗材、水泥柱</w:t>
      </w:r>
      <w:proofErr w:type="gramStart"/>
      <w:r>
        <w:rPr>
          <w:rFonts w:ascii="仿宋_GB2312" w:eastAsia="仿宋_GB2312" w:hAnsi="宋体" w:hint="eastAsia"/>
          <w:sz w:val="32"/>
          <w:szCs w:val="32"/>
        </w:rPr>
        <w:t>菱形网</w:t>
      </w:r>
      <w:proofErr w:type="gramEnd"/>
      <w:r>
        <w:rPr>
          <w:rFonts w:ascii="仿宋_GB2312" w:eastAsia="仿宋_GB2312" w:hAnsi="宋体" w:hint="eastAsia"/>
          <w:sz w:val="32"/>
          <w:szCs w:val="32"/>
        </w:rPr>
        <w:t>围栏（包括运输、安装）</w:t>
      </w:r>
      <w:r>
        <w:rPr>
          <w:rFonts w:ascii="仿宋_GB2312" w:eastAsia="仿宋_GB2312" w:hAnsi="宋体"/>
          <w:sz w:val="32"/>
          <w:szCs w:val="32"/>
        </w:rPr>
        <w:t>2000</w:t>
      </w:r>
      <w:r>
        <w:rPr>
          <w:rFonts w:ascii="仿宋_GB2312" w:eastAsia="仿宋_GB2312" w:hAnsi="宋体" w:hint="eastAsia"/>
          <w:sz w:val="32"/>
          <w:szCs w:val="32"/>
        </w:rPr>
        <w:t>米等。</w:t>
      </w:r>
    </w:p>
    <w:p w14:paraId="4BE97A21" w14:textId="77777777" w:rsidR="00D90B56" w:rsidRDefault="00493910">
      <w:pPr>
        <w:adjustRightInd w:val="0"/>
        <w:snapToGrid w:val="0"/>
        <w:spacing w:line="600" w:lineRule="exact"/>
        <w:ind w:firstLineChars="200" w:firstLine="643"/>
        <w:rPr>
          <w:rFonts w:ascii="仿宋_GB2312" w:eastAsia="仿宋_GB2312" w:cs="仿宋_GB2312"/>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、原种场基础设施建设维修（护）</w:t>
      </w:r>
      <w:r>
        <w:rPr>
          <w:rFonts w:ascii="仿宋_GB2312" w:eastAsia="仿宋_GB2312" w:cs="仿宋_GB2312"/>
          <w:b/>
          <w:sz w:val="32"/>
          <w:szCs w:val="32"/>
        </w:rPr>
        <w:tab/>
      </w:r>
    </w:p>
    <w:p w14:paraId="56FF2D7C"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主要建设内容为</w:t>
      </w:r>
      <w:r>
        <w:rPr>
          <w:rFonts w:ascii="仿宋_GB2312" w:eastAsia="仿宋_GB2312" w:hAnsi="宋体"/>
          <w:sz w:val="32"/>
          <w:szCs w:val="32"/>
        </w:rPr>
        <w:t>:1</w:t>
      </w:r>
      <w:r>
        <w:rPr>
          <w:rFonts w:ascii="仿宋_GB2312" w:eastAsia="仿宋_GB2312" w:hAnsi="宋体" w:hint="eastAsia"/>
          <w:sz w:val="32"/>
          <w:szCs w:val="32"/>
        </w:rPr>
        <w:t>、在草种基地</w:t>
      </w:r>
      <w:proofErr w:type="gramStart"/>
      <w:r>
        <w:rPr>
          <w:rFonts w:ascii="仿宋_GB2312" w:eastAsia="仿宋_GB2312" w:hAnsi="宋体" w:hint="eastAsia"/>
          <w:sz w:val="32"/>
          <w:szCs w:val="32"/>
        </w:rPr>
        <w:t>建设建设</w:t>
      </w:r>
      <w:proofErr w:type="gramEnd"/>
      <w:r>
        <w:rPr>
          <w:rFonts w:ascii="仿宋_GB2312" w:eastAsia="仿宋_GB2312" w:hAnsi="宋体" w:hint="eastAsia"/>
          <w:sz w:val="32"/>
          <w:szCs w:val="32"/>
        </w:rPr>
        <w:t>修建田间管理道路</w:t>
      </w:r>
      <w:r>
        <w:rPr>
          <w:rFonts w:ascii="仿宋_GB2312" w:eastAsia="仿宋_GB2312" w:hAnsi="宋体"/>
          <w:sz w:val="32"/>
          <w:szCs w:val="32"/>
        </w:rPr>
        <w:t>1.7</w:t>
      </w:r>
      <w:r>
        <w:rPr>
          <w:rFonts w:ascii="仿宋_GB2312" w:eastAsia="仿宋_GB2312" w:hAnsi="宋体" w:hint="eastAsia"/>
          <w:sz w:val="32"/>
          <w:szCs w:val="32"/>
        </w:rPr>
        <w:t>公里，板桥一个；</w:t>
      </w:r>
      <w:r>
        <w:rPr>
          <w:rFonts w:ascii="仿宋_GB2312" w:eastAsia="仿宋_GB2312" w:hAnsi="宋体"/>
          <w:sz w:val="32"/>
          <w:szCs w:val="32"/>
        </w:rPr>
        <w:t>2</w:t>
      </w:r>
      <w:r>
        <w:rPr>
          <w:rFonts w:ascii="仿宋_GB2312" w:eastAsia="仿宋_GB2312" w:hAnsi="宋体" w:hint="eastAsia"/>
          <w:sz w:val="32"/>
          <w:szCs w:val="32"/>
        </w:rPr>
        <w:t>、进沟展示牌一个；</w:t>
      </w:r>
      <w:r>
        <w:rPr>
          <w:rFonts w:ascii="仿宋_GB2312" w:eastAsia="仿宋_GB2312" w:hAnsi="宋体"/>
          <w:sz w:val="32"/>
          <w:szCs w:val="32"/>
        </w:rPr>
        <w:t>3</w:t>
      </w:r>
      <w:r>
        <w:rPr>
          <w:rFonts w:ascii="仿宋_GB2312" w:eastAsia="仿宋_GB2312" w:hAnsi="宋体" w:hint="eastAsia"/>
          <w:sz w:val="32"/>
          <w:szCs w:val="32"/>
        </w:rPr>
        <w:t>、标准化养殖场改造圈舍内部改造，外面防护栏、防盗窗等装修；</w:t>
      </w:r>
      <w:r>
        <w:rPr>
          <w:rFonts w:ascii="仿宋_GB2312" w:eastAsia="仿宋_GB2312" w:hAnsi="宋体"/>
          <w:sz w:val="32"/>
          <w:szCs w:val="32"/>
        </w:rPr>
        <w:t>4</w:t>
      </w:r>
      <w:r>
        <w:rPr>
          <w:rFonts w:ascii="仿宋_GB2312" w:eastAsia="仿宋_GB2312" w:hAnsi="宋体" w:hint="eastAsia"/>
          <w:sz w:val="32"/>
          <w:szCs w:val="32"/>
        </w:rPr>
        <w:t>、围墙修补刷漆、无害化处理池建设、新围墙建设、展示区填土等建设内容。</w:t>
      </w:r>
    </w:p>
    <w:p w14:paraId="1680E4A9" w14:textId="77777777" w:rsidR="00D90B56" w:rsidRDefault="00493910">
      <w:pPr>
        <w:spacing w:line="560" w:lineRule="exact"/>
        <w:ind w:firstLineChars="200" w:firstLine="643"/>
        <w:rPr>
          <w:rFonts w:ascii="仿宋_GB2312" w:eastAsia="仿宋_GB2312" w:cs="仿宋_GB2312"/>
          <w:b/>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、原种场日常管理运行工作</w:t>
      </w:r>
    </w:p>
    <w:p w14:paraId="69D0EF79"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开展原种场牲畜生产性能测定</w:t>
      </w:r>
      <w:r>
        <w:rPr>
          <w:rFonts w:ascii="仿宋_GB2312" w:eastAsia="仿宋_GB2312" w:hAnsi="宋体"/>
          <w:sz w:val="32"/>
          <w:szCs w:val="32"/>
        </w:rPr>
        <w:t>2</w:t>
      </w:r>
      <w:r>
        <w:rPr>
          <w:rFonts w:ascii="仿宋_GB2312" w:eastAsia="仿宋_GB2312" w:hAnsi="宋体" w:hint="eastAsia"/>
          <w:sz w:val="32"/>
          <w:szCs w:val="32"/>
        </w:rPr>
        <w:t>次。为我场牲畜持续健康发展，控制动物体内外寄生虫病、健康生长，开展防疫驱虫工作共</w:t>
      </w:r>
      <w:r>
        <w:rPr>
          <w:rFonts w:ascii="仿宋_GB2312" w:eastAsia="仿宋_GB2312" w:hAnsi="宋体"/>
          <w:sz w:val="32"/>
          <w:szCs w:val="32"/>
        </w:rPr>
        <w:t>5</w:t>
      </w:r>
      <w:r>
        <w:rPr>
          <w:rFonts w:ascii="仿宋_GB2312" w:eastAsia="仿宋_GB2312" w:hAnsi="宋体" w:hint="eastAsia"/>
          <w:sz w:val="32"/>
          <w:szCs w:val="32"/>
        </w:rPr>
        <w:t>次。开展春夏季、秋冬</w:t>
      </w:r>
      <w:proofErr w:type="gramStart"/>
      <w:r>
        <w:rPr>
          <w:rFonts w:ascii="仿宋_GB2312" w:eastAsia="仿宋_GB2312" w:hAnsi="宋体" w:hint="eastAsia"/>
          <w:sz w:val="32"/>
          <w:szCs w:val="32"/>
        </w:rPr>
        <w:t>季动物</w:t>
      </w:r>
      <w:proofErr w:type="gramEnd"/>
      <w:r>
        <w:rPr>
          <w:rFonts w:ascii="仿宋_GB2312" w:eastAsia="仿宋_GB2312" w:hAnsi="宋体" w:hint="eastAsia"/>
          <w:sz w:val="32"/>
          <w:szCs w:val="32"/>
        </w:rPr>
        <w:t>防疫工作，牲畜接种巴氏杆菌病、炭疽疫苗、羊三联四防疫苗、小反刍兽免疫等强制防疫，</w:t>
      </w:r>
      <w:proofErr w:type="gramStart"/>
      <w:r>
        <w:rPr>
          <w:rFonts w:ascii="仿宋_GB2312" w:eastAsia="仿宋_GB2312" w:hAnsi="宋体" w:hint="eastAsia"/>
          <w:sz w:val="32"/>
          <w:szCs w:val="32"/>
        </w:rPr>
        <w:t>完成麦洼牦牛</w:t>
      </w:r>
      <w:proofErr w:type="gramEnd"/>
      <w:r>
        <w:rPr>
          <w:rFonts w:ascii="仿宋_GB2312" w:eastAsia="仿宋_GB2312" w:hAnsi="宋体"/>
          <w:sz w:val="32"/>
          <w:szCs w:val="32"/>
        </w:rPr>
        <w:t>4000</w:t>
      </w:r>
      <w:r>
        <w:rPr>
          <w:rFonts w:ascii="仿宋_GB2312" w:eastAsia="仿宋_GB2312" w:hAnsi="宋体" w:hint="eastAsia"/>
          <w:sz w:val="32"/>
          <w:szCs w:val="32"/>
        </w:rPr>
        <w:t>余次头、河曲马</w:t>
      </w:r>
      <w:r>
        <w:rPr>
          <w:rFonts w:ascii="仿宋_GB2312" w:eastAsia="仿宋_GB2312" w:hAnsi="宋体"/>
          <w:sz w:val="32"/>
          <w:szCs w:val="32"/>
        </w:rPr>
        <w:t>70</w:t>
      </w:r>
      <w:r>
        <w:rPr>
          <w:rFonts w:ascii="仿宋_GB2312" w:eastAsia="仿宋_GB2312" w:hAnsi="宋体" w:hint="eastAsia"/>
          <w:sz w:val="32"/>
          <w:szCs w:val="32"/>
        </w:rPr>
        <w:t>次余匹、羊</w:t>
      </w:r>
      <w:r>
        <w:rPr>
          <w:rFonts w:ascii="仿宋_GB2312" w:eastAsia="仿宋_GB2312" w:hAnsi="宋体"/>
          <w:sz w:val="32"/>
          <w:szCs w:val="32"/>
        </w:rPr>
        <w:t>2000</w:t>
      </w:r>
      <w:r>
        <w:rPr>
          <w:rFonts w:ascii="仿宋_GB2312" w:eastAsia="仿宋_GB2312" w:hAnsi="宋体" w:hint="eastAsia"/>
          <w:sz w:val="32"/>
          <w:szCs w:val="32"/>
        </w:rPr>
        <w:t>余次只防疫任务要求。组织实施原种</w:t>
      </w:r>
      <w:proofErr w:type="gramStart"/>
      <w:r>
        <w:rPr>
          <w:rFonts w:ascii="仿宋_GB2312" w:eastAsia="仿宋_GB2312" w:hAnsi="宋体" w:hint="eastAsia"/>
          <w:sz w:val="32"/>
          <w:szCs w:val="32"/>
        </w:rPr>
        <w:t>场核心</w:t>
      </w:r>
      <w:proofErr w:type="gramEnd"/>
      <w:r>
        <w:rPr>
          <w:rFonts w:ascii="仿宋_GB2312" w:eastAsia="仿宋_GB2312" w:hAnsi="宋体" w:hint="eastAsia"/>
          <w:sz w:val="32"/>
          <w:szCs w:val="32"/>
        </w:rPr>
        <w:t>群</w:t>
      </w:r>
      <w:r>
        <w:rPr>
          <w:rFonts w:ascii="仿宋_GB2312" w:eastAsia="仿宋_GB2312" w:hAnsi="宋体"/>
          <w:sz w:val="32"/>
          <w:szCs w:val="32"/>
        </w:rPr>
        <w:t>1300</w:t>
      </w:r>
      <w:r>
        <w:rPr>
          <w:rFonts w:ascii="仿宋_GB2312" w:eastAsia="仿宋_GB2312" w:hAnsi="宋体" w:hint="eastAsia"/>
          <w:sz w:val="32"/>
          <w:szCs w:val="32"/>
        </w:rPr>
        <w:t>余次头、藏绵羊</w:t>
      </w:r>
      <w:r>
        <w:rPr>
          <w:rFonts w:ascii="仿宋_GB2312" w:eastAsia="仿宋_GB2312" w:hAnsi="宋体"/>
          <w:sz w:val="32"/>
          <w:szCs w:val="32"/>
        </w:rPr>
        <w:t>600</w:t>
      </w:r>
      <w:r>
        <w:rPr>
          <w:rFonts w:ascii="仿宋_GB2312" w:eastAsia="仿宋_GB2312" w:hAnsi="宋体" w:hint="eastAsia"/>
          <w:sz w:val="32"/>
          <w:szCs w:val="32"/>
        </w:rPr>
        <w:t>余只、河曲马</w:t>
      </w:r>
      <w:r>
        <w:rPr>
          <w:rFonts w:ascii="仿宋_GB2312" w:eastAsia="仿宋_GB2312" w:hAnsi="宋体"/>
          <w:sz w:val="32"/>
          <w:szCs w:val="32"/>
        </w:rPr>
        <w:t>70</w:t>
      </w:r>
      <w:r>
        <w:rPr>
          <w:rFonts w:ascii="仿宋_GB2312" w:eastAsia="仿宋_GB2312" w:hAnsi="宋体" w:hint="eastAsia"/>
          <w:sz w:val="32"/>
          <w:szCs w:val="32"/>
        </w:rPr>
        <w:t>余匹的生产性能测定。</w:t>
      </w:r>
    </w:p>
    <w:p w14:paraId="0F7FEB1F"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开展牲畜换群、清点工作</w:t>
      </w:r>
      <w:r>
        <w:rPr>
          <w:rFonts w:ascii="仿宋_GB2312" w:eastAsia="仿宋_GB2312" w:hAnsi="宋体"/>
          <w:sz w:val="32"/>
          <w:szCs w:val="32"/>
        </w:rPr>
        <w:t>2</w:t>
      </w:r>
      <w:r>
        <w:rPr>
          <w:rFonts w:ascii="仿宋_GB2312" w:eastAsia="仿宋_GB2312" w:hAnsi="宋体" w:hint="eastAsia"/>
          <w:sz w:val="32"/>
          <w:szCs w:val="32"/>
        </w:rPr>
        <w:t>次，牲畜调群数量达</w:t>
      </w:r>
      <w:r>
        <w:rPr>
          <w:rFonts w:ascii="仿宋_GB2312" w:eastAsia="仿宋_GB2312" w:hAnsi="宋体"/>
          <w:sz w:val="32"/>
          <w:szCs w:val="32"/>
        </w:rPr>
        <w:t>400</w:t>
      </w:r>
      <w:r>
        <w:rPr>
          <w:rFonts w:ascii="仿宋_GB2312" w:eastAsia="仿宋_GB2312" w:hAnsi="宋体" w:hint="eastAsia"/>
          <w:sz w:val="32"/>
          <w:szCs w:val="32"/>
        </w:rPr>
        <w:t>余次头。为保证我场科研及放牧用骑马需求，我科室积极实施骑马驯化工作近半月，驯化骑马</w:t>
      </w:r>
      <w:r>
        <w:rPr>
          <w:rFonts w:ascii="仿宋_GB2312" w:eastAsia="仿宋_GB2312" w:hAnsi="宋体"/>
          <w:sz w:val="32"/>
          <w:szCs w:val="32"/>
        </w:rPr>
        <w:t>2</w:t>
      </w:r>
      <w:r>
        <w:rPr>
          <w:rFonts w:ascii="仿宋_GB2312" w:eastAsia="仿宋_GB2312" w:hAnsi="宋体" w:hint="eastAsia"/>
          <w:sz w:val="32"/>
          <w:szCs w:val="32"/>
        </w:rPr>
        <w:t>匹。</w:t>
      </w:r>
    </w:p>
    <w:p w14:paraId="396BC8E6" w14:textId="77777777" w:rsidR="00D90B56" w:rsidRDefault="00493910">
      <w:pPr>
        <w:adjustRightInd w:val="0"/>
        <w:snapToGrid w:val="0"/>
        <w:spacing w:line="600" w:lineRule="exact"/>
        <w:ind w:firstLineChars="200" w:firstLine="643"/>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w:t>
      </w: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lang w:val="zh-CN"/>
        </w:rPr>
        <w:t>项目效益情况。</w:t>
      </w:r>
    </w:p>
    <w:p w14:paraId="7706E1B7"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项目实施的社会效益：通过购入专用材料，</w:t>
      </w:r>
      <w:proofErr w:type="gramStart"/>
      <w:r>
        <w:rPr>
          <w:rFonts w:ascii="仿宋_GB2312" w:eastAsia="仿宋_GB2312" w:hAnsi="宋体" w:hint="eastAsia"/>
          <w:sz w:val="32"/>
          <w:szCs w:val="32"/>
        </w:rPr>
        <w:t>提高麦洼牦牛</w:t>
      </w:r>
      <w:proofErr w:type="gramEnd"/>
      <w:r>
        <w:rPr>
          <w:rFonts w:ascii="仿宋_GB2312" w:eastAsia="仿宋_GB2312" w:hAnsi="宋体" w:hint="eastAsia"/>
          <w:sz w:val="32"/>
          <w:szCs w:val="32"/>
        </w:rPr>
        <w:t>、藏绵羊、河曲马种质资源保存效率，以此开展疾病防控、饲养管理、放牧管理等工作更好的为川西北牧区草地畜牧业的科研、教学、新技术示范提供平台及科学养殖示范；通过原种场基础设施建设维修（护）的实施、围栏建设、草场管理、优化放牧提高种植资源质量，为</w:t>
      </w:r>
      <w:proofErr w:type="gramStart"/>
      <w:r>
        <w:rPr>
          <w:rFonts w:ascii="仿宋_GB2312" w:eastAsia="仿宋_GB2312" w:hAnsi="宋体" w:hint="eastAsia"/>
          <w:sz w:val="32"/>
          <w:szCs w:val="32"/>
        </w:rPr>
        <w:t>推广麦洼牦牛</w:t>
      </w:r>
      <w:proofErr w:type="gramEnd"/>
      <w:r>
        <w:rPr>
          <w:rFonts w:ascii="仿宋_GB2312" w:eastAsia="仿宋_GB2312" w:hAnsi="宋体" w:hint="eastAsia"/>
          <w:sz w:val="32"/>
          <w:szCs w:val="32"/>
        </w:rPr>
        <w:t>、藏绵羊、</w:t>
      </w:r>
      <w:r>
        <w:rPr>
          <w:rFonts w:ascii="仿宋_GB2312" w:eastAsia="仿宋_GB2312" w:hAnsi="宋体" w:hint="eastAsia"/>
          <w:sz w:val="32"/>
          <w:szCs w:val="32"/>
        </w:rPr>
        <w:lastRenderedPageBreak/>
        <w:t>河曲马种植资源奠定基础，惠及周边牧区畜牧</w:t>
      </w:r>
      <w:r>
        <w:rPr>
          <w:rFonts w:ascii="仿宋_GB2312" w:eastAsia="仿宋_GB2312" w:hAnsi="宋体" w:hint="eastAsia"/>
          <w:sz w:val="32"/>
          <w:szCs w:val="32"/>
        </w:rPr>
        <w:t>业发展，助力我州畜牧业发展。</w:t>
      </w:r>
    </w:p>
    <w:p w14:paraId="5E0E123B"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实施的生态效益：基础设施的改善，可以提高生产效率，同时利于推进一系列的科研工作，科研工作的推进利于更高效的利用优秀种植资源及草场使用效率从而减轻草场压力，使草场利用率更高效，畜牧业生产更健康。</w:t>
      </w:r>
    </w:p>
    <w:p w14:paraId="5CDE38E0" w14:textId="77777777" w:rsidR="00D90B56" w:rsidRDefault="00493910">
      <w:pPr>
        <w:adjustRightInd w:val="0"/>
        <w:snapToGrid w:val="0"/>
        <w:spacing w:line="600" w:lineRule="exact"/>
        <w:ind w:firstLine="720"/>
        <w:rPr>
          <w:rFonts w:ascii="仿宋_GB2312" w:eastAsia="仿宋_GB2312" w:hAnsi="宋体"/>
          <w:sz w:val="32"/>
          <w:szCs w:val="32"/>
        </w:rPr>
      </w:pPr>
      <w:r>
        <w:rPr>
          <w:rFonts w:ascii="仿宋_GB2312" w:eastAsia="仿宋_GB2312" w:hAnsi="宋体" w:hint="eastAsia"/>
          <w:sz w:val="32"/>
          <w:szCs w:val="32"/>
        </w:rPr>
        <w:t>四、问题及建议</w:t>
      </w:r>
    </w:p>
    <w:p w14:paraId="5438C23D" w14:textId="77777777" w:rsidR="00D90B56" w:rsidRDefault="00493910">
      <w:pPr>
        <w:adjustRightInd w:val="0"/>
        <w:snapToGrid w:val="0"/>
        <w:spacing w:line="600" w:lineRule="exact"/>
        <w:ind w:firstLineChars="200" w:firstLine="643"/>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（一）存在的问题。</w:t>
      </w:r>
    </w:p>
    <w:p w14:paraId="20808856" w14:textId="77777777" w:rsidR="00D90B56" w:rsidRDefault="00493910">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项目实施方案中前期存在现场调查、考虑问题不足，比如</w:t>
      </w:r>
      <w:proofErr w:type="gramStart"/>
      <w:r>
        <w:rPr>
          <w:rFonts w:ascii="仿宋_GB2312" w:eastAsia="仿宋_GB2312" w:hAnsi="宋体" w:hint="eastAsia"/>
          <w:sz w:val="32"/>
          <w:szCs w:val="32"/>
        </w:rPr>
        <w:t>此次我</w:t>
      </w:r>
      <w:proofErr w:type="gramEnd"/>
      <w:r>
        <w:rPr>
          <w:rFonts w:ascii="仿宋_GB2312" w:eastAsia="仿宋_GB2312" w:hAnsi="宋体" w:hint="eastAsia"/>
          <w:sz w:val="32"/>
          <w:szCs w:val="32"/>
        </w:rPr>
        <w:t>科室前期设计修建牧道，由于马九高速的修建不得不调整资金预算，造成项目实施滞后。</w:t>
      </w:r>
    </w:p>
    <w:p w14:paraId="7DFB0D7A" w14:textId="77777777" w:rsidR="00D90B56" w:rsidRDefault="00493910">
      <w:pPr>
        <w:adjustRightInd w:val="0"/>
        <w:snapToGrid w:val="0"/>
        <w:spacing w:line="600" w:lineRule="exact"/>
        <w:ind w:firstLineChars="200" w:firstLine="643"/>
        <w:rPr>
          <w:rFonts w:ascii="仿宋_GB2312" w:eastAsia="仿宋_GB2312" w:cs="仿宋_GB2312"/>
          <w:b/>
          <w:sz w:val="32"/>
          <w:szCs w:val="32"/>
          <w:lang w:val="zh-CN"/>
        </w:rPr>
      </w:pPr>
      <w:r>
        <w:rPr>
          <w:rFonts w:ascii="仿宋_GB2312" w:eastAsia="仿宋_GB2312" w:hAnsi="仿宋_GB2312" w:cs="仿宋_GB2312" w:hint="eastAsia"/>
          <w:b/>
          <w:sz w:val="32"/>
          <w:szCs w:val="32"/>
          <w:lang w:val="zh-CN"/>
        </w:rPr>
        <w:t>（</w:t>
      </w:r>
      <w:r>
        <w:rPr>
          <w:rFonts w:ascii="仿宋_GB2312" w:eastAsia="仿宋_GB2312" w:hAnsi="仿宋_GB2312" w:cs="仿宋_GB2312" w:hint="eastAsia"/>
          <w:b/>
          <w:sz w:val="32"/>
          <w:szCs w:val="32"/>
        </w:rPr>
        <w:t>二）</w:t>
      </w:r>
      <w:r>
        <w:rPr>
          <w:rFonts w:ascii="仿宋_GB2312" w:eastAsia="仿宋_GB2312" w:hAnsi="仿宋_GB2312" w:cs="仿宋_GB2312" w:hint="eastAsia"/>
          <w:b/>
          <w:sz w:val="32"/>
          <w:szCs w:val="32"/>
          <w:lang w:val="zh-CN"/>
        </w:rPr>
        <w:t>相关建议。</w:t>
      </w:r>
    </w:p>
    <w:p w14:paraId="2340F10A" w14:textId="77777777" w:rsidR="00D90B56" w:rsidRDefault="00493910">
      <w:pPr>
        <w:adjustRightInd w:val="0"/>
        <w:snapToGrid w:val="0"/>
        <w:spacing w:line="600" w:lineRule="exact"/>
        <w:rPr>
          <w:rFonts w:ascii="仿宋_GB2312" w:eastAsia="仿宋_GB2312" w:hAnsi="宋体"/>
          <w:sz w:val="32"/>
          <w:szCs w:val="32"/>
        </w:rPr>
      </w:pPr>
      <w:r>
        <w:rPr>
          <w:rFonts w:ascii="仿宋_GB2312" w:eastAsia="仿宋_GB2312" w:hAnsi="宋体" w:hint="eastAsia"/>
          <w:sz w:val="32"/>
          <w:szCs w:val="32"/>
        </w:rPr>
        <w:t>应该在项目实施前更加仔细全面的了解项目实施的必要内容、避免造成后期资金使用困难。</w:t>
      </w:r>
    </w:p>
    <w:bookmarkEnd w:id="107"/>
    <w:bookmarkEnd w:id="108"/>
    <w:p w14:paraId="0D6BDFE2" w14:textId="77777777" w:rsidR="00D90B56" w:rsidRDefault="00D90B56">
      <w:pPr>
        <w:widowControl/>
        <w:jc w:val="left"/>
        <w:rPr>
          <w:rStyle w:val="10"/>
          <w:rFonts w:ascii="黑体" w:eastAsia="黑体" w:hAnsi="黑体"/>
          <w:b w:val="0"/>
        </w:rPr>
      </w:pPr>
    </w:p>
    <w:p w14:paraId="7E788D02" w14:textId="77777777" w:rsidR="00D90B56" w:rsidRDefault="00D90B56">
      <w:pPr>
        <w:widowControl/>
        <w:jc w:val="left"/>
        <w:rPr>
          <w:rStyle w:val="10"/>
          <w:rFonts w:ascii="黑体" w:eastAsia="黑体" w:hAnsi="黑体"/>
          <w:b w:val="0"/>
        </w:rPr>
      </w:pPr>
    </w:p>
    <w:p w14:paraId="71C6707F" w14:textId="77777777" w:rsidR="00D90B56" w:rsidRDefault="00D90B56">
      <w:pPr>
        <w:widowControl/>
        <w:jc w:val="left"/>
        <w:rPr>
          <w:rStyle w:val="10"/>
          <w:rFonts w:ascii="黑体" w:eastAsia="黑体" w:hAnsi="黑体"/>
          <w:b w:val="0"/>
        </w:rPr>
      </w:pPr>
    </w:p>
    <w:p w14:paraId="64D6B231" w14:textId="77777777" w:rsidR="00D90B56" w:rsidRDefault="00D90B56">
      <w:pPr>
        <w:widowControl/>
        <w:jc w:val="left"/>
        <w:rPr>
          <w:rStyle w:val="10"/>
          <w:rFonts w:ascii="黑体" w:eastAsia="黑体" w:hAnsi="黑体"/>
          <w:b w:val="0"/>
        </w:rPr>
      </w:pPr>
    </w:p>
    <w:p w14:paraId="1B7EFDF6" w14:textId="77777777" w:rsidR="00D90B56" w:rsidRDefault="00D90B56">
      <w:pPr>
        <w:widowControl/>
        <w:jc w:val="left"/>
        <w:rPr>
          <w:rStyle w:val="10"/>
          <w:rFonts w:ascii="黑体" w:eastAsia="黑体" w:hAnsi="黑体"/>
          <w:b w:val="0"/>
        </w:rPr>
      </w:pPr>
    </w:p>
    <w:p w14:paraId="71E17904" w14:textId="77777777" w:rsidR="00D90B56" w:rsidRDefault="00D90B56">
      <w:pPr>
        <w:pStyle w:val="a0"/>
        <w:spacing w:before="93"/>
        <w:rPr>
          <w:rStyle w:val="10"/>
          <w:rFonts w:ascii="黑体" w:eastAsia="黑体" w:hAnsi="黑体"/>
          <w:b w:val="0"/>
        </w:rPr>
      </w:pPr>
    </w:p>
    <w:p w14:paraId="71EC868F" w14:textId="77777777" w:rsidR="00D90B56" w:rsidRDefault="00D90B56"/>
    <w:p w14:paraId="19F322BF" w14:textId="77777777" w:rsidR="00D90B56" w:rsidRDefault="00D90B56">
      <w:pPr>
        <w:widowControl/>
        <w:jc w:val="left"/>
        <w:rPr>
          <w:rStyle w:val="10"/>
          <w:rFonts w:ascii="黑体" w:eastAsia="黑体" w:hAnsi="黑体"/>
          <w:b w:val="0"/>
        </w:rPr>
      </w:pPr>
    </w:p>
    <w:p w14:paraId="1F88CA89" w14:textId="77777777" w:rsidR="00D90B56" w:rsidRDefault="00D90B56">
      <w:pPr>
        <w:widowControl/>
        <w:jc w:val="left"/>
        <w:rPr>
          <w:rStyle w:val="10"/>
          <w:rFonts w:ascii="黑体" w:eastAsia="黑体" w:hAnsi="黑体"/>
          <w:b w:val="0"/>
        </w:rPr>
      </w:pPr>
    </w:p>
    <w:p w14:paraId="5DCEB8BE" w14:textId="77777777" w:rsidR="00D90B56" w:rsidRDefault="00493910">
      <w:pPr>
        <w:numPr>
          <w:ilvl w:val="0"/>
          <w:numId w:val="2"/>
        </w:numPr>
        <w:spacing w:line="600" w:lineRule="exact"/>
        <w:ind w:firstLineChars="150" w:firstLine="660"/>
        <w:jc w:val="center"/>
        <w:outlineLvl w:val="0"/>
        <w:rPr>
          <w:rStyle w:val="10"/>
          <w:rFonts w:ascii="黑体" w:eastAsia="黑体" w:hAnsi="黑体"/>
          <w:b w:val="0"/>
        </w:rPr>
      </w:pPr>
      <w:bookmarkStart w:id="111" w:name="_Toc15396618"/>
      <w:bookmarkStart w:id="112" w:name="_Toc79163635"/>
      <w:bookmarkStart w:id="113" w:name="_Toc79163885"/>
      <w:r>
        <w:rPr>
          <w:rStyle w:val="10"/>
          <w:rFonts w:ascii="黑体" w:eastAsia="黑体" w:hAnsi="黑体" w:hint="eastAsia"/>
          <w:b w:val="0"/>
        </w:rPr>
        <w:lastRenderedPageBreak/>
        <w:t>附表</w:t>
      </w:r>
      <w:bookmarkEnd w:id="99"/>
      <w:bookmarkEnd w:id="111"/>
      <w:bookmarkEnd w:id="112"/>
      <w:bookmarkEnd w:id="113"/>
    </w:p>
    <w:p w14:paraId="5E923C18" w14:textId="77777777" w:rsidR="00D90B56" w:rsidRDefault="00493910">
      <w:pPr>
        <w:pStyle w:val="2"/>
        <w:rPr>
          <w:rFonts w:ascii="仿宋" w:eastAsia="仿宋" w:hAnsi="仿宋" w:cs="仿宋"/>
          <w:b w:val="0"/>
          <w:color w:val="000000"/>
        </w:rPr>
      </w:pPr>
      <w:r>
        <w:rPr>
          <w:rFonts w:ascii="仿宋" w:eastAsia="仿宋" w:hAnsi="仿宋" w:cs="仿宋" w:hint="eastAsia"/>
          <w:b w:val="0"/>
          <w:color w:val="000000"/>
        </w:rPr>
        <w:t>一、收</w:t>
      </w:r>
      <w:r>
        <w:rPr>
          <w:rStyle w:val="20"/>
          <w:rFonts w:ascii="仿宋" w:eastAsia="仿宋" w:hAnsi="仿宋" w:cs="仿宋" w:hint="eastAsia"/>
          <w:bCs/>
        </w:rPr>
        <w:t>入支出决算总表</w:t>
      </w:r>
    </w:p>
    <w:p w14:paraId="2B185437" w14:textId="77777777" w:rsidR="00D90B56" w:rsidRDefault="00493910">
      <w:pPr>
        <w:pStyle w:val="2"/>
        <w:rPr>
          <w:rFonts w:ascii="仿宋" w:eastAsia="仿宋" w:hAnsi="仿宋" w:cs="仿宋"/>
          <w:color w:val="000000"/>
        </w:rPr>
      </w:pPr>
      <w:bookmarkStart w:id="114" w:name="_Toc79163637"/>
      <w:bookmarkStart w:id="115" w:name="_Toc30905675"/>
      <w:bookmarkStart w:id="116" w:name="_Toc79163887"/>
      <w:bookmarkStart w:id="117" w:name="_Toc15396620"/>
      <w:r>
        <w:rPr>
          <w:rFonts w:ascii="仿宋" w:eastAsia="仿宋" w:hAnsi="仿宋" w:cs="仿宋" w:hint="eastAsia"/>
          <w:b w:val="0"/>
          <w:color w:val="000000"/>
        </w:rPr>
        <w:t>二、收</w:t>
      </w:r>
      <w:r>
        <w:rPr>
          <w:rStyle w:val="20"/>
          <w:rFonts w:ascii="仿宋" w:eastAsia="仿宋" w:hAnsi="仿宋" w:cs="仿宋" w:hint="eastAsia"/>
        </w:rPr>
        <w:t>入决算表</w:t>
      </w:r>
      <w:bookmarkEnd w:id="114"/>
      <w:bookmarkEnd w:id="115"/>
      <w:bookmarkEnd w:id="116"/>
      <w:bookmarkEnd w:id="117"/>
    </w:p>
    <w:p w14:paraId="5F63803F" w14:textId="77777777" w:rsidR="00D90B56" w:rsidRDefault="00493910">
      <w:pPr>
        <w:pStyle w:val="2"/>
        <w:rPr>
          <w:rFonts w:ascii="仿宋" w:eastAsia="仿宋" w:hAnsi="仿宋" w:cs="仿宋"/>
          <w:color w:val="000000"/>
        </w:rPr>
      </w:pPr>
      <w:bookmarkStart w:id="118" w:name="_Toc79163888"/>
      <w:bookmarkStart w:id="119" w:name="_Toc15396621"/>
      <w:bookmarkStart w:id="120" w:name="_Toc79163638"/>
      <w:bookmarkStart w:id="121" w:name="_Toc30905676"/>
      <w:r>
        <w:rPr>
          <w:rStyle w:val="20"/>
          <w:rFonts w:ascii="仿宋" w:eastAsia="仿宋" w:hAnsi="仿宋" w:cs="仿宋" w:hint="eastAsia"/>
        </w:rPr>
        <w:t>三、</w:t>
      </w:r>
      <w:r>
        <w:rPr>
          <w:rFonts w:ascii="仿宋" w:eastAsia="仿宋" w:hAnsi="仿宋" w:cs="仿宋" w:hint="eastAsia"/>
          <w:b w:val="0"/>
          <w:color w:val="000000"/>
        </w:rPr>
        <w:t>支</w:t>
      </w:r>
      <w:r>
        <w:rPr>
          <w:rStyle w:val="20"/>
          <w:rFonts w:ascii="仿宋" w:eastAsia="仿宋" w:hAnsi="仿宋" w:cs="仿宋" w:hint="eastAsia"/>
        </w:rPr>
        <w:t>出决算表</w:t>
      </w:r>
      <w:bookmarkEnd w:id="118"/>
      <w:bookmarkEnd w:id="119"/>
      <w:bookmarkEnd w:id="120"/>
      <w:bookmarkEnd w:id="121"/>
    </w:p>
    <w:p w14:paraId="073BC88E" w14:textId="77777777" w:rsidR="00D90B56" w:rsidRDefault="00493910">
      <w:pPr>
        <w:pStyle w:val="2"/>
        <w:rPr>
          <w:rFonts w:ascii="仿宋" w:eastAsia="仿宋" w:hAnsi="仿宋" w:cs="仿宋"/>
          <w:b w:val="0"/>
          <w:color w:val="000000"/>
        </w:rPr>
      </w:pPr>
      <w:bookmarkStart w:id="122" w:name="_Toc79163889"/>
      <w:bookmarkStart w:id="123" w:name="_Toc15396622"/>
      <w:bookmarkStart w:id="124" w:name="_Toc79163639"/>
      <w:bookmarkStart w:id="125" w:name="_Toc30905677"/>
      <w:r>
        <w:rPr>
          <w:rStyle w:val="20"/>
          <w:rFonts w:ascii="仿宋" w:eastAsia="仿宋" w:hAnsi="仿宋" w:cs="仿宋" w:hint="eastAsia"/>
        </w:rPr>
        <w:t>四、</w:t>
      </w:r>
      <w:r>
        <w:rPr>
          <w:rFonts w:ascii="仿宋" w:eastAsia="仿宋" w:hAnsi="仿宋" w:cs="仿宋" w:hint="eastAsia"/>
          <w:b w:val="0"/>
          <w:color w:val="000000"/>
        </w:rPr>
        <w:t>财</w:t>
      </w:r>
      <w:r>
        <w:rPr>
          <w:rStyle w:val="20"/>
          <w:rFonts w:ascii="仿宋" w:eastAsia="仿宋" w:hAnsi="仿宋" w:cs="仿宋" w:hint="eastAsia"/>
        </w:rPr>
        <w:t>政拨款收入支出决算总表</w:t>
      </w:r>
      <w:bookmarkEnd w:id="122"/>
      <w:bookmarkEnd w:id="123"/>
      <w:bookmarkEnd w:id="124"/>
      <w:bookmarkEnd w:id="125"/>
    </w:p>
    <w:p w14:paraId="1B89B6FF" w14:textId="77777777" w:rsidR="00D90B56" w:rsidRDefault="00493910">
      <w:pPr>
        <w:pStyle w:val="2"/>
        <w:rPr>
          <w:rStyle w:val="20"/>
          <w:rFonts w:ascii="仿宋" w:eastAsia="仿宋" w:hAnsi="仿宋" w:cs="仿宋"/>
        </w:rPr>
      </w:pPr>
      <w:bookmarkStart w:id="126" w:name="_Toc79163640"/>
      <w:bookmarkStart w:id="127" w:name="_Toc30905678"/>
      <w:bookmarkStart w:id="128" w:name="_Toc79163890"/>
      <w:bookmarkStart w:id="129" w:name="_Toc15396623"/>
      <w:r>
        <w:rPr>
          <w:rStyle w:val="20"/>
          <w:rFonts w:ascii="仿宋" w:eastAsia="仿宋" w:hAnsi="仿宋" w:cs="仿宋" w:hint="eastAsia"/>
        </w:rPr>
        <w:t>五、</w:t>
      </w:r>
      <w:r>
        <w:rPr>
          <w:rFonts w:ascii="仿宋" w:eastAsia="仿宋" w:hAnsi="仿宋" w:cs="仿宋" w:hint="eastAsia"/>
          <w:b w:val="0"/>
          <w:color w:val="000000"/>
        </w:rPr>
        <w:t>财</w:t>
      </w:r>
      <w:r>
        <w:rPr>
          <w:rStyle w:val="20"/>
          <w:rFonts w:ascii="仿宋" w:eastAsia="仿宋" w:hAnsi="仿宋" w:cs="仿宋" w:hint="eastAsia"/>
        </w:rPr>
        <w:t>政拨款支出决算明细表</w:t>
      </w:r>
      <w:bookmarkStart w:id="130" w:name="_Toc15396624"/>
      <w:bookmarkEnd w:id="126"/>
      <w:bookmarkEnd w:id="127"/>
      <w:bookmarkEnd w:id="128"/>
      <w:bookmarkEnd w:id="129"/>
    </w:p>
    <w:p w14:paraId="0D3E0C16" w14:textId="77777777" w:rsidR="00D90B56" w:rsidRDefault="00493910">
      <w:pPr>
        <w:pStyle w:val="2"/>
        <w:rPr>
          <w:rFonts w:ascii="仿宋" w:eastAsia="仿宋" w:hAnsi="仿宋" w:cs="仿宋"/>
          <w:color w:val="000000"/>
        </w:rPr>
      </w:pPr>
      <w:bookmarkStart w:id="131" w:name="_Toc79163891"/>
      <w:bookmarkStart w:id="132" w:name="_Toc79163641"/>
      <w:bookmarkStart w:id="133" w:name="_Toc30905679"/>
      <w:r>
        <w:rPr>
          <w:rStyle w:val="20"/>
          <w:rFonts w:ascii="仿宋" w:eastAsia="仿宋" w:hAnsi="仿宋" w:cs="仿宋" w:hint="eastAsia"/>
        </w:rPr>
        <w:t>六、</w:t>
      </w:r>
      <w:r>
        <w:rPr>
          <w:rFonts w:ascii="仿宋" w:eastAsia="仿宋" w:hAnsi="仿宋" w:cs="仿宋" w:hint="eastAsia"/>
          <w:b w:val="0"/>
          <w:color w:val="000000"/>
        </w:rPr>
        <w:t>一</w:t>
      </w:r>
      <w:r>
        <w:rPr>
          <w:rStyle w:val="20"/>
          <w:rFonts w:ascii="仿宋" w:eastAsia="仿宋" w:hAnsi="仿宋" w:cs="仿宋" w:hint="eastAsia"/>
        </w:rPr>
        <w:t>般公共预算财政拨款支出决算表</w:t>
      </w:r>
      <w:bookmarkEnd w:id="130"/>
      <w:bookmarkEnd w:id="131"/>
      <w:bookmarkEnd w:id="132"/>
      <w:bookmarkEnd w:id="133"/>
    </w:p>
    <w:p w14:paraId="20626B5B" w14:textId="77777777" w:rsidR="00D90B56" w:rsidRDefault="00493910">
      <w:pPr>
        <w:pStyle w:val="2"/>
        <w:rPr>
          <w:rFonts w:ascii="仿宋" w:eastAsia="仿宋" w:hAnsi="仿宋" w:cs="仿宋"/>
          <w:color w:val="000000"/>
        </w:rPr>
      </w:pPr>
      <w:bookmarkStart w:id="134" w:name="_Toc79163642"/>
      <w:bookmarkStart w:id="135" w:name="_Toc30905680"/>
      <w:bookmarkStart w:id="136" w:name="_Toc15396625"/>
      <w:bookmarkStart w:id="137" w:name="_Toc79163892"/>
      <w:r>
        <w:rPr>
          <w:rStyle w:val="20"/>
          <w:rFonts w:ascii="仿宋" w:eastAsia="仿宋" w:hAnsi="仿宋" w:cs="仿宋" w:hint="eastAsia"/>
        </w:rPr>
        <w:t>七、</w:t>
      </w:r>
      <w:r>
        <w:rPr>
          <w:rFonts w:ascii="仿宋" w:eastAsia="仿宋" w:hAnsi="仿宋" w:cs="仿宋" w:hint="eastAsia"/>
          <w:b w:val="0"/>
          <w:color w:val="000000"/>
        </w:rPr>
        <w:t>一</w:t>
      </w:r>
      <w:r>
        <w:rPr>
          <w:rStyle w:val="20"/>
          <w:rFonts w:ascii="仿宋" w:eastAsia="仿宋" w:hAnsi="仿宋" w:cs="仿宋" w:hint="eastAsia"/>
        </w:rPr>
        <w:t>般公共预算财政拨款支出决算明细表</w:t>
      </w:r>
      <w:bookmarkEnd w:id="134"/>
      <w:bookmarkEnd w:id="135"/>
      <w:bookmarkEnd w:id="136"/>
      <w:bookmarkEnd w:id="137"/>
    </w:p>
    <w:p w14:paraId="7ABD40D8" w14:textId="77777777" w:rsidR="00D90B56" w:rsidRDefault="00493910">
      <w:pPr>
        <w:pStyle w:val="2"/>
        <w:rPr>
          <w:rFonts w:ascii="仿宋" w:eastAsia="仿宋" w:hAnsi="仿宋" w:cs="仿宋"/>
          <w:color w:val="000000"/>
        </w:rPr>
      </w:pPr>
      <w:bookmarkStart w:id="138" w:name="_Toc79163643"/>
      <w:bookmarkStart w:id="139" w:name="_Toc79163893"/>
      <w:bookmarkStart w:id="140" w:name="_Toc30905681"/>
      <w:bookmarkStart w:id="141" w:name="_Toc15396626"/>
      <w:r>
        <w:rPr>
          <w:rStyle w:val="20"/>
          <w:rFonts w:ascii="仿宋" w:eastAsia="仿宋" w:hAnsi="仿宋" w:cs="仿宋" w:hint="eastAsia"/>
        </w:rPr>
        <w:t>八、</w:t>
      </w:r>
      <w:r>
        <w:rPr>
          <w:rFonts w:ascii="仿宋" w:eastAsia="仿宋" w:hAnsi="仿宋" w:cs="仿宋" w:hint="eastAsia"/>
          <w:b w:val="0"/>
          <w:color w:val="000000"/>
        </w:rPr>
        <w:t>一</w:t>
      </w:r>
      <w:r>
        <w:rPr>
          <w:rStyle w:val="20"/>
          <w:rFonts w:ascii="仿宋" w:eastAsia="仿宋" w:hAnsi="仿宋" w:cs="仿宋" w:hint="eastAsia"/>
        </w:rPr>
        <w:t>般公共预算财政拨款基本支出决算表</w:t>
      </w:r>
      <w:bookmarkEnd w:id="138"/>
      <w:bookmarkEnd w:id="139"/>
      <w:bookmarkEnd w:id="140"/>
      <w:bookmarkEnd w:id="141"/>
    </w:p>
    <w:p w14:paraId="496DA6EA" w14:textId="77777777" w:rsidR="00D90B56" w:rsidRDefault="00493910">
      <w:pPr>
        <w:pStyle w:val="2"/>
        <w:rPr>
          <w:rFonts w:ascii="仿宋" w:eastAsia="仿宋" w:hAnsi="仿宋" w:cs="仿宋"/>
          <w:color w:val="000000"/>
        </w:rPr>
      </w:pPr>
      <w:bookmarkStart w:id="142" w:name="_Toc79163894"/>
      <w:bookmarkStart w:id="143" w:name="_Toc30905682"/>
      <w:bookmarkStart w:id="144" w:name="_Toc79163644"/>
      <w:bookmarkStart w:id="145" w:name="_Toc15396627"/>
      <w:r>
        <w:rPr>
          <w:rStyle w:val="20"/>
          <w:rFonts w:ascii="仿宋" w:eastAsia="仿宋" w:hAnsi="仿宋" w:cs="仿宋" w:hint="eastAsia"/>
        </w:rPr>
        <w:t>九、</w:t>
      </w:r>
      <w:r>
        <w:rPr>
          <w:rFonts w:ascii="仿宋" w:eastAsia="仿宋" w:hAnsi="仿宋" w:cs="仿宋" w:hint="eastAsia"/>
          <w:b w:val="0"/>
          <w:color w:val="000000"/>
        </w:rPr>
        <w:t>一</w:t>
      </w:r>
      <w:r>
        <w:rPr>
          <w:rStyle w:val="20"/>
          <w:rFonts w:ascii="仿宋" w:eastAsia="仿宋" w:hAnsi="仿宋" w:cs="仿宋" w:hint="eastAsia"/>
        </w:rPr>
        <w:t>般公共预算财政拨款项目支出决算表</w:t>
      </w:r>
      <w:bookmarkEnd w:id="142"/>
      <w:bookmarkEnd w:id="143"/>
      <w:bookmarkEnd w:id="144"/>
      <w:bookmarkEnd w:id="145"/>
    </w:p>
    <w:p w14:paraId="0EA93002" w14:textId="77777777" w:rsidR="00D90B56" w:rsidRDefault="00493910">
      <w:pPr>
        <w:pStyle w:val="2"/>
        <w:rPr>
          <w:rFonts w:ascii="仿宋" w:eastAsia="仿宋" w:hAnsi="仿宋" w:cs="仿宋"/>
          <w:color w:val="000000"/>
        </w:rPr>
      </w:pPr>
      <w:bookmarkStart w:id="146" w:name="_Toc30905683"/>
      <w:bookmarkStart w:id="147" w:name="_Toc15396628"/>
      <w:bookmarkStart w:id="148" w:name="_Toc79163895"/>
      <w:bookmarkStart w:id="149" w:name="_Toc79163645"/>
      <w:r>
        <w:rPr>
          <w:rStyle w:val="20"/>
          <w:rFonts w:ascii="仿宋" w:eastAsia="仿宋" w:hAnsi="仿宋" w:cs="仿宋" w:hint="eastAsia"/>
        </w:rPr>
        <w:t>十、</w:t>
      </w:r>
      <w:r>
        <w:rPr>
          <w:rFonts w:ascii="仿宋" w:eastAsia="仿宋" w:hAnsi="仿宋" w:cs="仿宋" w:hint="eastAsia"/>
          <w:b w:val="0"/>
          <w:color w:val="000000"/>
        </w:rPr>
        <w:t>一</w:t>
      </w:r>
      <w:r>
        <w:rPr>
          <w:rStyle w:val="20"/>
          <w:rFonts w:ascii="仿宋" w:eastAsia="仿宋" w:hAnsi="仿宋" w:cs="仿宋" w:hint="eastAsia"/>
        </w:rPr>
        <w:t>般公共预算财政拨款“三公”经费支出决算表</w:t>
      </w:r>
      <w:bookmarkEnd w:id="146"/>
      <w:bookmarkEnd w:id="147"/>
      <w:bookmarkEnd w:id="148"/>
      <w:bookmarkEnd w:id="149"/>
    </w:p>
    <w:p w14:paraId="0BA37DC5" w14:textId="77777777" w:rsidR="00D90B56" w:rsidRDefault="00493910">
      <w:pPr>
        <w:pStyle w:val="2"/>
        <w:rPr>
          <w:rFonts w:ascii="仿宋" w:eastAsia="仿宋" w:hAnsi="仿宋" w:cs="仿宋"/>
          <w:color w:val="000000"/>
        </w:rPr>
      </w:pPr>
      <w:bookmarkStart w:id="150" w:name="_Toc30905684"/>
      <w:bookmarkStart w:id="151" w:name="_Toc15396629"/>
      <w:bookmarkStart w:id="152" w:name="_Toc79163896"/>
      <w:bookmarkStart w:id="153" w:name="_Toc79163646"/>
      <w:r>
        <w:rPr>
          <w:rStyle w:val="20"/>
          <w:rFonts w:ascii="仿宋" w:eastAsia="仿宋" w:hAnsi="仿宋" w:cs="仿宋" w:hint="eastAsia"/>
        </w:rPr>
        <w:t>十一、</w:t>
      </w:r>
      <w:r>
        <w:rPr>
          <w:rFonts w:ascii="仿宋" w:eastAsia="仿宋" w:hAnsi="仿宋" w:cs="仿宋" w:hint="eastAsia"/>
          <w:b w:val="0"/>
          <w:color w:val="000000"/>
        </w:rPr>
        <w:t>政</w:t>
      </w:r>
      <w:r>
        <w:rPr>
          <w:rStyle w:val="20"/>
          <w:rFonts w:ascii="仿宋" w:eastAsia="仿宋" w:hAnsi="仿宋" w:cs="仿宋" w:hint="eastAsia"/>
        </w:rPr>
        <w:t>府性基金预算财政拨款收入支出决算表</w:t>
      </w:r>
      <w:bookmarkEnd w:id="150"/>
      <w:bookmarkEnd w:id="151"/>
      <w:bookmarkEnd w:id="152"/>
      <w:bookmarkEnd w:id="153"/>
    </w:p>
    <w:p w14:paraId="1A1C9528" w14:textId="77777777" w:rsidR="00D90B56" w:rsidRDefault="00493910">
      <w:pPr>
        <w:pStyle w:val="2"/>
        <w:rPr>
          <w:rFonts w:ascii="仿宋" w:eastAsia="仿宋" w:hAnsi="仿宋" w:cs="仿宋"/>
          <w:color w:val="000000"/>
        </w:rPr>
      </w:pPr>
      <w:bookmarkStart w:id="154" w:name="_Toc15396630"/>
      <w:bookmarkStart w:id="155" w:name="_Toc79163647"/>
      <w:bookmarkStart w:id="156" w:name="_Toc30905685"/>
      <w:bookmarkStart w:id="157" w:name="_Toc79163897"/>
      <w:r>
        <w:rPr>
          <w:rStyle w:val="20"/>
          <w:rFonts w:ascii="仿宋" w:eastAsia="仿宋" w:hAnsi="仿宋" w:cs="仿宋" w:hint="eastAsia"/>
        </w:rPr>
        <w:t>十二、</w:t>
      </w:r>
      <w:r>
        <w:rPr>
          <w:rFonts w:ascii="仿宋" w:eastAsia="仿宋" w:hAnsi="仿宋" w:cs="仿宋" w:hint="eastAsia"/>
          <w:b w:val="0"/>
          <w:color w:val="000000"/>
        </w:rPr>
        <w:t>政</w:t>
      </w:r>
      <w:r>
        <w:rPr>
          <w:rStyle w:val="20"/>
          <w:rFonts w:ascii="仿宋" w:eastAsia="仿宋" w:hAnsi="仿宋" w:cs="仿宋" w:hint="eastAsia"/>
        </w:rPr>
        <w:t>府性基金预算财政拨款“三公”经费支出决算表</w:t>
      </w:r>
      <w:bookmarkEnd w:id="154"/>
      <w:bookmarkEnd w:id="155"/>
      <w:bookmarkEnd w:id="156"/>
      <w:bookmarkEnd w:id="157"/>
    </w:p>
    <w:p w14:paraId="5592E7E9" w14:textId="77777777" w:rsidR="00D90B56" w:rsidRDefault="00493910">
      <w:pPr>
        <w:pStyle w:val="2"/>
        <w:rPr>
          <w:rStyle w:val="20"/>
          <w:rFonts w:ascii="仿宋" w:eastAsia="仿宋" w:hAnsi="仿宋" w:cs="仿宋"/>
        </w:rPr>
      </w:pPr>
      <w:bookmarkStart w:id="158" w:name="_Toc15396631"/>
      <w:bookmarkStart w:id="159" w:name="_Toc79163648"/>
      <w:bookmarkStart w:id="160" w:name="_Toc30905686"/>
      <w:bookmarkStart w:id="161" w:name="_Toc79163898"/>
      <w:r>
        <w:rPr>
          <w:rStyle w:val="20"/>
          <w:rFonts w:ascii="仿宋" w:eastAsia="仿宋" w:hAnsi="仿宋" w:cs="仿宋" w:hint="eastAsia"/>
        </w:rPr>
        <w:t>十三、</w:t>
      </w:r>
      <w:r>
        <w:rPr>
          <w:rFonts w:ascii="仿宋" w:eastAsia="仿宋" w:hAnsi="仿宋" w:cs="仿宋" w:hint="eastAsia"/>
          <w:b w:val="0"/>
          <w:color w:val="000000"/>
        </w:rPr>
        <w:t>国</w:t>
      </w:r>
      <w:r>
        <w:rPr>
          <w:rStyle w:val="20"/>
          <w:rFonts w:ascii="仿宋" w:eastAsia="仿宋" w:hAnsi="仿宋" w:cs="仿宋" w:hint="eastAsia"/>
        </w:rPr>
        <w:t>有资本经营预算财政拨款支出决算表</w:t>
      </w:r>
      <w:bookmarkEnd w:id="158"/>
      <w:bookmarkEnd w:id="159"/>
      <w:bookmarkEnd w:id="160"/>
      <w:bookmarkEnd w:id="161"/>
    </w:p>
    <w:p w14:paraId="7FD7C150" w14:textId="77777777" w:rsidR="00D90B56" w:rsidRDefault="00493910">
      <w:pPr>
        <w:pStyle w:val="2"/>
        <w:rPr>
          <w:rStyle w:val="20"/>
          <w:rFonts w:ascii="仿宋" w:eastAsia="仿宋" w:hAnsi="仿宋" w:cs="仿宋"/>
        </w:rPr>
        <w:sectPr w:rsidR="00D90B56">
          <w:headerReference w:type="default" r:id="rId13"/>
          <w:footerReference w:type="default" r:id="rId14"/>
          <w:pgSz w:w="11906" w:h="16838"/>
          <w:pgMar w:top="1440" w:right="1800" w:bottom="1440" w:left="1800" w:header="851" w:footer="992" w:gutter="0"/>
          <w:pgNumType w:start="1"/>
          <w:cols w:space="425"/>
          <w:titlePg/>
          <w:docGrid w:type="lines" w:linePitch="312"/>
        </w:sectPr>
      </w:pPr>
      <w:bookmarkStart w:id="162" w:name="_Toc79163649"/>
      <w:bookmarkStart w:id="163" w:name="_Toc79163899"/>
      <w:bookmarkStart w:id="164" w:name="_Toc30905687"/>
      <w:r>
        <w:rPr>
          <w:rStyle w:val="20"/>
          <w:rFonts w:ascii="仿宋" w:eastAsia="仿宋" w:hAnsi="仿宋" w:cs="仿宋" w:hint="eastAsia"/>
        </w:rPr>
        <w:t>十四、国有资本经营预算财政拨款支出决算</w:t>
      </w:r>
      <w:bookmarkEnd w:id="162"/>
      <w:bookmarkEnd w:id="163"/>
      <w:bookmarkEnd w:id="164"/>
    </w:p>
    <w:p w14:paraId="13201AF1" w14:textId="77777777" w:rsidR="00D90B56" w:rsidRDefault="00D90B56"/>
    <w:sectPr w:rsidR="00D90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F9EC" w14:textId="77777777" w:rsidR="00493910" w:rsidRDefault="00493910">
      <w:r>
        <w:separator/>
      </w:r>
    </w:p>
  </w:endnote>
  <w:endnote w:type="continuationSeparator" w:id="0">
    <w:p w14:paraId="0606EB61" w14:textId="77777777" w:rsidR="00493910" w:rsidRDefault="0049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entury Schoolbook">
    <w:altName w:val="Segoe Print"/>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4CC8" w14:textId="77777777" w:rsidR="00D90B56" w:rsidRDefault="00493910">
    <w:pPr>
      <w:jc w:val="center"/>
      <w:rPr>
        <w:rStyle w:val="FooterChar"/>
        <w:sz w:val="21"/>
        <w:szCs w:val="24"/>
      </w:rPr>
    </w:pPr>
    <w:r>
      <w:rPr>
        <w:rStyle w:val="FooterChar"/>
        <w:sz w:val="21"/>
        <w:szCs w:val="24"/>
      </w:rPr>
      <w:fldChar w:fldCharType="begin"/>
    </w:r>
    <w:r>
      <w:rPr>
        <w:rStyle w:val="FooterChar"/>
        <w:sz w:val="21"/>
        <w:szCs w:val="24"/>
      </w:rPr>
      <w:instrText>PAGE   \* MERGEFORMAT</w:instrText>
    </w:r>
    <w:r>
      <w:rPr>
        <w:rStyle w:val="FooterChar"/>
        <w:sz w:val="21"/>
        <w:szCs w:val="24"/>
      </w:rPr>
      <w:fldChar w:fldCharType="separate"/>
    </w:r>
    <w:r>
      <w:rPr>
        <w:rStyle w:val="FooterChar"/>
        <w:sz w:val="21"/>
        <w:szCs w:val="24"/>
        <w:lang w:val="zh-CN"/>
      </w:rPr>
      <w:t>2</w:t>
    </w:r>
    <w:r>
      <w:rPr>
        <w:rStyle w:val="FooterChar"/>
        <w:sz w:val="21"/>
        <w:szCs w:val="24"/>
      </w:rPr>
      <w:fldChar w:fldCharType="end"/>
    </w:r>
  </w:p>
  <w:p w14:paraId="6B0654B8" w14:textId="77777777" w:rsidR="00D90B56" w:rsidRDefault="00D90B56">
    <w:pPr>
      <w:rPr>
        <w:rStyle w:val="FooterChar"/>
        <w:sz w:val="21"/>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5D41" w14:textId="77777777" w:rsidR="00493910" w:rsidRDefault="00493910">
      <w:r>
        <w:separator/>
      </w:r>
    </w:p>
  </w:footnote>
  <w:footnote w:type="continuationSeparator" w:id="0">
    <w:p w14:paraId="6DEBC1F7" w14:textId="77777777" w:rsidR="00493910" w:rsidRDefault="0049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245D" w14:textId="77777777" w:rsidR="00D90B56" w:rsidRDefault="00D90B56">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90107"/>
    <w:multiLevelType w:val="singleLevel"/>
    <w:tmpl w:val="9A390107"/>
    <w:lvl w:ilvl="0">
      <w:start w:val="2"/>
      <w:numFmt w:val="chineseCounting"/>
      <w:suff w:val="nothing"/>
      <w:lvlText w:val="%1、"/>
      <w:lvlJc w:val="left"/>
      <w:rPr>
        <w:rFonts w:cs="Times New Roman" w:hint="eastAsia"/>
      </w:rPr>
    </w:lvl>
  </w:abstractNum>
  <w:abstractNum w:abstractNumId="1" w15:restartNumberingAfterBreak="0">
    <w:nsid w:val="A132C2B1"/>
    <w:multiLevelType w:val="singleLevel"/>
    <w:tmpl w:val="A132C2B1"/>
    <w:lvl w:ilvl="0">
      <w:start w:val="4"/>
      <w:numFmt w:val="chineseCounting"/>
      <w:suff w:val="nothing"/>
      <w:lvlText w:val="%1、"/>
      <w:lvlJc w:val="left"/>
      <w:rPr>
        <w:rFonts w:cs="Times New Roman" w:hint="eastAsia"/>
      </w:rPr>
    </w:lvl>
  </w:abstractNum>
  <w:abstractNum w:abstractNumId="2" w15:restartNumberingAfterBreak="0">
    <w:nsid w:val="A2C30BED"/>
    <w:multiLevelType w:val="singleLevel"/>
    <w:tmpl w:val="A2C30BED"/>
    <w:lvl w:ilvl="0">
      <w:start w:val="1"/>
      <w:numFmt w:val="chineseCounting"/>
      <w:suff w:val="nothing"/>
      <w:lvlText w:val="%1、"/>
      <w:lvlJc w:val="left"/>
      <w:rPr>
        <w:rFonts w:cs="Times New Roman" w:hint="eastAsia"/>
      </w:rPr>
    </w:lvl>
  </w:abstractNum>
  <w:abstractNum w:abstractNumId="3" w15:restartNumberingAfterBreak="0">
    <w:nsid w:val="E2FA047D"/>
    <w:multiLevelType w:val="singleLevel"/>
    <w:tmpl w:val="E2FA047D"/>
    <w:lvl w:ilvl="0">
      <w:start w:val="3"/>
      <w:numFmt w:val="chineseCounting"/>
      <w:suff w:val="space"/>
      <w:lvlText w:val="第%1部分"/>
      <w:lvlJc w:val="left"/>
      <w:rPr>
        <w:rFonts w:cs="Times New Roman" w:hint="eastAsia"/>
      </w:rPr>
    </w:lvl>
  </w:abstractNum>
  <w:abstractNum w:abstractNumId="4" w15:restartNumberingAfterBreak="0">
    <w:nsid w:val="F91FE460"/>
    <w:multiLevelType w:val="singleLevel"/>
    <w:tmpl w:val="F91FE460"/>
    <w:lvl w:ilvl="0">
      <w:start w:val="1"/>
      <w:numFmt w:val="chineseCounting"/>
      <w:suff w:val="nothing"/>
      <w:lvlText w:val="（%1）"/>
      <w:lvlJc w:val="left"/>
      <w:rPr>
        <w:rFonts w:cs="Times New Roman" w:hint="eastAsia"/>
      </w:rPr>
    </w:lvl>
  </w:abstractNum>
  <w:abstractNum w:abstractNumId="5" w15:restartNumberingAfterBreak="0">
    <w:nsid w:val="0D9BD0C3"/>
    <w:multiLevelType w:val="singleLevel"/>
    <w:tmpl w:val="0D9BD0C3"/>
    <w:lvl w:ilvl="0">
      <w:start w:val="1"/>
      <w:numFmt w:val="chineseCounting"/>
      <w:suff w:val="nothing"/>
      <w:lvlText w:val="（%1）"/>
      <w:lvlJc w:val="left"/>
      <w:rPr>
        <w:rFonts w:cs="Times New Roman" w:hint="eastAsia"/>
      </w:rPr>
    </w:lvl>
  </w:abstractNum>
  <w:abstractNum w:abstractNumId="6" w15:restartNumberingAfterBreak="0">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15:restartNumberingAfterBreak="0">
    <w:nsid w:val="230C7301"/>
    <w:multiLevelType w:val="singleLevel"/>
    <w:tmpl w:val="230C7301"/>
    <w:lvl w:ilvl="0">
      <w:start w:val="2"/>
      <w:numFmt w:val="chineseCounting"/>
      <w:suff w:val="nothing"/>
      <w:lvlText w:val="（%1）"/>
      <w:lvlJc w:val="left"/>
      <w:rPr>
        <w:rFonts w:cs="Times New Roman" w:hint="eastAsia"/>
      </w:rPr>
    </w:lvl>
  </w:abstractNum>
  <w:abstractNum w:abstractNumId="8" w15:restartNumberingAfterBreak="0">
    <w:nsid w:val="23FB6E45"/>
    <w:multiLevelType w:val="singleLevel"/>
    <w:tmpl w:val="23FB6E45"/>
    <w:lvl w:ilvl="0">
      <w:start w:val="2"/>
      <w:numFmt w:val="chineseCounting"/>
      <w:suff w:val="nothing"/>
      <w:lvlText w:val="（%1）"/>
      <w:lvlJc w:val="left"/>
      <w:rPr>
        <w:rFonts w:cs="Times New Roman" w:hint="eastAsia"/>
      </w:rPr>
    </w:lvl>
  </w:abstractNum>
  <w:num w:numId="1">
    <w:abstractNumId w:val="6"/>
  </w:num>
  <w:num w:numId="2">
    <w:abstractNumId w:val="3"/>
  </w:num>
  <w:num w:numId="3">
    <w:abstractNumId w:val="2"/>
  </w:num>
  <w:num w:numId="4">
    <w:abstractNumId w:val="1"/>
  </w:num>
  <w:num w:numId="5">
    <w:abstractNumId w:val="5"/>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5655625"/>
    <w:rsid w:val="00493910"/>
    <w:rsid w:val="0075690C"/>
    <w:rsid w:val="00D90B56"/>
    <w:rsid w:val="25655625"/>
    <w:rsid w:val="3B9F4503"/>
    <w:rsid w:val="3F855171"/>
    <w:rsid w:val="43F425BE"/>
    <w:rsid w:val="4B6421D0"/>
    <w:rsid w:val="642775A4"/>
    <w:rsid w:val="66936A1D"/>
    <w:rsid w:val="7349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7EA1A"/>
  <w15:docId w15:val="{6C558A90-CBBE-4940-9459-45AE91EE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header" w:semiHidden="1" w:uiPriority="99" w:qFormat="1"/>
    <w:lsdException w:name="footer" w:uiPriority="99" w:qFormat="1"/>
    <w:lsdException w:name="caption" w:semiHidden="1" w:unhideWhenUsed="1" w:qFormat="1"/>
    <w:lsdException w:name="table of figures" w:qFormat="1"/>
    <w:lsdException w:name="Title" w:qFormat="1"/>
    <w:lsdException w:name="Default Paragraph Font" w:semiHidden="1" w:qFormat="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beforeLines="30"/>
    </w:pPr>
    <w:rPr>
      <w:rFonts w:ascii="仿宋_GB2312" w:eastAsia="仿宋_GB2312"/>
      <w:kern w:val="0"/>
      <w:sz w:val="24"/>
      <w:szCs w:val="20"/>
    </w:rPr>
  </w:style>
  <w:style w:type="paragraph" w:styleId="a4">
    <w:name w:val="Balloon Text"/>
    <w:basedOn w:val="a"/>
    <w:uiPriority w:val="99"/>
    <w:semiHidden/>
    <w:qFormat/>
    <w:rPr>
      <w:sz w:val="18"/>
      <w:szCs w:val="18"/>
    </w:rPr>
  </w:style>
  <w:style w:type="paragraph" w:styleId="a5">
    <w:name w:val="footer"/>
    <w:basedOn w:val="a"/>
    <w:uiPriority w:val="99"/>
    <w:qFormat/>
    <w:pPr>
      <w:tabs>
        <w:tab w:val="center" w:pos="4153"/>
        <w:tab w:val="right" w:pos="8306"/>
      </w:tabs>
      <w:snapToGrid w:val="0"/>
      <w:jc w:val="left"/>
    </w:pPr>
    <w:rPr>
      <w:rFonts w:ascii="Calibri" w:hAnsi="Calibri"/>
      <w:kern w:val="0"/>
      <w:sz w:val="18"/>
      <w:szCs w:val="20"/>
    </w:rPr>
  </w:style>
  <w:style w:type="paragraph" w:styleId="a6">
    <w:name w:val="header"/>
    <w:basedOn w:val="a"/>
    <w:link w:val="a7"/>
    <w:uiPriority w:val="99"/>
    <w:semiHidden/>
    <w:qFormat/>
    <w:pPr>
      <w:pBdr>
        <w:bottom w:val="single" w:sz="6" w:space="1" w:color="auto"/>
      </w:pBdr>
      <w:tabs>
        <w:tab w:val="center" w:pos="4153"/>
        <w:tab w:val="right" w:pos="8306"/>
      </w:tabs>
      <w:snapToGrid w:val="0"/>
      <w:jc w:val="center"/>
    </w:pPr>
    <w:rPr>
      <w:rFonts w:ascii="Calibri" w:hAnsi="Calibri"/>
      <w:kern w:val="0"/>
      <w:sz w:val="18"/>
      <w:szCs w:val="20"/>
    </w:rPr>
  </w:style>
  <w:style w:type="paragraph" w:styleId="TOC1">
    <w:name w:val="toc 1"/>
    <w:basedOn w:val="a"/>
    <w:next w:val="a"/>
    <w:uiPriority w:val="99"/>
    <w:qFormat/>
    <w:pPr>
      <w:spacing w:before="120" w:after="120"/>
      <w:jc w:val="left"/>
    </w:pPr>
    <w:rPr>
      <w:rFonts w:ascii="Century Schoolbook" w:eastAsia="Times New Roman"/>
      <w:b/>
      <w:bCs/>
      <w:caps/>
      <w:sz w:val="20"/>
      <w:szCs w:val="20"/>
    </w:rPr>
  </w:style>
  <w:style w:type="character" w:styleId="a8">
    <w:name w:val="Hyperlink"/>
    <w:basedOn w:val="a1"/>
    <w:uiPriority w:val="99"/>
    <w:qFormat/>
    <w:rPr>
      <w:rFonts w:cs="Times New Roman"/>
      <w:color w:val="0000FF"/>
      <w:u w:val="single"/>
    </w:rPr>
  </w:style>
  <w:style w:type="character" w:customStyle="1" w:styleId="a7">
    <w:name w:val="页眉 字符"/>
    <w:link w:val="a6"/>
    <w:uiPriority w:val="99"/>
    <w:semiHidden/>
    <w:qFormat/>
    <w:locked/>
    <w:rPr>
      <w:rFonts w:ascii="Calibri" w:hAnsi="Calibri"/>
      <w:kern w:val="0"/>
      <w:sz w:val="18"/>
      <w:szCs w:val="20"/>
    </w:rPr>
  </w:style>
  <w:style w:type="character" w:customStyle="1" w:styleId="10">
    <w:name w:val="标题 1 字符"/>
    <w:basedOn w:val="a1"/>
    <w:link w:val="1"/>
    <w:uiPriority w:val="99"/>
    <w:qFormat/>
    <w:locked/>
    <w:rPr>
      <w:b/>
      <w:bCs/>
      <w:kern w:val="44"/>
      <w:sz w:val="44"/>
      <w:szCs w:val="44"/>
    </w:rPr>
  </w:style>
  <w:style w:type="character" w:customStyle="1" w:styleId="Heading2Char">
    <w:name w:val="Heading 2 Char"/>
    <w:basedOn w:val="a1"/>
    <w:uiPriority w:val="99"/>
    <w:qFormat/>
    <w:locked/>
    <w:rPr>
      <w:rFonts w:ascii="Cambria" w:hAnsi="Cambria"/>
      <w:b/>
      <w:bCs/>
      <w:sz w:val="32"/>
      <w:szCs w:val="32"/>
    </w:rPr>
  </w:style>
  <w:style w:type="paragraph" w:customStyle="1" w:styleId="11">
    <w:name w:val="列表段落1"/>
    <w:basedOn w:val="a"/>
    <w:uiPriority w:val="99"/>
    <w:qFormat/>
    <w:pPr>
      <w:ind w:firstLineChars="200" w:firstLine="420"/>
    </w:p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customStyle="1" w:styleId="a9">
    <w:name w:val="四号正文"/>
    <w:basedOn w:val="a"/>
    <w:uiPriority w:val="99"/>
    <w:qFormat/>
    <w:pPr>
      <w:spacing w:line="360" w:lineRule="auto"/>
    </w:pPr>
    <w:rPr>
      <w:rFonts w:ascii="??" w:hAnsi="??"/>
      <w:color w:val="000000"/>
      <w:kern w:val="0"/>
      <w:sz w:val="28"/>
      <w:szCs w:val="21"/>
      <w:lang w:val="zh-CN"/>
    </w:rPr>
  </w:style>
  <w:style w:type="character" w:customStyle="1" w:styleId="20">
    <w:name w:val="标题 2 字符"/>
    <w:basedOn w:val="a1"/>
    <w:link w:val="2"/>
    <w:qFormat/>
    <w:rPr>
      <w:rFonts w:ascii="Cambria" w:eastAsia="宋体" w:hAnsi="Cambria" w:cs="Times New Roman"/>
      <w:b/>
      <w:bCs/>
      <w:kern w:val="2"/>
      <w:sz w:val="32"/>
      <w:szCs w:val="32"/>
      <w:lang w:val="en-US" w:eastAsia="zh-CN" w:bidi="ar-SA"/>
    </w:rPr>
  </w:style>
  <w:style w:type="character" w:customStyle="1" w:styleId="FooterChar">
    <w:name w:val="Footer Char"/>
    <w:basedOn w:val="a1"/>
    <w:uiPriority w:val="99"/>
    <w:semiHidden/>
    <w:qFormat/>
    <w:lock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3878</Words>
  <Characters>22108</Characters>
  <Application>Microsoft Office Word</Application>
  <DocSecurity>0</DocSecurity>
  <Lines>184</Lines>
  <Paragraphs>51</Paragraphs>
  <ScaleCrop>false</ScaleCrop>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一气而化</dc:creator>
  <cp:lastModifiedBy>郭杰</cp:lastModifiedBy>
  <cp:revision>2</cp:revision>
  <dcterms:created xsi:type="dcterms:W3CDTF">2021-09-28T07:09:00Z</dcterms:created>
  <dcterms:modified xsi:type="dcterms:W3CDTF">2021-09-28T09:18:00Z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